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BE49BB" w:rsidRDefault="005717B3" w:rsidP="00F06C84">
      <w:pPr>
        <w:spacing w:line="276" w:lineRule="auto"/>
        <w:jc w:val="center"/>
        <w:rPr>
          <w:sz w:val="28"/>
          <w:szCs w:val="28"/>
          <w:lang w:val="en-US"/>
        </w:rPr>
      </w:pPr>
      <w:r w:rsidRPr="00BE49BB">
        <w:rPr>
          <w:b/>
          <w:bCs/>
          <w:sz w:val="28"/>
          <w:szCs w:val="28"/>
          <w:lang w:val="en-US"/>
        </w:rPr>
        <w:t>MINISTRY OF HIGHER EDUCATION, SCIENCE AND INNOVATION</w:t>
      </w:r>
      <w:r w:rsidRPr="00BE49BB">
        <w:rPr>
          <w:b/>
          <w:bCs/>
          <w:sz w:val="28"/>
          <w:szCs w:val="28"/>
          <w:lang w:val="en-US"/>
        </w:rPr>
        <w:br/>
        <w:t>OF THE REPUBLIC OF UZBEKISTAN</w:t>
      </w:r>
    </w:p>
    <w:p w14:paraId="34E25B6B" w14:textId="77777777" w:rsidR="00F06C84" w:rsidRPr="00BE49BB" w:rsidRDefault="00F06C84" w:rsidP="00F06C84">
      <w:pPr>
        <w:spacing w:line="276" w:lineRule="auto"/>
        <w:jc w:val="center"/>
        <w:rPr>
          <w:b/>
          <w:bCs/>
          <w:sz w:val="28"/>
          <w:szCs w:val="28"/>
          <w:lang w:val="en-US"/>
        </w:rPr>
      </w:pPr>
    </w:p>
    <w:p w14:paraId="15590CA5" w14:textId="0F3D11D9" w:rsidR="005717B3" w:rsidRPr="00BE49BB" w:rsidRDefault="005717B3" w:rsidP="00F06C84">
      <w:pPr>
        <w:spacing w:line="276" w:lineRule="auto"/>
        <w:jc w:val="center"/>
        <w:rPr>
          <w:sz w:val="28"/>
          <w:szCs w:val="28"/>
          <w:lang w:val="en-US"/>
        </w:rPr>
      </w:pPr>
      <w:r w:rsidRPr="00BE49BB">
        <w:rPr>
          <w:b/>
          <w:bCs/>
          <w:sz w:val="28"/>
          <w:szCs w:val="28"/>
          <w:lang w:val="en-US"/>
        </w:rPr>
        <w:t>NAMANGAN STATE UNIVERSITY</w:t>
      </w:r>
    </w:p>
    <w:p w14:paraId="32DD2A50" w14:textId="77777777" w:rsidR="007E6988" w:rsidRPr="00BE49BB" w:rsidRDefault="007E6988" w:rsidP="00B42943">
      <w:pPr>
        <w:jc w:val="center"/>
        <w:rPr>
          <w:b/>
          <w:sz w:val="28"/>
          <w:szCs w:val="28"/>
          <w:lang w:val="en-US"/>
        </w:rPr>
      </w:pPr>
    </w:p>
    <w:p w14:paraId="2CFDD17E" w14:textId="77777777" w:rsidR="007E6988" w:rsidRPr="00BE49BB" w:rsidRDefault="007E6988" w:rsidP="00B42943">
      <w:pPr>
        <w:jc w:val="center"/>
        <w:rPr>
          <w:sz w:val="28"/>
          <w:szCs w:val="28"/>
          <w:lang w:val="uz-Cyrl-UZ"/>
        </w:rPr>
      </w:pPr>
    </w:p>
    <w:p w14:paraId="7AE391C5" w14:textId="77777777" w:rsidR="00BA0A52" w:rsidRPr="00BE49BB" w:rsidRDefault="00BA0A52" w:rsidP="00BA0A52">
      <w:pPr>
        <w:ind w:left="4248"/>
        <w:jc w:val="center"/>
        <w:rPr>
          <w:rStyle w:val="a7"/>
          <w:sz w:val="28"/>
          <w:szCs w:val="28"/>
          <w:lang w:val="en-US"/>
        </w:rPr>
      </w:pPr>
    </w:p>
    <w:p w14:paraId="5FB5F4C2" w14:textId="76E6ECF3" w:rsidR="007E6988" w:rsidRPr="00BE49BB" w:rsidRDefault="005717B3" w:rsidP="00BA0A52">
      <w:pPr>
        <w:ind w:left="4248"/>
        <w:jc w:val="center"/>
        <w:rPr>
          <w:sz w:val="28"/>
          <w:szCs w:val="28"/>
          <w:lang w:val="en-US"/>
        </w:rPr>
      </w:pPr>
      <w:r w:rsidRPr="00BE49BB">
        <w:rPr>
          <w:rStyle w:val="a7"/>
          <w:sz w:val="28"/>
          <w:szCs w:val="28"/>
          <w:lang w:val="en-US"/>
        </w:rPr>
        <w:t>“APPROVED”</w:t>
      </w:r>
      <w:r w:rsidRPr="00BE49BB">
        <w:rPr>
          <w:sz w:val="28"/>
          <w:szCs w:val="28"/>
          <w:lang w:val="en-US"/>
        </w:rPr>
        <w:br/>
        <w:t xml:space="preserve">Vice-Rector for </w:t>
      </w:r>
      <w:r w:rsidR="00DD5F08" w:rsidRPr="00BE49BB">
        <w:rPr>
          <w:sz w:val="28"/>
          <w:szCs w:val="28"/>
          <w:lang w:val="en-US"/>
        </w:rPr>
        <w:t>A</w:t>
      </w:r>
      <w:r w:rsidRPr="00BE49BB">
        <w:rPr>
          <w:sz w:val="28"/>
          <w:szCs w:val="28"/>
          <w:lang w:val="en-US"/>
        </w:rPr>
        <w:t xml:space="preserve">cademic </w:t>
      </w:r>
      <w:r w:rsidR="007B0E99" w:rsidRPr="00BE49BB">
        <w:rPr>
          <w:sz w:val="28"/>
          <w:szCs w:val="28"/>
          <w:lang w:val="en-US"/>
        </w:rPr>
        <w:t>a</w:t>
      </w:r>
      <w:r w:rsidRPr="00BE49BB">
        <w:rPr>
          <w:sz w:val="28"/>
          <w:szCs w:val="28"/>
          <w:lang w:val="en-US"/>
        </w:rPr>
        <w:t>ffairs</w:t>
      </w:r>
      <w:r w:rsidRPr="00BE49BB">
        <w:rPr>
          <w:sz w:val="28"/>
          <w:szCs w:val="28"/>
          <w:lang w:val="en-US"/>
        </w:rPr>
        <w:br/>
        <w:t xml:space="preserve">______________ X. </w:t>
      </w:r>
      <w:proofErr w:type="spellStart"/>
      <w:r w:rsidRPr="00BE49BB">
        <w:rPr>
          <w:sz w:val="28"/>
          <w:szCs w:val="28"/>
          <w:lang w:val="en-US"/>
        </w:rPr>
        <w:t>Kadirov</w:t>
      </w:r>
      <w:proofErr w:type="spellEnd"/>
      <w:r w:rsidRPr="00BE49BB">
        <w:rPr>
          <w:sz w:val="28"/>
          <w:szCs w:val="28"/>
          <w:lang w:val="en-US"/>
        </w:rPr>
        <w:br/>
        <w:t>“_____” ___________ 202</w:t>
      </w:r>
      <w:r w:rsidR="005D3F06" w:rsidRPr="00BE49BB">
        <w:rPr>
          <w:sz w:val="28"/>
          <w:szCs w:val="28"/>
          <w:lang w:val="en-US"/>
        </w:rPr>
        <w:t>5</w:t>
      </w:r>
    </w:p>
    <w:p w14:paraId="627BA645" w14:textId="77777777" w:rsidR="007E6988" w:rsidRPr="00BE49BB" w:rsidRDefault="007E6988" w:rsidP="00B42943">
      <w:pPr>
        <w:jc w:val="center"/>
        <w:rPr>
          <w:sz w:val="28"/>
          <w:szCs w:val="28"/>
          <w:lang w:val="uz-Cyrl-UZ"/>
        </w:rPr>
      </w:pPr>
    </w:p>
    <w:p w14:paraId="3CA67F35" w14:textId="77777777" w:rsidR="007E6988" w:rsidRPr="00BE49BB" w:rsidRDefault="007E6988" w:rsidP="00B42943">
      <w:pPr>
        <w:jc w:val="center"/>
        <w:rPr>
          <w:b/>
          <w:sz w:val="28"/>
          <w:szCs w:val="28"/>
          <w:lang w:val="uz-Cyrl-UZ"/>
        </w:rPr>
      </w:pPr>
    </w:p>
    <w:p w14:paraId="7365ABBB" w14:textId="77777777" w:rsidR="00BA0A52" w:rsidRPr="00BE49BB" w:rsidRDefault="00BA0A52" w:rsidP="00B42943">
      <w:pPr>
        <w:jc w:val="center"/>
        <w:rPr>
          <w:b/>
          <w:bCs/>
          <w:sz w:val="28"/>
          <w:szCs w:val="28"/>
          <w:lang w:val="en-US"/>
        </w:rPr>
      </w:pPr>
    </w:p>
    <w:p w14:paraId="4B82C8FB" w14:textId="77777777" w:rsidR="00BA0A52" w:rsidRPr="00BE49BB" w:rsidRDefault="00BA0A52" w:rsidP="00B42943">
      <w:pPr>
        <w:jc w:val="center"/>
        <w:rPr>
          <w:b/>
          <w:bCs/>
          <w:sz w:val="28"/>
          <w:szCs w:val="28"/>
          <w:lang w:val="en-US"/>
        </w:rPr>
      </w:pPr>
    </w:p>
    <w:p w14:paraId="4F2EDCC8" w14:textId="77777777" w:rsidR="00FE31E9" w:rsidRDefault="00D64497" w:rsidP="00D64497">
      <w:pPr>
        <w:spacing w:line="276" w:lineRule="auto"/>
        <w:jc w:val="center"/>
        <w:rPr>
          <w:b/>
          <w:sz w:val="28"/>
          <w:szCs w:val="28"/>
          <w:lang w:val="en-US"/>
        </w:rPr>
      </w:pPr>
      <w:r w:rsidRPr="00BE49BB">
        <w:rPr>
          <w:b/>
          <w:sz w:val="28"/>
          <w:szCs w:val="28"/>
          <w:lang w:val="en-US"/>
        </w:rPr>
        <w:t xml:space="preserve">RADIOBIOLOGY </w:t>
      </w:r>
    </w:p>
    <w:p w14:paraId="06810E0C" w14:textId="53D8C217" w:rsidR="00D64497" w:rsidRPr="00BE49BB" w:rsidRDefault="00D64497" w:rsidP="00D64497">
      <w:pPr>
        <w:spacing w:line="276" w:lineRule="auto"/>
        <w:jc w:val="center"/>
        <w:rPr>
          <w:sz w:val="28"/>
          <w:szCs w:val="28"/>
          <w:lang w:val="en-US"/>
        </w:rPr>
      </w:pPr>
      <w:r w:rsidRPr="00BE49BB">
        <w:rPr>
          <w:b/>
          <w:sz w:val="28"/>
          <w:szCs w:val="28"/>
          <w:lang w:val="en-US"/>
        </w:rPr>
        <w:t>COURSE CURRICULUM</w:t>
      </w:r>
    </w:p>
    <w:p w14:paraId="64705204" w14:textId="77777777" w:rsidR="00D64497" w:rsidRPr="00BE49BB" w:rsidRDefault="00D64497" w:rsidP="00DD5F08">
      <w:pPr>
        <w:spacing w:line="360" w:lineRule="auto"/>
        <w:jc w:val="center"/>
        <w:rPr>
          <w:b/>
          <w:bCs/>
          <w:sz w:val="28"/>
          <w:szCs w:val="28"/>
          <w:lang w:val="en-US"/>
        </w:rPr>
      </w:pPr>
    </w:p>
    <w:p w14:paraId="13FADD6A" w14:textId="3971F928" w:rsidR="007E6988" w:rsidRPr="00BE49BB" w:rsidRDefault="005717B3" w:rsidP="00DD5F08">
      <w:pPr>
        <w:spacing w:line="360" w:lineRule="auto"/>
        <w:jc w:val="center"/>
        <w:rPr>
          <w:b/>
          <w:bCs/>
          <w:sz w:val="28"/>
          <w:szCs w:val="28"/>
          <w:lang w:val="en-US"/>
        </w:rPr>
      </w:pPr>
      <w:r w:rsidRPr="00BE49BB">
        <w:rPr>
          <w:b/>
          <w:bCs/>
          <w:sz w:val="28"/>
          <w:szCs w:val="28"/>
          <w:lang w:val="en-US"/>
        </w:rPr>
        <w:br/>
      </w:r>
    </w:p>
    <w:p w14:paraId="1A0CED86" w14:textId="77777777" w:rsidR="007E6988" w:rsidRPr="00BE49BB" w:rsidRDefault="007E6988" w:rsidP="00B42943">
      <w:pPr>
        <w:jc w:val="center"/>
        <w:rPr>
          <w:sz w:val="28"/>
          <w:szCs w:val="28"/>
          <w:lang w:val="uz-Cyrl-UZ"/>
        </w:rPr>
      </w:pPr>
    </w:p>
    <w:p w14:paraId="7D00E220" w14:textId="77777777" w:rsidR="007E6988" w:rsidRPr="00BE49BB" w:rsidRDefault="007E6988" w:rsidP="00B42943">
      <w:pPr>
        <w:jc w:val="center"/>
        <w:rPr>
          <w:sz w:val="28"/>
          <w:szCs w:val="28"/>
          <w:lang w:val="uz-Cyrl-UZ"/>
        </w:rPr>
      </w:pPr>
    </w:p>
    <w:p w14:paraId="2AB2BFCF" w14:textId="73652371" w:rsidR="00BA0A52" w:rsidRPr="00BE49BB" w:rsidRDefault="00BA0A52" w:rsidP="00BA0A52">
      <w:pPr>
        <w:spacing w:line="360" w:lineRule="auto"/>
        <w:rPr>
          <w:b/>
          <w:bCs/>
          <w:sz w:val="28"/>
          <w:szCs w:val="28"/>
          <w:lang w:val="en-US"/>
        </w:rPr>
      </w:pPr>
    </w:p>
    <w:p w14:paraId="0A0D933A" w14:textId="45D5BE35" w:rsidR="00BA0A52" w:rsidRPr="00BE49BB" w:rsidRDefault="00BA0A52" w:rsidP="00BA0A52">
      <w:pPr>
        <w:spacing w:line="360" w:lineRule="auto"/>
        <w:rPr>
          <w:b/>
          <w:bCs/>
          <w:sz w:val="28"/>
          <w:szCs w:val="28"/>
          <w:lang w:val="en-US"/>
        </w:rPr>
      </w:pPr>
    </w:p>
    <w:p w14:paraId="33EEE28D" w14:textId="6E761941" w:rsidR="00BA0A52" w:rsidRPr="00BE49BB" w:rsidRDefault="00BA0A52" w:rsidP="00BA0A52">
      <w:pPr>
        <w:spacing w:line="360" w:lineRule="auto"/>
        <w:rPr>
          <w:b/>
          <w:bCs/>
          <w:sz w:val="28"/>
          <w:szCs w:val="28"/>
          <w:lang w:val="en-US"/>
        </w:rPr>
      </w:pPr>
    </w:p>
    <w:p w14:paraId="65C35DB9" w14:textId="4EE3BBC1" w:rsidR="005717B3" w:rsidRPr="00BE49BB" w:rsidRDefault="005717B3" w:rsidP="00BA0A52">
      <w:pPr>
        <w:spacing w:line="360" w:lineRule="auto"/>
        <w:rPr>
          <w:sz w:val="28"/>
          <w:szCs w:val="28"/>
          <w:lang w:val="en-US"/>
        </w:rPr>
      </w:pPr>
      <w:r w:rsidRPr="00BE49BB">
        <w:rPr>
          <w:b/>
          <w:bCs/>
          <w:sz w:val="28"/>
          <w:szCs w:val="28"/>
          <w:lang w:val="en-US"/>
        </w:rPr>
        <w:t xml:space="preserve">Field of </w:t>
      </w:r>
      <w:r w:rsidR="007B0E99" w:rsidRPr="00BE49BB">
        <w:rPr>
          <w:b/>
          <w:bCs/>
          <w:sz w:val="28"/>
          <w:szCs w:val="28"/>
          <w:lang w:val="en-US"/>
        </w:rPr>
        <w:t>k</w:t>
      </w:r>
      <w:r w:rsidRPr="00BE49BB">
        <w:rPr>
          <w:b/>
          <w:bCs/>
          <w:sz w:val="28"/>
          <w:szCs w:val="28"/>
          <w:lang w:val="en-US"/>
        </w:rPr>
        <w:t>nowledge:</w:t>
      </w:r>
      <w:r w:rsidRPr="00BE49BB">
        <w:rPr>
          <w:sz w:val="28"/>
          <w:szCs w:val="28"/>
          <w:lang w:val="en-US"/>
        </w:rPr>
        <w:t xml:space="preserve"> </w:t>
      </w:r>
      <w:r w:rsidRPr="00BE49BB">
        <w:rPr>
          <w:sz w:val="28"/>
          <w:szCs w:val="28"/>
          <w:lang w:val="en-US"/>
        </w:rPr>
        <w:tab/>
        <w:t xml:space="preserve">500000 – Natural </w:t>
      </w:r>
      <w:r w:rsidR="007B0E99" w:rsidRPr="00BE49BB">
        <w:rPr>
          <w:sz w:val="28"/>
          <w:szCs w:val="28"/>
          <w:lang w:val="en-US"/>
        </w:rPr>
        <w:t>s</w:t>
      </w:r>
      <w:r w:rsidRPr="00BE49BB">
        <w:rPr>
          <w:sz w:val="28"/>
          <w:szCs w:val="28"/>
          <w:lang w:val="en-US"/>
        </w:rPr>
        <w:t xml:space="preserve">ciences, </w:t>
      </w:r>
      <w:r w:rsidR="007B0E99" w:rsidRPr="00BE49BB">
        <w:rPr>
          <w:sz w:val="28"/>
          <w:szCs w:val="28"/>
          <w:lang w:val="en-US"/>
        </w:rPr>
        <w:t>m</w:t>
      </w:r>
      <w:r w:rsidRPr="00BE49BB">
        <w:rPr>
          <w:sz w:val="28"/>
          <w:szCs w:val="28"/>
          <w:lang w:val="en-US"/>
        </w:rPr>
        <w:t xml:space="preserve">athematics and </w:t>
      </w:r>
      <w:r w:rsidR="007B0E99" w:rsidRPr="00BE49BB">
        <w:rPr>
          <w:sz w:val="28"/>
          <w:szCs w:val="28"/>
          <w:lang w:val="en-US"/>
        </w:rPr>
        <w:t>s</w:t>
      </w:r>
      <w:r w:rsidRPr="00BE49BB">
        <w:rPr>
          <w:sz w:val="28"/>
          <w:szCs w:val="28"/>
          <w:lang w:val="en-US"/>
        </w:rPr>
        <w:t>tatistics</w:t>
      </w:r>
      <w:r w:rsidRPr="00BE49BB">
        <w:rPr>
          <w:sz w:val="28"/>
          <w:szCs w:val="28"/>
          <w:lang w:val="en-US"/>
        </w:rPr>
        <w:br/>
      </w:r>
      <w:r w:rsidRPr="00BE49BB">
        <w:rPr>
          <w:b/>
          <w:bCs/>
          <w:sz w:val="28"/>
          <w:szCs w:val="28"/>
          <w:lang w:val="en-US"/>
        </w:rPr>
        <w:t xml:space="preserve">Field of </w:t>
      </w:r>
      <w:r w:rsidR="007B0E99" w:rsidRPr="00BE49BB">
        <w:rPr>
          <w:b/>
          <w:bCs/>
          <w:sz w:val="28"/>
          <w:szCs w:val="28"/>
          <w:lang w:val="en-US"/>
        </w:rPr>
        <w:t>e</w:t>
      </w:r>
      <w:r w:rsidRPr="00BE49BB">
        <w:rPr>
          <w:b/>
          <w:bCs/>
          <w:sz w:val="28"/>
          <w:szCs w:val="28"/>
          <w:lang w:val="en-US"/>
        </w:rPr>
        <w:t>ducation:</w:t>
      </w:r>
      <w:r w:rsidRPr="00BE49BB">
        <w:rPr>
          <w:sz w:val="28"/>
          <w:szCs w:val="28"/>
          <w:lang w:val="en-US"/>
        </w:rPr>
        <w:t xml:space="preserve"> </w:t>
      </w:r>
      <w:r w:rsidRPr="00BE49BB">
        <w:rPr>
          <w:sz w:val="28"/>
          <w:szCs w:val="28"/>
          <w:lang w:val="en-US"/>
        </w:rPr>
        <w:tab/>
        <w:t xml:space="preserve">510000 – Biological and </w:t>
      </w:r>
      <w:r w:rsidR="007B0E99" w:rsidRPr="00BE49BB">
        <w:rPr>
          <w:sz w:val="28"/>
          <w:szCs w:val="28"/>
          <w:lang w:val="en-US"/>
        </w:rPr>
        <w:t>r</w:t>
      </w:r>
      <w:r w:rsidRPr="00BE49BB">
        <w:rPr>
          <w:sz w:val="28"/>
          <w:szCs w:val="28"/>
          <w:lang w:val="en-US"/>
        </w:rPr>
        <w:t xml:space="preserve">elated </w:t>
      </w:r>
      <w:r w:rsidR="007B0E99" w:rsidRPr="00BE49BB">
        <w:rPr>
          <w:sz w:val="28"/>
          <w:szCs w:val="28"/>
          <w:lang w:val="en-US"/>
        </w:rPr>
        <w:t>s</w:t>
      </w:r>
      <w:r w:rsidRPr="00BE49BB">
        <w:rPr>
          <w:sz w:val="28"/>
          <w:szCs w:val="28"/>
          <w:lang w:val="en-US"/>
        </w:rPr>
        <w:t>ciences</w:t>
      </w:r>
      <w:r w:rsidRPr="00BE49BB">
        <w:rPr>
          <w:sz w:val="28"/>
          <w:szCs w:val="28"/>
          <w:lang w:val="en-US"/>
        </w:rPr>
        <w:br/>
      </w:r>
      <w:r w:rsidRPr="00BE49BB">
        <w:rPr>
          <w:b/>
          <w:bCs/>
          <w:sz w:val="28"/>
          <w:szCs w:val="28"/>
          <w:lang w:val="en-US"/>
        </w:rPr>
        <w:t xml:space="preserve">Field of </w:t>
      </w:r>
      <w:r w:rsidR="007B0E99" w:rsidRPr="00BE49BB">
        <w:rPr>
          <w:b/>
          <w:bCs/>
          <w:sz w:val="28"/>
          <w:szCs w:val="28"/>
          <w:lang w:val="en-US"/>
        </w:rPr>
        <w:t>s</w:t>
      </w:r>
      <w:r w:rsidRPr="00BE49BB">
        <w:rPr>
          <w:b/>
          <w:bCs/>
          <w:sz w:val="28"/>
          <w:szCs w:val="28"/>
          <w:lang w:val="en-US"/>
        </w:rPr>
        <w:t>tudy:</w:t>
      </w:r>
      <w:r w:rsidRPr="00BE49BB">
        <w:rPr>
          <w:sz w:val="28"/>
          <w:szCs w:val="28"/>
          <w:lang w:val="en-US"/>
        </w:rPr>
        <w:t xml:space="preserve"> </w:t>
      </w:r>
      <w:r w:rsidRPr="00BE49BB">
        <w:rPr>
          <w:sz w:val="28"/>
          <w:szCs w:val="28"/>
          <w:lang w:val="en-US"/>
        </w:rPr>
        <w:tab/>
      </w:r>
      <w:r w:rsidRPr="00BE49BB">
        <w:rPr>
          <w:sz w:val="28"/>
          <w:szCs w:val="28"/>
          <w:lang w:val="en-US"/>
        </w:rPr>
        <w:tab/>
        <w:t xml:space="preserve">60510100 – Biology </w:t>
      </w:r>
    </w:p>
    <w:p w14:paraId="15F3D3E4" w14:textId="32F46B41" w:rsidR="007E6988" w:rsidRPr="00BE49BB" w:rsidRDefault="007E6988" w:rsidP="00B42943">
      <w:pPr>
        <w:pStyle w:val="a3"/>
        <w:tabs>
          <w:tab w:val="left" w:pos="4804"/>
        </w:tabs>
        <w:jc w:val="left"/>
        <w:rPr>
          <w:rFonts w:ascii="Times New Roman" w:hAnsi="Times New Roman"/>
          <w:szCs w:val="28"/>
          <w:lang w:val="en-US"/>
        </w:rPr>
      </w:pPr>
    </w:p>
    <w:p w14:paraId="4614920B" w14:textId="77777777" w:rsidR="007E6988" w:rsidRPr="00BE49BB" w:rsidRDefault="007E6988" w:rsidP="00B42943">
      <w:pPr>
        <w:jc w:val="center"/>
        <w:rPr>
          <w:sz w:val="28"/>
          <w:szCs w:val="28"/>
          <w:lang w:val="en-US"/>
        </w:rPr>
      </w:pPr>
    </w:p>
    <w:p w14:paraId="1E338B64" w14:textId="77777777" w:rsidR="007E6988" w:rsidRPr="00BE49BB" w:rsidRDefault="007E6988" w:rsidP="00B42943">
      <w:pPr>
        <w:jc w:val="center"/>
        <w:rPr>
          <w:sz w:val="28"/>
          <w:szCs w:val="28"/>
          <w:lang w:val="uz-Cyrl-UZ"/>
        </w:rPr>
      </w:pPr>
    </w:p>
    <w:p w14:paraId="3A774DC0" w14:textId="77777777" w:rsidR="007E6988" w:rsidRPr="00BE49BB" w:rsidRDefault="007E6988" w:rsidP="00B42943">
      <w:pPr>
        <w:jc w:val="center"/>
        <w:rPr>
          <w:sz w:val="28"/>
          <w:szCs w:val="28"/>
          <w:lang w:val="uz-Cyrl-UZ"/>
        </w:rPr>
      </w:pPr>
    </w:p>
    <w:p w14:paraId="0DEE9119" w14:textId="77777777" w:rsidR="007E6988" w:rsidRPr="00BE49BB" w:rsidRDefault="007E6988" w:rsidP="00B42943">
      <w:pPr>
        <w:jc w:val="center"/>
        <w:rPr>
          <w:sz w:val="28"/>
          <w:szCs w:val="28"/>
          <w:lang w:val="uz-Cyrl-UZ"/>
        </w:rPr>
      </w:pPr>
    </w:p>
    <w:p w14:paraId="14413776" w14:textId="77777777" w:rsidR="007E6988" w:rsidRPr="00BE49BB" w:rsidRDefault="007E6988" w:rsidP="00B42943">
      <w:pPr>
        <w:jc w:val="center"/>
        <w:rPr>
          <w:sz w:val="28"/>
          <w:szCs w:val="28"/>
          <w:lang w:val="uz-Cyrl-UZ"/>
        </w:rPr>
      </w:pPr>
    </w:p>
    <w:p w14:paraId="24F9795E" w14:textId="77777777" w:rsidR="007E6988" w:rsidRPr="00BE49BB" w:rsidRDefault="007E6988" w:rsidP="00B42943">
      <w:pPr>
        <w:jc w:val="center"/>
        <w:rPr>
          <w:sz w:val="28"/>
          <w:szCs w:val="28"/>
          <w:lang w:val="uz-Cyrl-UZ"/>
        </w:rPr>
      </w:pPr>
    </w:p>
    <w:p w14:paraId="11B1DA47" w14:textId="77777777" w:rsidR="007E6988" w:rsidRPr="00BE49BB" w:rsidRDefault="007E6988" w:rsidP="00B42943">
      <w:pPr>
        <w:jc w:val="center"/>
        <w:rPr>
          <w:sz w:val="28"/>
          <w:szCs w:val="28"/>
          <w:lang w:val="uz-Cyrl-UZ"/>
        </w:rPr>
      </w:pPr>
    </w:p>
    <w:p w14:paraId="6A728FB2" w14:textId="77777777" w:rsidR="007E6988" w:rsidRPr="00BE49BB" w:rsidRDefault="007E6988" w:rsidP="00B42943">
      <w:pPr>
        <w:jc w:val="center"/>
        <w:rPr>
          <w:sz w:val="28"/>
          <w:szCs w:val="28"/>
          <w:lang w:val="uz-Cyrl-UZ"/>
        </w:rPr>
      </w:pPr>
    </w:p>
    <w:p w14:paraId="2F9A3364" w14:textId="77777777" w:rsidR="007E6988" w:rsidRPr="00BE49BB" w:rsidRDefault="007E6988" w:rsidP="00B42943">
      <w:pPr>
        <w:jc w:val="center"/>
        <w:rPr>
          <w:sz w:val="28"/>
          <w:szCs w:val="28"/>
          <w:lang w:val="uz-Cyrl-UZ"/>
        </w:rPr>
      </w:pPr>
    </w:p>
    <w:p w14:paraId="49B23F45" w14:textId="77777777" w:rsidR="007E6988" w:rsidRPr="00BE49BB" w:rsidRDefault="007E6988" w:rsidP="00B42943">
      <w:pPr>
        <w:framePr w:hSpace="180" w:wrap="around" w:vAnchor="text" w:hAnchor="text" w:x="385" w:y="1"/>
        <w:jc w:val="center"/>
        <w:rPr>
          <w:b/>
          <w:sz w:val="28"/>
          <w:szCs w:val="28"/>
          <w:lang w:val="uz-Cyrl-UZ"/>
        </w:rPr>
      </w:pPr>
    </w:p>
    <w:p w14:paraId="3F14C0A8" w14:textId="77777777" w:rsidR="00667B98" w:rsidRPr="00BE49BB" w:rsidRDefault="00667B98" w:rsidP="00B42943">
      <w:pPr>
        <w:jc w:val="center"/>
        <w:rPr>
          <w:b/>
          <w:sz w:val="28"/>
          <w:szCs w:val="28"/>
          <w:lang w:val="uz-Cyrl-UZ"/>
        </w:rPr>
      </w:pPr>
    </w:p>
    <w:p w14:paraId="56321FE5" w14:textId="0B6E8CE3" w:rsidR="007E6988" w:rsidRPr="00BE49BB" w:rsidRDefault="007E6988" w:rsidP="00B42943">
      <w:pPr>
        <w:jc w:val="center"/>
        <w:rPr>
          <w:b/>
          <w:sz w:val="28"/>
          <w:szCs w:val="28"/>
        </w:rPr>
      </w:pPr>
      <w:r w:rsidRPr="00BE49BB">
        <w:rPr>
          <w:b/>
          <w:sz w:val="28"/>
          <w:szCs w:val="28"/>
          <w:lang w:val="uz-Cyrl-UZ"/>
        </w:rPr>
        <w:t>NAMANGAN – 202</w:t>
      </w:r>
      <w:r w:rsidR="005D3F06" w:rsidRPr="00BE49BB">
        <w:rPr>
          <w:b/>
          <w:sz w:val="28"/>
          <w:szCs w:val="28"/>
        </w:rPr>
        <w:t>5</w:t>
      </w:r>
    </w:p>
    <w:p w14:paraId="743B2154" w14:textId="1B7A8BC7" w:rsidR="007E6988" w:rsidRPr="00BE49BB" w:rsidRDefault="007E6988" w:rsidP="00B42943">
      <w:pPr>
        <w:rPr>
          <w:sz w:val="28"/>
          <w:szCs w:val="28"/>
        </w:rPr>
      </w:pPr>
      <w:r w:rsidRPr="00BE49BB">
        <w:rPr>
          <w:sz w:val="28"/>
          <w:szCs w:val="28"/>
        </w:rPr>
        <w:br w:type="page"/>
      </w:r>
      <w:r w:rsidRPr="00BE49BB">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BE49BB" w14:paraId="3F897BC6" w14:textId="77777777" w:rsidTr="00BA0A52">
        <w:tc>
          <w:tcPr>
            <w:tcW w:w="3038" w:type="dxa"/>
            <w:gridSpan w:val="2"/>
            <w:shd w:val="clear" w:color="auto" w:fill="F2F2F2"/>
            <w:vAlign w:val="center"/>
          </w:tcPr>
          <w:p w14:paraId="3E0A8491" w14:textId="514AAF47" w:rsidR="00506D07" w:rsidRPr="00BE49BB" w:rsidRDefault="005717B3" w:rsidP="00B42943">
            <w:pPr>
              <w:jc w:val="center"/>
              <w:rPr>
                <w:b/>
                <w:bCs/>
                <w:sz w:val="28"/>
                <w:szCs w:val="28"/>
                <w:highlight w:val="red"/>
                <w:lang w:val="en-US"/>
              </w:rPr>
            </w:pPr>
            <w:proofErr w:type="spellStart"/>
            <w:r w:rsidRPr="00BE49BB">
              <w:rPr>
                <w:b/>
                <w:bCs/>
                <w:sz w:val="28"/>
                <w:szCs w:val="28"/>
              </w:rPr>
              <w:lastRenderedPageBreak/>
              <w:t>Course</w:t>
            </w:r>
            <w:proofErr w:type="spellEnd"/>
            <w:r w:rsidRPr="00BE49BB">
              <w:rPr>
                <w:b/>
                <w:bCs/>
                <w:sz w:val="28"/>
                <w:szCs w:val="28"/>
              </w:rPr>
              <w:t>/</w:t>
            </w:r>
            <w:proofErr w:type="spellStart"/>
            <w:r w:rsidRPr="00BE49BB">
              <w:rPr>
                <w:b/>
                <w:bCs/>
                <w:sz w:val="28"/>
                <w:szCs w:val="28"/>
              </w:rPr>
              <w:t>Module</w:t>
            </w:r>
            <w:proofErr w:type="spellEnd"/>
            <w:r w:rsidRPr="00BE49BB">
              <w:rPr>
                <w:b/>
                <w:bCs/>
                <w:sz w:val="28"/>
                <w:szCs w:val="28"/>
              </w:rPr>
              <w:t xml:space="preserve"> </w:t>
            </w:r>
            <w:r w:rsidR="00BA0A52" w:rsidRPr="00BE49BB">
              <w:rPr>
                <w:b/>
                <w:bCs/>
                <w:sz w:val="28"/>
                <w:szCs w:val="28"/>
                <w:lang w:val="en-US"/>
              </w:rPr>
              <w:t>c</w:t>
            </w:r>
            <w:proofErr w:type="spellStart"/>
            <w:r w:rsidRPr="00BE49BB">
              <w:rPr>
                <w:b/>
                <w:bCs/>
                <w:sz w:val="28"/>
                <w:szCs w:val="28"/>
              </w:rPr>
              <w:t>ode</w:t>
            </w:r>
            <w:proofErr w:type="spellEnd"/>
            <w:r w:rsidR="00BA0A52" w:rsidRPr="00BE49BB">
              <w:rPr>
                <w:b/>
                <w:bCs/>
                <w:sz w:val="28"/>
                <w:szCs w:val="28"/>
                <w:lang w:val="en-US"/>
              </w:rPr>
              <w:t xml:space="preserve"> </w:t>
            </w:r>
            <w:r w:rsidR="00BE49BB" w:rsidRPr="00BE49BB">
              <w:rPr>
                <w:b/>
                <w:bCs/>
                <w:sz w:val="28"/>
                <w:szCs w:val="28"/>
                <w:lang w:val="en-US"/>
              </w:rPr>
              <w:t>RB1504</w:t>
            </w:r>
          </w:p>
        </w:tc>
        <w:tc>
          <w:tcPr>
            <w:tcW w:w="2202" w:type="dxa"/>
            <w:shd w:val="clear" w:color="auto" w:fill="F2F2F2"/>
            <w:vAlign w:val="center"/>
          </w:tcPr>
          <w:p w14:paraId="0BF11D90" w14:textId="2EE593F2" w:rsidR="00506D07" w:rsidRPr="00BE49BB" w:rsidRDefault="005717B3" w:rsidP="00B42943">
            <w:pPr>
              <w:jc w:val="center"/>
              <w:rPr>
                <w:b/>
                <w:bCs/>
                <w:sz w:val="28"/>
                <w:szCs w:val="28"/>
                <w:highlight w:val="red"/>
                <w:lang w:val="en-US"/>
              </w:rPr>
            </w:pPr>
            <w:proofErr w:type="spellStart"/>
            <w:r w:rsidRPr="00BE49BB">
              <w:rPr>
                <w:b/>
                <w:bCs/>
                <w:sz w:val="28"/>
                <w:szCs w:val="28"/>
              </w:rPr>
              <w:t>Academic</w:t>
            </w:r>
            <w:proofErr w:type="spellEnd"/>
            <w:r w:rsidRPr="00BE49BB">
              <w:rPr>
                <w:b/>
                <w:bCs/>
                <w:sz w:val="28"/>
                <w:szCs w:val="28"/>
              </w:rPr>
              <w:t xml:space="preserve"> </w:t>
            </w:r>
            <w:r w:rsidR="00BA0A52" w:rsidRPr="00BE49BB">
              <w:rPr>
                <w:b/>
                <w:bCs/>
                <w:sz w:val="28"/>
                <w:szCs w:val="28"/>
                <w:lang w:val="en-US"/>
              </w:rPr>
              <w:t>y</w:t>
            </w:r>
            <w:proofErr w:type="spellStart"/>
            <w:r w:rsidRPr="00BE49BB">
              <w:rPr>
                <w:b/>
                <w:bCs/>
                <w:sz w:val="28"/>
                <w:szCs w:val="28"/>
              </w:rPr>
              <w:t>ear</w:t>
            </w:r>
            <w:proofErr w:type="spellEnd"/>
            <w:r w:rsidRPr="00BE49BB">
              <w:rPr>
                <w:b/>
                <w:bCs/>
                <w:sz w:val="28"/>
                <w:szCs w:val="28"/>
                <w:lang w:val="uz-Cyrl-UZ"/>
              </w:rPr>
              <w:t xml:space="preserve"> </w:t>
            </w:r>
            <w:r w:rsidR="000E128A" w:rsidRPr="00BE49BB">
              <w:rPr>
                <w:sz w:val="28"/>
                <w:szCs w:val="28"/>
                <w:lang w:val="uz-Cyrl-UZ"/>
              </w:rPr>
              <w:t>202</w:t>
            </w:r>
            <w:r w:rsidR="00BE49BB" w:rsidRPr="00BE49BB">
              <w:rPr>
                <w:sz w:val="28"/>
                <w:szCs w:val="28"/>
                <w:lang w:val="en-US"/>
              </w:rPr>
              <w:t>6</w:t>
            </w:r>
            <w:r w:rsidR="000E128A" w:rsidRPr="00BE49BB">
              <w:rPr>
                <w:sz w:val="28"/>
                <w:szCs w:val="28"/>
                <w:lang w:val="uz-Cyrl-UZ"/>
              </w:rPr>
              <w:t>/202</w:t>
            </w:r>
            <w:r w:rsidR="00BE49BB" w:rsidRPr="00BE49BB">
              <w:rPr>
                <w:sz w:val="28"/>
                <w:szCs w:val="28"/>
                <w:lang w:val="en-US"/>
              </w:rPr>
              <w:t>7</w:t>
            </w:r>
          </w:p>
        </w:tc>
        <w:tc>
          <w:tcPr>
            <w:tcW w:w="2482" w:type="dxa"/>
            <w:gridSpan w:val="2"/>
            <w:shd w:val="clear" w:color="auto" w:fill="F2F2F2"/>
            <w:vAlign w:val="center"/>
          </w:tcPr>
          <w:p w14:paraId="3C07D822" w14:textId="77777777" w:rsidR="00506D07" w:rsidRPr="00BE49BB" w:rsidRDefault="00506D07" w:rsidP="00B42943">
            <w:pPr>
              <w:jc w:val="center"/>
              <w:rPr>
                <w:b/>
                <w:bCs/>
                <w:sz w:val="28"/>
                <w:szCs w:val="28"/>
                <w:lang w:val="uz-Cyrl-UZ"/>
              </w:rPr>
            </w:pPr>
            <w:r w:rsidRPr="00BE49BB">
              <w:rPr>
                <w:b/>
                <w:bCs/>
                <w:sz w:val="28"/>
                <w:szCs w:val="28"/>
                <w:lang w:val="uz-Cyrl-UZ"/>
              </w:rPr>
              <w:t>Semestr</w:t>
            </w:r>
          </w:p>
          <w:p w14:paraId="13FB5A62" w14:textId="4327F102" w:rsidR="00506D07" w:rsidRPr="00BE49BB" w:rsidRDefault="00BE49BB" w:rsidP="00B42943">
            <w:pPr>
              <w:jc w:val="center"/>
              <w:rPr>
                <w:sz w:val="28"/>
                <w:szCs w:val="28"/>
                <w:lang w:val="en-US"/>
              </w:rPr>
            </w:pPr>
            <w:r w:rsidRPr="00BE49BB">
              <w:rPr>
                <w:sz w:val="28"/>
                <w:szCs w:val="28"/>
                <w:lang w:val="en-US"/>
              </w:rPr>
              <w:t>6</w:t>
            </w:r>
          </w:p>
        </w:tc>
        <w:tc>
          <w:tcPr>
            <w:tcW w:w="2470" w:type="dxa"/>
            <w:shd w:val="clear" w:color="auto" w:fill="F2F2F2"/>
            <w:vAlign w:val="center"/>
          </w:tcPr>
          <w:p w14:paraId="2CC726C3" w14:textId="6162C7E5" w:rsidR="00506D07" w:rsidRPr="00BE49BB" w:rsidRDefault="00506D07" w:rsidP="00B42943">
            <w:pPr>
              <w:jc w:val="center"/>
              <w:rPr>
                <w:b/>
                <w:bCs/>
                <w:sz w:val="28"/>
                <w:szCs w:val="28"/>
                <w:lang w:val="en-US"/>
              </w:rPr>
            </w:pPr>
            <w:r w:rsidRPr="00BE49BB">
              <w:rPr>
                <w:b/>
                <w:bCs/>
                <w:sz w:val="28"/>
                <w:szCs w:val="28"/>
                <w:lang w:val="uz-Cyrl-UZ"/>
              </w:rPr>
              <w:t>ECTS-Kredit</w:t>
            </w:r>
            <w:r w:rsidR="005717B3" w:rsidRPr="00BE49BB">
              <w:rPr>
                <w:b/>
                <w:bCs/>
                <w:sz w:val="28"/>
                <w:szCs w:val="28"/>
                <w:lang w:val="en-US"/>
              </w:rPr>
              <w:t>s</w:t>
            </w:r>
          </w:p>
          <w:p w14:paraId="6F26D36A" w14:textId="4F307D07" w:rsidR="00506D07" w:rsidRPr="00BE49BB" w:rsidRDefault="004715C9" w:rsidP="00B42943">
            <w:pPr>
              <w:jc w:val="center"/>
              <w:rPr>
                <w:sz w:val="28"/>
                <w:szCs w:val="28"/>
                <w:lang w:val="en-US"/>
              </w:rPr>
            </w:pPr>
            <w:r w:rsidRPr="00BE49BB">
              <w:rPr>
                <w:sz w:val="28"/>
                <w:szCs w:val="28"/>
                <w:lang w:val="en-US"/>
              </w:rPr>
              <w:t>4</w:t>
            </w:r>
          </w:p>
        </w:tc>
      </w:tr>
      <w:tr w:rsidR="00506D07" w:rsidRPr="00BE49BB" w14:paraId="77B51011" w14:textId="77777777" w:rsidTr="00BA0A52">
        <w:trPr>
          <w:trHeight w:val="944"/>
        </w:trPr>
        <w:tc>
          <w:tcPr>
            <w:tcW w:w="3038" w:type="dxa"/>
            <w:gridSpan w:val="2"/>
            <w:shd w:val="clear" w:color="auto" w:fill="F2F2F2"/>
            <w:vAlign w:val="center"/>
          </w:tcPr>
          <w:p w14:paraId="53E25683" w14:textId="77777777" w:rsidR="00BA0A52" w:rsidRPr="00BE49BB" w:rsidRDefault="005717B3" w:rsidP="00B42943">
            <w:pPr>
              <w:jc w:val="center"/>
              <w:rPr>
                <w:b/>
                <w:bCs/>
                <w:sz w:val="28"/>
                <w:szCs w:val="28"/>
                <w:lang w:val="en-US"/>
              </w:rPr>
            </w:pPr>
            <w:r w:rsidRPr="00BE49BB">
              <w:rPr>
                <w:b/>
                <w:bCs/>
                <w:sz w:val="28"/>
                <w:szCs w:val="28"/>
                <w:lang w:val="en-US"/>
              </w:rPr>
              <w:t xml:space="preserve">Type of Course/Module </w:t>
            </w:r>
          </w:p>
          <w:p w14:paraId="7120FAFA" w14:textId="0BB92F5F" w:rsidR="00506D07" w:rsidRPr="00BE49BB" w:rsidRDefault="00BA0A52" w:rsidP="00B42943">
            <w:pPr>
              <w:jc w:val="center"/>
              <w:rPr>
                <w:sz w:val="28"/>
                <w:szCs w:val="28"/>
                <w:lang w:val="uz-Cyrl-UZ"/>
              </w:rPr>
            </w:pPr>
            <w:r w:rsidRPr="00BE49BB">
              <w:rPr>
                <w:sz w:val="28"/>
                <w:szCs w:val="28"/>
                <w:lang w:val="en-US"/>
              </w:rPr>
              <w:t>Elective</w:t>
            </w:r>
          </w:p>
        </w:tc>
        <w:tc>
          <w:tcPr>
            <w:tcW w:w="4689" w:type="dxa"/>
            <w:gridSpan w:val="3"/>
            <w:shd w:val="clear" w:color="auto" w:fill="F2F2F2"/>
            <w:vAlign w:val="center"/>
          </w:tcPr>
          <w:p w14:paraId="04C43EF2" w14:textId="3E9A5F40" w:rsidR="005717B3" w:rsidRPr="00BE49BB" w:rsidRDefault="005717B3" w:rsidP="00B42943">
            <w:pPr>
              <w:jc w:val="center"/>
              <w:rPr>
                <w:b/>
                <w:bCs/>
                <w:sz w:val="28"/>
                <w:szCs w:val="28"/>
                <w:lang w:val="en-US"/>
              </w:rPr>
            </w:pPr>
            <w:r w:rsidRPr="00BE49BB">
              <w:rPr>
                <w:b/>
                <w:bCs/>
                <w:sz w:val="28"/>
                <w:szCs w:val="28"/>
                <w:lang w:val="en-US"/>
              </w:rPr>
              <w:t xml:space="preserve">Language of </w:t>
            </w:r>
            <w:r w:rsidR="00BA0A52" w:rsidRPr="00BE49BB">
              <w:rPr>
                <w:b/>
                <w:bCs/>
                <w:sz w:val="28"/>
                <w:szCs w:val="28"/>
                <w:lang w:val="en-US"/>
              </w:rPr>
              <w:t>i</w:t>
            </w:r>
            <w:r w:rsidRPr="00BE49BB">
              <w:rPr>
                <w:b/>
                <w:bCs/>
                <w:sz w:val="28"/>
                <w:szCs w:val="28"/>
                <w:lang w:val="en-US"/>
              </w:rPr>
              <w:t>nstruction</w:t>
            </w:r>
          </w:p>
          <w:p w14:paraId="2A35CBEE" w14:textId="73CB91E7" w:rsidR="00506D07" w:rsidRPr="00BE49BB" w:rsidRDefault="00BA0A52" w:rsidP="00B42943">
            <w:pPr>
              <w:jc w:val="center"/>
              <w:rPr>
                <w:sz w:val="28"/>
                <w:szCs w:val="28"/>
                <w:lang w:val="uz-Cyrl-UZ"/>
              </w:rPr>
            </w:pPr>
            <w:r w:rsidRPr="00BE49BB">
              <w:rPr>
                <w:sz w:val="28"/>
                <w:szCs w:val="28"/>
                <w:lang w:val="en-US"/>
              </w:rPr>
              <w:t>U</w:t>
            </w:r>
            <w:r w:rsidR="00506D07" w:rsidRPr="00BE49BB">
              <w:rPr>
                <w:sz w:val="28"/>
                <w:szCs w:val="28"/>
                <w:lang w:val="uz-Cyrl-UZ"/>
              </w:rPr>
              <w:t>zbek</w:t>
            </w:r>
          </w:p>
        </w:tc>
        <w:tc>
          <w:tcPr>
            <w:tcW w:w="2470" w:type="dxa"/>
            <w:shd w:val="clear" w:color="auto" w:fill="F2F2F2"/>
            <w:vAlign w:val="center"/>
          </w:tcPr>
          <w:p w14:paraId="60A9BB9E" w14:textId="77777777" w:rsidR="00BA0A52" w:rsidRPr="00BE49BB" w:rsidRDefault="005717B3" w:rsidP="00B42943">
            <w:pPr>
              <w:jc w:val="center"/>
              <w:rPr>
                <w:b/>
                <w:bCs/>
                <w:sz w:val="28"/>
                <w:szCs w:val="28"/>
                <w:lang w:val="uz-Cyrl-UZ"/>
              </w:rPr>
            </w:pPr>
            <w:proofErr w:type="spellStart"/>
            <w:r w:rsidRPr="00BE49BB">
              <w:rPr>
                <w:b/>
                <w:bCs/>
                <w:sz w:val="28"/>
                <w:szCs w:val="28"/>
              </w:rPr>
              <w:t>Weekly</w:t>
            </w:r>
            <w:proofErr w:type="spellEnd"/>
            <w:r w:rsidRPr="00BE49BB">
              <w:rPr>
                <w:b/>
                <w:bCs/>
                <w:sz w:val="28"/>
                <w:szCs w:val="28"/>
              </w:rPr>
              <w:t xml:space="preserve"> </w:t>
            </w:r>
            <w:r w:rsidR="00BA0A52" w:rsidRPr="00BE49BB">
              <w:rPr>
                <w:b/>
                <w:bCs/>
                <w:sz w:val="28"/>
                <w:szCs w:val="28"/>
                <w:lang w:val="en-US"/>
              </w:rPr>
              <w:t>c</w:t>
            </w:r>
            <w:proofErr w:type="spellStart"/>
            <w:r w:rsidRPr="00BE49BB">
              <w:rPr>
                <w:b/>
                <w:bCs/>
                <w:sz w:val="28"/>
                <w:szCs w:val="28"/>
              </w:rPr>
              <w:t>ontact</w:t>
            </w:r>
            <w:proofErr w:type="spellEnd"/>
            <w:r w:rsidRPr="00BE49BB">
              <w:rPr>
                <w:b/>
                <w:bCs/>
                <w:sz w:val="28"/>
                <w:szCs w:val="28"/>
              </w:rPr>
              <w:t xml:space="preserve"> </w:t>
            </w:r>
            <w:r w:rsidR="00BA0A52" w:rsidRPr="00BE49BB">
              <w:rPr>
                <w:b/>
                <w:bCs/>
                <w:sz w:val="28"/>
                <w:szCs w:val="28"/>
                <w:lang w:val="en-US"/>
              </w:rPr>
              <w:t>h</w:t>
            </w:r>
            <w:proofErr w:type="spellStart"/>
            <w:r w:rsidRPr="00BE49BB">
              <w:rPr>
                <w:b/>
                <w:bCs/>
                <w:sz w:val="28"/>
                <w:szCs w:val="28"/>
              </w:rPr>
              <w:t>ours</w:t>
            </w:r>
            <w:proofErr w:type="spellEnd"/>
            <w:r w:rsidR="00506D07" w:rsidRPr="00BE49BB">
              <w:rPr>
                <w:b/>
                <w:bCs/>
                <w:sz w:val="28"/>
                <w:szCs w:val="28"/>
                <w:lang w:val="uz-Cyrl-UZ"/>
              </w:rPr>
              <w:t xml:space="preserve"> </w:t>
            </w:r>
          </w:p>
          <w:p w14:paraId="7D4C6B15" w14:textId="637D8023" w:rsidR="00506D07" w:rsidRPr="00BE49BB" w:rsidRDefault="004715C9" w:rsidP="00B42943">
            <w:pPr>
              <w:jc w:val="center"/>
              <w:rPr>
                <w:sz w:val="28"/>
                <w:szCs w:val="28"/>
                <w:u w:val="single"/>
                <w:lang w:val="uz-Cyrl-UZ"/>
              </w:rPr>
            </w:pPr>
            <w:r w:rsidRPr="00BE49BB">
              <w:rPr>
                <w:sz w:val="28"/>
                <w:szCs w:val="28"/>
                <w:lang w:val="en-US"/>
              </w:rPr>
              <w:t>4</w:t>
            </w:r>
          </w:p>
        </w:tc>
      </w:tr>
      <w:tr w:rsidR="00506D07" w:rsidRPr="00BE49BB" w14:paraId="1F9292B2" w14:textId="77777777" w:rsidTr="00BA0A52">
        <w:tc>
          <w:tcPr>
            <w:tcW w:w="623" w:type="dxa"/>
            <w:vMerge w:val="restart"/>
            <w:shd w:val="clear" w:color="auto" w:fill="F2F2F2"/>
            <w:vAlign w:val="center"/>
          </w:tcPr>
          <w:p w14:paraId="78365DB9" w14:textId="77777777" w:rsidR="00506D07" w:rsidRPr="00BE49BB" w:rsidRDefault="00506D07" w:rsidP="00B42943">
            <w:pPr>
              <w:jc w:val="center"/>
              <w:rPr>
                <w:b/>
                <w:bCs/>
                <w:sz w:val="28"/>
                <w:szCs w:val="28"/>
                <w:lang w:val="uz-Cyrl-UZ"/>
              </w:rPr>
            </w:pPr>
            <w:r w:rsidRPr="00BE49BB">
              <w:rPr>
                <w:b/>
                <w:bCs/>
                <w:sz w:val="28"/>
                <w:szCs w:val="28"/>
                <w:lang w:val="uz-Cyrl-UZ"/>
              </w:rPr>
              <w:t>1</w:t>
            </w:r>
          </w:p>
        </w:tc>
        <w:tc>
          <w:tcPr>
            <w:tcW w:w="2415" w:type="dxa"/>
            <w:shd w:val="clear" w:color="auto" w:fill="F2F2F2"/>
            <w:vAlign w:val="center"/>
          </w:tcPr>
          <w:p w14:paraId="58B684A8" w14:textId="3DD890C9" w:rsidR="00506D07" w:rsidRPr="00BE49BB" w:rsidRDefault="005717B3" w:rsidP="00B42943">
            <w:pPr>
              <w:jc w:val="center"/>
              <w:rPr>
                <w:b/>
                <w:bCs/>
                <w:sz w:val="28"/>
                <w:szCs w:val="28"/>
                <w:lang w:val="uz-Cyrl-UZ"/>
              </w:rPr>
            </w:pPr>
            <w:proofErr w:type="spellStart"/>
            <w:r w:rsidRPr="00BE49BB">
              <w:rPr>
                <w:b/>
                <w:bCs/>
                <w:sz w:val="28"/>
                <w:szCs w:val="28"/>
              </w:rPr>
              <w:t>Course</w:t>
            </w:r>
            <w:proofErr w:type="spellEnd"/>
            <w:r w:rsidRPr="00BE49BB">
              <w:rPr>
                <w:b/>
                <w:bCs/>
                <w:sz w:val="28"/>
                <w:szCs w:val="28"/>
              </w:rPr>
              <w:t xml:space="preserve"> </w:t>
            </w:r>
            <w:proofErr w:type="spellStart"/>
            <w:r w:rsidRPr="00BE49BB">
              <w:rPr>
                <w:b/>
                <w:bCs/>
                <w:sz w:val="28"/>
                <w:szCs w:val="28"/>
              </w:rPr>
              <w:t>Title</w:t>
            </w:r>
            <w:proofErr w:type="spellEnd"/>
          </w:p>
        </w:tc>
        <w:tc>
          <w:tcPr>
            <w:tcW w:w="2953" w:type="dxa"/>
            <w:gridSpan w:val="2"/>
            <w:shd w:val="clear" w:color="auto" w:fill="F2F2F2"/>
            <w:vAlign w:val="center"/>
          </w:tcPr>
          <w:p w14:paraId="08D116A4" w14:textId="72EB209C" w:rsidR="005717B3" w:rsidRPr="00BE49BB" w:rsidRDefault="005717B3" w:rsidP="00B42943">
            <w:pPr>
              <w:jc w:val="center"/>
              <w:rPr>
                <w:b/>
                <w:bCs/>
                <w:sz w:val="28"/>
                <w:szCs w:val="28"/>
                <w:lang w:val="en-US"/>
              </w:rPr>
            </w:pPr>
            <w:proofErr w:type="spellStart"/>
            <w:r w:rsidRPr="00BE49BB">
              <w:rPr>
                <w:b/>
                <w:bCs/>
                <w:sz w:val="28"/>
                <w:szCs w:val="28"/>
              </w:rPr>
              <w:t>Classroom</w:t>
            </w:r>
            <w:proofErr w:type="spellEnd"/>
            <w:r w:rsidRPr="00BE49BB">
              <w:rPr>
                <w:b/>
                <w:bCs/>
                <w:sz w:val="28"/>
                <w:szCs w:val="28"/>
              </w:rPr>
              <w:t>/</w:t>
            </w:r>
            <w:r w:rsidR="00BA0A52" w:rsidRPr="00BE49BB">
              <w:rPr>
                <w:b/>
                <w:bCs/>
                <w:sz w:val="28"/>
                <w:szCs w:val="28"/>
                <w:lang w:val="en-US"/>
              </w:rPr>
              <w:t>l</w:t>
            </w:r>
            <w:proofErr w:type="spellStart"/>
            <w:r w:rsidRPr="00BE49BB">
              <w:rPr>
                <w:b/>
                <w:bCs/>
                <w:sz w:val="28"/>
                <w:szCs w:val="28"/>
              </w:rPr>
              <w:t>ecture</w:t>
            </w:r>
            <w:proofErr w:type="spellEnd"/>
            <w:r w:rsidRPr="00BE49BB">
              <w:rPr>
                <w:b/>
                <w:bCs/>
                <w:sz w:val="28"/>
                <w:szCs w:val="28"/>
              </w:rPr>
              <w:t xml:space="preserve"> </w:t>
            </w:r>
            <w:r w:rsidRPr="00BE49BB">
              <w:rPr>
                <w:b/>
                <w:bCs/>
                <w:sz w:val="28"/>
                <w:szCs w:val="28"/>
                <w:lang w:val="en-US"/>
              </w:rPr>
              <w:t>(h</w:t>
            </w:r>
            <w:proofErr w:type="spellStart"/>
            <w:r w:rsidRPr="00BE49BB">
              <w:rPr>
                <w:b/>
                <w:bCs/>
                <w:sz w:val="28"/>
                <w:szCs w:val="28"/>
              </w:rPr>
              <w:t>ours</w:t>
            </w:r>
            <w:proofErr w:type="spellEnd"/>
            <w:r w:rsidRPr="00BE49BB">
              <w:rPr>
                <w:b/>
                <w:bCs/>
                <w:sz w:val="28"/>
                <w:szCs w:val="28"/>
                <w:lang w:val="en-US"/>
              </w:rPr>
              <w:t>)</w:t>
            </w:r>
          </w:p>
          <w:p w14:paraId="6D0C0402" w14:textId="6144006C" w:rsidR="00506D07" w:rsidRPr="00BE49BB"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BE49BB" w:rsidRDefault="005717B3" w:rsidP="00B42943">
            <w:pPr>
              <w:jc w:val="center"/>
              <w:rPr>
                <w:b/>
                <w:bCs/>
                <w:sz w:val="28"/>
                <w:szCs w:val="28"/>
                <w:lang w:val="uz-Cyrl-UZ"/>
              </w:rPr>
            </w:pPr>
            <w:proofErr w:type="spellStart"/>
            <w:r w:rsidRPr="00BE49BB">
              <w:rPr>
                <w:b/>
                <w:bCs/>
                <w:sz w:val="28"/>
                <w:szCs w:val="28"/>
              </w:rPr>
              <w:t>Independent</w:t>
            </w:r>
            <w:proofErr w:type="spellEnd"/>
            <w:r w:rsidRPr="00BE49BB">
              <w:rPr>
                <w:b/>
                <w:bCs/>
                <w:sz w:val="28"/>
                <w:szCs w:val="28"/>
              </w:rPr>
              <w:t xml:space="preserve"> </w:t>
            </w:r>
            <w:r w:rsidR="00BA0A52" w:rsidRPr="00BE49BB">
              <w:rPr>
                <w:b/>
                <w:bCs/>
                <w:sz w:val="28"/>
                <w:szCs w:val="28"/>
                <w:lang w:val="en-US"/>
              </w:rPr>
              <w:t>s</w:t>
            </w:r>
            <w:proofErr w:type="spellStart"/>
            <w:r w:rsidRPr="00BE49BB">
              <w:rPr>
                <w:b/>
                <w:bCs/>
                <w:sz w:val="28"/>
                <w:szCs w:val="28"/>
              </w:rPr>
              <w:t>tudy</w:t>
            </w:r>
            <w:proofErr w:type="spellEnd"/>
            <w:r w:rsidRPr="00BE49BB">
              <w:rPr>
                <w:b/>
                <w:bCs/>
                <w:sz w:val="28"/>
                <w:szCs w:val="28"/>
              </w:rPr>
              <w:t xml:space="preserve"> </w:t>
            </w:r>
            <w:r w:rsidRPr="00BE49BB">
              <w:rPr>
                <w:b/>
                <w:bCs/>
                <w:sz w:val="28"/>
                <w:szCs w:val="28"/>
                <w:lang w:val="en-US"/>
              </w:rPr>
              <w:t>(h</w:t>
            </w:r>
            <w:proofErr w:type="spellStart"/>
            <w:r w:rsidRPr="00BE49BB">
              <w:rPr>
                <w:b/>
                <w:bCs/>
                <w:sz w:val="28"/>
                <w:szCs w:val="28"/>
              </w:rPr>
              <w:t>ours</w:t>
            </w:r>
            <w:proofErr w:type="spellEnd"/>
            <w:r w:rsidRPr="00BE49BB">
              <w:rPr>
                <w:b/>
                <w:bCs/>
                <w:sz w:val="28"/>
                <w:szCs w:val="28"/>
                <w:lang w:val="en-US"/>
              </w:rPr>
              <w:t>)</w:t>
            </w:r>
          </w:p>
        </w:tc>
        <w:tc>
          <w:tcPr>
            <w:tcW w:w="2470" w:type="dxa"/>
            <w:shd w:val="clear" w:color="auto" w:fill="F2F2F2"/>
            <w:vAlign w:val="center"/>
          </w:tcPr>
          <w:p w14:paraId="61629F9F" w14:textId="313B5CF5" w:rsidR="00506D07" w:rsidRPr="00BE49BB" w:rsidRDefault="005717B3" w:rsidP="00B42943">
            <w:pPr>
              <w:jc w:val="center"/>
              <w:rPr>
                <w:b/>
                <w:bCs/>
                <w:sz w:val="28"/>
                <w:szCs w:val="28"/>
                <w:lang w:val="uz-Cyrl-UZ"/>
              </w:rPr>
            </w:pPr>
            <w:proofErr w:type="spellStart"/>
            <w:r w:rsidRPr="00BE49BB">
              <w:rPr>
                <w:b/>
                <w:bCs/>
                <w:sz w:val="28"/>
                <w:szCs w:val="28"/>
              </w:rPr>
              <w:t>Total</w:t>
            </w:r>
            <w:proofErr w:type="spellEnd"/>
            <w:r w:rsidRPr="00BE49BB">
              <w:rPr>
                <w:b/>
                <w:bCs/>
                <w:sz w:val="28"/>
                <w:szCs w:val="28"/>
              </w:rPr>
              <w:t xml:space="preserve"> </w:t>
            </w:r>
            <w:proofErr w:type="spellStart"/>
            <w:r w:rsidR="00BA0A52" w:rsidRPr="00BE49BB">
              <w:rPr>
                <w:b/>
                <w:bCs/>
                <w:sz w:val="28"/>
                <w:szCs w:val="28"/>
                <w:lang w:val="en-US"/>
              </w:rPr>
              <w:t>wo</w:t>
            </w:r>
            <w:r w:rsidRPr="00BE49BB">
              <w:rPr>
                <w:b/>
                <w:bCs/>
                <w:sz w:val="28"/>
                <w:szCs w:val="28"/>
              </w:rPr>
              <w:t>rkload</w:t>
            </w:r>
            <w:proofErr w:type="spellEnd"/>
            <w:r w:rsidRPr="00BE49BB">
              <w:rPr>
                <w:b/>
                <w:bCs/>
                <w:sz w:val="28"/>
                <w:szCs w:val="28"/>
                <w:lang w:val="en-US"/>
              </w:rPr>
              <w:t xml:space="preserve"> </w:t>
            </w:r>
            <w:r w:rsidR="00506D07" w:rsidRPr="00BE49BB">
              <w:rPr>
                <w:b/>
                <w:bCs/>
                <w:sz w:val="28"/>
                <w:szCs w:val="28"/>
                <w:lang w:val="uz-Cyrl-UZ"/>
              </w:rPr>
              <w:t xml:space="preserve"> </w:t>
            </w:r>
            <w:r w:rsidRPr="00BE49BB">
              <w:rPr>
                <w:b/>
                <w:bCs/>
                <w:sz w:val="28"/>
                <w:szCs w:val="28"/>
                <w:lang w:val="en-US"/>
              </w:rPr>
              <w:t>(h</w:t>
            </w:r>
            <w:proofErr w:type="spellStart"/>
            <w:r w:rsidRPr="00BE49BB">
              <w:rPr>
                <w:b/>
                <w:bCs/>
                <w:sz w:val="28"/>
                <w:szCs w:val="28"/>
              </w:rPr>
              <w:t>ours</w:t>
            </w:r>
            <w:proofErr w:type="spellEnd"/>
            <w:r w:rsidRPr="00BE49BB">
              <w:rPr>
                <w:b/>
                <w:bCs/>
                <w:sz w:val="28"/>
                <w:szCs w:val="28"/>
                <w:lang w:val="en-US"/>
              </w:rPr>
              <w:t>)</w:t>
            </w:r>
          </w:p>
        </w:tc>
      </w:tr>
      <w:tr w:rsidR="00506D07" w:rsidRPr="00BE49BB" w14:paraId="7B9EAA3F" w14:textId="77777777" w:rsidTr="00BA0A52">
        <w:tc>
          <w:tcPr>
            <w:tcW w:w="623" w:type="dxa"/>
            <w:vMerge/>
            <w:shd w:val="clear" w:color="auto" w:fill="F2F2F2"/>
            <w:vAlign w:val="center"/>
          </w:tcPr>
          <w:p w14:paraId="5512863D" w14:textId="77777777" w:rsidR="00506D07" w:rsidRPr="00BE49BB" w:rsidRDefault="00506D07" w:rsidP="00B42943">
            <w:pPr>
              <w:jc w:val="center"/>
              <w:rPr>
                <w:b/>
                <w:sz w:val="28"/>
                <w:szCs w:val="28"/>
                <w:lang w:val="uz-Cyrl-UZ"/>
              </w:rPr>
            </w:pPr>
          </w:p>
        </w:tc>
        <w:tc>
          <w:tcPr>
            <w:tcW w:w="2415" w:type="dxa"/>
            <w:shd w:val="clear" w:color="auto" w:fill="F2F2F2"/>
            <w:vAlign w:val="center"/>
          </w:tcPr>
          <w:p w14:paraId="42B4A841" w14:textId="36862E0D" w:rsidR="00506D07" w:rsidRPr="00BE49BB" w:rsidRDefault="005717B3" w:rsidP="00B42943">
            <w:pPr>
              <w:jc w:val="center"/>
              <w:rPr>
                <w:sz w:val="28"/>
                <w:szCs w:val="28"/>
              </w:rPr>
            </w:pPr>
            <w:proofErr w:type="spellStart"/>
            <w:r w:rsidRPr="00BE49BB">
              <w:rPr>
                <w:sz w:val="28"/>
                <w:szCs w:val="28"/>
              </w:rPr>
              <w:t>Cotton</w:t>
            </w:r>
            <w:proofErr w:type="spellEnd"/>
            <w:r w:rsidRPr="00BE49BB">
              <w:rPr>
                <w:sz w:val="28"/>
                <w:szCs w:val="28"/>
              </w:rPr>
              <w:t xml:space="preserve"> </w:t>
            </w:r>
            <w:proofErr w:type="spellStart"/>
            <w:r w:rsidRPr="00BE49BB">
              <w:rPr>
                <w:sz w:val="28"/>
                <w:szCs w:val="28"/>
              </w:rPr>
              <w:t>Genetics</w:t>
            </w:r>
            <w:proofErr w:type="spellEnd"/>
          </w:p>
        </w:tc>
        <w:tc>
          <w:tcPr>
            <w:tcW w:w="2953" w:type="dxa"/>
            <w:gridSpan w:val="2"/>
            <w:shd w:val="clear" w:color="auto" w:fill="F2F2F2"/>
            <w:vAlign w:val="center"/>
          </w:tcPr>
          <w:p w14:paraId="27A79424" w14:textId="481793C5" w:rsidR="00506D07" w:rsidRPr="00BE49BB" w:rsidRDefault="004715C9" w:rsidP="00B42943">
            <w:pPr>
              <w:pStyle w:val="TableParagraph"/>
              <w:ind w:left="0"/>
              <w:jc w:val="center"/>
              <w:rPr>
                <w:rFonts w:ascii="Times New Roman" w:hAnsi="Times New Roman" w:cs="Times New Roman"/>
                <w:sz w:val="28"/>
                <w:szCs w:val="28"/>
              </w:rPr>
            </w:pPr>
            <w:r w:rsidRPr="00BE49BB">
              <w:rPr>
                <w:rFonts w:ascii="Times New Roman" w:hAnsi="Times New Roman" w:cs="Times New Roman"/>
                <w:sz w:val="28"/>
                <w:szCs w:val="28"/>
              </w:rPr>
              <w:t>60</w:t>
            </w:r>
          </w:p>
        </w:tc>
        <w:tc>
          <w:tcPr>
            <w:tcW w:w="1726" w:type="dxa"/>
            <w:shd w:val="clear" w:color="auto" w:fill="F2F2F2"/>
            <w:vAlign w:val="center"/>
          </w:tcPr>
          <w:p w14:paraId="62EAEA57" w14:textId="4B45A13D" w:rsidR="00506D07" w:rsidRPr="00BE49BB" w:rsidRDefault="004715C9" w:rsidP="00B42943">
            <w:pPr>
              <w:pStyle w:val="TableParagraph"/>
              <w:ind w:left="0"/>
              <w:jc w:val="center"/>
              <w:rPr>
                <w:rFonts w:ascii="Times New Roman" w:hAnsi="Times New Roman" w:cs="Times New Roman"/>
                <w:sz w:val="28"/>
                <w:szCs w:val="28"/>
              </w:rPr>
            </w:pPr>
            <w:r w:rsidRPr="00BE49BB">
              <w:rPr>
                <w:rFonts w:ascii="Times New Roman" w:hAnsi="Times New Roman" w:cs="Times New Roman"/>
                <w:sz w:val="28"/>
                <w:szCs w:val="28"/>
              </w:rPr>
              <w:t>60</w:t>
            </w:r>
          </w:p>
        </w:tc>
        <w:tc>
          <w:tcPr>
            <w:tcW w:w="2470" w:type="dxa"/>
            <w:shd w:val="clear" w:color="auto" w:fill="F2F2F2"/>
            <w:vAlign w:val="center"/>
          </w:tcPr>
          <w:p w14:paraId="692CED76" w14:textId="3CC995B3" w:rsidR="00506D07" w:rsidRPr="00BE49BB" w:rsidRDefault="004715C9" w:rsidP="00B42943">
            <w:pPr>
              <w:pStyle w:val="TableParagraph"/>
              <w:ind w:left="0"/>
              <w:jc w:val="center"/>
              <w:rPr>
                <w:rFonts w:ascii="Times New Roman" w:hAnsi="Times New Roman" w:cs="Times New Roman"/>
                <w:sz w:val="28"/>
                <w:szCs w:val="28"/>
              </w:rPr>
            </w:pPr>
            <w:r w:rsidRPr="00BE49BB">
              <w:rPr>
                <w:rFonts w:ascii="Times New Roman" w:hAnsi="Times New Roman" w:cs="Times New Roman"/>
                <w:sz w:val="28"/>
                <w:szCs w:val="28"/>
              </w:rPr>
              <w:t>120</w:t>
            </w:r>
          </w:p>
        </w:tc>
      </w:tr>
      <w:tr w:rsidR="00506D07" w:rsidRPr="005F6F02" w14:paraId="5F65C8EF" w14:textId="77777777" w:rsidTr="00BA0A52">
        <w:tc>
          <w:tcPr>
            <w:tcW w:w="623" w:type="dxa"/>
            <w:shd w:val="clear" w:color="auto" w:fill="FFFFFF" w:themeFill="background1"/>
            <w:vAlign w:val="center"/>
          </w:tcPr>
          <w:p w14:paraId="30466966" w14:textId="7C8667B4" w:rsidR="00506D07" w:rsidRPr="00BE49BB" w:rsidRDefault="00447EB8" w:rsidP="00B42943">
            <w:pPr>
              <w:jc w:val="center"/>
              <w:rPr>
                <w:b/>
                <w:sz w:val="28"/>
                <w:szCs w:val="28"/>
                <w:lang w:val="en-US"/>
              </w:rPr>
            </w:pPr>
            <w:r w:rsidRPr="00BE49BB">
              <w:rPr>
                <w:b/>
                <w:sz w:val="28"/>
                <w:szCs w:val="28"/>
                <w:lang w:val="en-US"/>
              </w:rPr>
              <w:t>2</w:t>
            </w:r>
          </w:p>
        </w:tc>
        <w:tc>
          <w:tcPr>
            <w:tcW w:w="9574" w:type="dxa"/>
            <w:gridSpan w:val="5"/>
            <w:shd w:val="clear" w:color="auto" w:fill="FFFFFF" w:themeFill="background1"/>
            <w:vAlign w:val="center"/>
          </w:tcPr>
          <w:p w14:paraId="03A94125" w14:textId="77777777" w:rsidR="00506D07" w:rsidRPr="00BE49BB" w:rsidRDefault="00506D07" w:rsidP="00B42943">
            <w:pPr>
              <w:pStyle w:val="TableParagraph"/>
              <w:ind w:left="0" w:firstLine="259"/>
              <w:jc w:val="both"/>
              <w:rPr>
                <w:rFonts w:ascii="Times New Roman" w:hAnsi="Times New Roman" w:cs="Times New Roman"/>
                <w:sz w:val="28"/>
                <w:szCs w:val="28"/>
                <w:lang w:val="uz-Latn-UZ"/>
              </w:rPr>
            </w:pPr>
          </w:p>
          <w:p w14:paraId="330694C8" w14:textId="77777777" w:rsidR="00D64497" w:rsidRPr="00BE49BB" w:rsidRDefault="00D64497" w:rsidP="00D64497">
            <w:pPr>
              <w:pStyle w:val="TableParagraph"/>
              <w:spacing w:line="276" w:lineRule="auto"/>
              <w:ind w:firstLine="386"/>
              <w:jc w:val="center"/>
              <w:rPr>
                <w:rFonts w:ascii="Times New Roman" w:hAnsi="Times New Roman" w:cs="Times New Roman"/>
                <w:b/>
                <w:bCs/>
                <w:sz w:val="28"/>
                <w:szCs w:val="28"/>
              </w:rPr>
            </w:pPr>
            <w:r w:rsidRPr="00BE49BB">
              <w:rPr>
                <w:rFonts w:ascii="Times New Roman" w:hAnsi="Times New Roman" w:cs="Times New Roman"/>
                <w:b/>
                <w:bCs/>
                <w:sz w:val="28"/>
                <w:szCs w:val="28"/>
              </w:rPr>
              <w:t>I. COURSE CONTENT</w:t>
            </w:r>
          </w:p>
          <w:p w14:paraId="1E868F61" w14:textId="77777777" w:rsidR="00D64497" w:rsidRPr="00BE49BB" w:rsidRDefault="00D64497" w:rsidP="00BE49BB">
            <w:pPr>
              <w:pStyle w:val="TableParagraph"/>
              <w:spacing w:line="276" w:lineRule="auto"/>
              <w:ind w:firstLine="386"/>
              <w:jc w:val="both"/>
              <w:rPr>
                <w:rFonts w:ascii="Times New Roman" w:hAnsi="Times New Roman" w:cs="Times New Roman"/>
                <w:sz w:val="28"/>
                <w:szCs w:val="28"/>
              </w:rPr>
            </w:pPr>
            <w:r w:rsidRPr="00BE49BB">
              <w:rPr>
                <w:rFonts w:ascii="Times New Roman" w:hAnsi="Times New Roman" w:cs="Times New Roman"/>
                <w:sz w:val="28"/>
                <w:szCs w:val="28"/>
              </w:rPr>
              <w:t>The purpose of teaching the course is that Radiobiology is a fundamental discipline within the field of general biology that studies the physical and physicochemical processes occurring in biological systems and underlying their functioning. The subject of radiobiology examines the thermodynamics of biological processes, the structure and function of biopolymers, cellular radiobiology, electrophysiology, bioenergetics, radiobiology of photobiological processes, mechanisms of adaptation, energy metabolism, regulation of ion homeostasis, intracellular signaling processes, and photomorphogenesis at the level of systems and compact ecological models.</w:t>
            </w:r>
          </w:p>
          <w:p w14:paraId="2B374419" w14:textId="77777777" w:rsidR="00D64497" w:rsidRPr="00BE49BB" w:rsidRDefault="00D64497" w:rsidP="00BE49BB">
            <w:pPr>
              <w:pStyle w:val="TableParagraph"/>
              <w:spacing w:line="276" w:lineRule="auto"/>
              <w:ind w:firstLine="386"/>
              <w:jc w:val="both"/>
              <w:rPr>
                <w:rFonts w:ascii="Times New Roman" w:hAnsi="Times New Roman" w:cs="Times New Roman"/>
                <w:sz w:val="28"/>
                <w:szCs w:val="28"/>
              </w:rPr>
            </w:pPr>
            <w:r w:rsidRPr="00BE49BB">
              <w:rPr>
                <w:rFonts w:ascii="Times New Roman" w:hAnsi="Times New Roman" w:cs="Times New Roman"/>
                <w:sz w:val="28"/>
                <w:szCs w:val="28"/>
              </w:rPr>
              <w:t>The objective of the course is to study the living cell at the molecular level and to develop students’ ability to logically analyze and solve general biological problems based on macromolecular and cellular principles. Based on this logical approach, the course aims to explain to students that biology is an integrated science and that radiobiological processes occur in a similar manner across different living organisms, demonstrating the physicochemical nature of this field.</w:t>
            </w:r>
          </w:p>
          <w:p w14:paraId="7C3E5D03" w14:textId="77777777" w:rsidR="00506D07" w:rsidRPr="00BE49BB" w:rsidRDefault="00506D07" w:rsidP="00B42943">
            <w:pPr>
              <w:pStyle w:val="TableParagraph"/>
              <w:ind w:left="0" w:firstLine="259"/>
              <w:jc w:val="both"/>
              <w:rPr>
                <w:rFonts w:ascii="Times New Roman" w:hAnsi="Times New Roman" w:cs="Times New Roman"/>
                <w:sz w:val="28"/>
                <w:szCs w:val="28"/>
              </w:rPr>
            </w:pPr>
          </w:p>
          <w:p w14:paraId="0C9BC002" w14:textId="77777777" w:rsidR="00D64497" w:rsidRPr="00BE49BB" w:rsidRDefault="00D64497" w:rsidP="00D64497">
            <w:pPr>
              <w:pStyle w:val="TableParagraph"/>
              <w:spacing w:line="276" w:lineRule="auto"/>
              <w:ind w:firstLine="386"/>
              <w:jc w:val="center"/>
              <w:rPr>
                <w:rFonts w:ascii="Times New Roman" w:hAnsi="Times New Roman" w:cs="Times New Roman"/>
                <w:b/>
                <w:bCs/>
                <w:sz w:val="28"/>
                <w:szCs w:val="28"/>
              </w:rPr>
            </w:pPr>
            <w:r w:rsidRPr="00BE49BB">
              <w:rPr>
                <w:rFonts w:ascii="Times New Roman" w:hAnsi="Times New Roman" w:cs="Times New Roman"/>
                <w:b/>
                <w:bCs/>
                <w:sz w:val="28"/>
                <w:szCs w:val="28"/>
              </w:rPr>
              <w:t>II. MAIN THEORETICAL PART (LECTURE CLASSES)</w:t>
            </w:r>
          </w:p>
          <w:p w14:paraId="4E21BC9B"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course includes the following topics:</w:t>
            </w:r>
          </w:p>
          <w:p w14:paraId="7F4D62C4"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 Subject, objectives, and history of the development of radiobiology</w:t>
            </w:r>
          </w:p>
          <w:p w14:paraId="56D2FEF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Radiobiology is a scientific discipline that studies the effects of ionizing radiation on living organisms, cells, and genetic material. The field emerged at the beginning of the 20th century following the discovery of X-rays and radioactivity. Radiation is widely applied in medicine, space science, biology, and ecology.</w:t>
            </w:r>
          </w:p>
          <w:p w14:paraId="778B92F4"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 Types of ionizing radiation and their effects on living organisms</w:t>
            </w:r>
          </w:p>
          <w:p w14:paraId="4091A34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Ionizing radiation includes alpha, beta, gamma, X-rays, and neutrons. These types of radiation produce ions in biological tissues, disrupt molecular structure and function, and thereby cause physiological and genetic damage.</w:t>
            </w:r>
          </w:p>
          <w:p w14:paraId="2E32F38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3. Effects of radiation on cells and tissues</w:t>
            </w:r>
          </w:p>
          <w:p w14:paraId="73B5561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 xml:space="preserve">Radiation affects the cell membrane, mitochondria, and DNA. These processes may lead to cell death, apoptosis, disruption of mitosis, or mutations. Actively </w:t>
            </w:r>
            <w:r w:rsidRPr="00BE49BB">
              <w:rPr>
                <w:rFonts w:ascii="Times New Roman" w:hAnsi="Times New Roman" w:cs="Times New Roman"/>
                <w:sz w:val="28"/>
                <w:szCs w:val="28"/>
              </w:rPr>
              <w:lastRenderedPageBreak/>
              <w:t>dividing cells are particularly sensitive to radiation.</w:t>
            </w:r>
          </w:p>
          <w:p w14:paraId="0EB568B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4. Damaging effects of ionizing radiation on DNA</w:t>
            </w:r>
          </w:p>
          <w:p w14:paraId="607FB1D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Radiation can cause breaks in DNA strands, nucleotide alterations, and recombination errors. These effects may result in genetic mutations, disruption of cellular functions, and the development of cancer.</w:t>
            </w:r>
          </w:p>
          <w:p w14:paraId="1DD5574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5. Radiation sickness: stages, symptoms, and treatment methods</w:t>
            </w:r>
          </w:p>
          <w:p w14:paraId="1C81E2B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Exposure to high doses of radiation can cause acute or chronic radiation sickness. Acute symptoms include nausea, bleeding, and immune deficiency. Treatment methods include decontamination, symptomatic therapy, blood transfusion, and immunotherapy.</w:t>
            </w:r>
          </w:p>
          <w:p w14:paraId="3DE22DA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6. Radiation-induced mutagenesis: genetic changes and their consequences</w:t>
            </w:r>
          </w:p>
          <w:p w14:paraId="28FDACCB"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Radiation-induced changes in DNA can be inherited by subsequent generations. This may lead to congenital defects, cancer, and disorders of cell growth. Radiation-induced mutagenesis is important for scientific research and for establishing radiation safety standards.</w:t>
            </w:r>
          </w:p>
          <w:p w14:paraId="26DAB4C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7. Radiation carcinogenesis: mechanisms of cancer development</w:t>
            </w:r>
          </w:p>
          <w:p w14:paraId="2F55DF4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Radiation carcinogenesis refers to the processes by which ionizing radiation induces malignant transformation of cells, leading to the development and progression of cancer.</w:t>
            </w:r>
          </w:p>
          <w:p w14:paraId="0C638E59"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Ionizing radiation damages DNA by activating oncogenes or inactivating tumor suppressor genes. This leads to the loss of control over cell growth and ultimately results in the development of cancer.</w:t>
            </w:r>
          </w:p>
          <w:p w14:paraId="6258A0DB"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8. Effects of radiation on the reproductive system and hereditary consequences</w:t>
            </w:r>
          </w:p>
          <w:p w14:paraId="7D1FD80F"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Radiation exposure can induce mutations in germ cells. In both females and males, this may result in infertility, pregnancy complications, an increased risk of miscarriage, and the occurrence of hereditary diseases in subsequent generations.</w:t>
            </w:r>
          </w:p>
          <w:p w14:paraId="49B0A3DF"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9. Radiosensitivity of living tissues</w:t>
            </w:r>
          </w:p>
          <w:p w14:paraId="188B758F"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The sensitivity of tissues to radiation (radiosensitivity) depends on their rate of cell division and metabolic activity. For example, cells of the bone marrow, lymph nodes, placenta, and gastrointestinal tract are highly radiosensitive.</w:t>
            </w:r>
          </w:p>
          <w:p w14:paraId="3929B6BB"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10. Dose units and their application in medicine</w:t>
            </w:r>
          </w:p>
          <w:p w14:paraId="1053FE3A"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Units used to measure radiation include Gray (Gy), which represents the absorbed dose; Sievert (</w:t>
            </w:r>
            <w:proofErr w:type="spellStart"/>
            <w:r w:rsidRPr="00BE49BB">
              <w:rPr>
                <w:sz w:val="28"/>
                <w:szCs w:val="28"/>
                <w:lang w:val="en-US"/>
              </w:rPr>
              <w:t>Sv</w:t>
            </w:r>
            <w:proofErr w:type="spellEnd"/>
            <w:r w:rsidRPr="00BE49BB">
              <w:rPr>
                <w:sz w:val="28"/>
                <w:szCs w:val="28"/>
                <w:lang w:val="en-US"/>
              </w:rPr>
              <w:t>), which assesses the biological effect of radiation; and Becquerel (Bq), which indicates the level of radioactivity. Proper dose regulation is of great importance in medical diagnostics and therapy.</w:t>
            </w:r>
          </w:p>
          <w:p w14:paraId="014CA5D4"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lastRenderedPageBreak/>
              <w:t>11. Radiation safety and protective measures</w:t>
            </w:r>
          </w:p>
          <w:p w14:paraId="748276AD"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The main principles of radiation safety include minimizing exposure time, increasing distance from the radiation source, and using protective shielding. Medical personnel must use special protective clothing, dosimeters, and undergo regular monitoring.</w:t>
            </w:r>
          </w:p>
          <w:p w14:paraId="4C0FC1AF"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12. Radiotherapy: methods and clinical applications</w:t>
            </w:r>
          </w:p>
          <w:p w14:paraId="13863F1A"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Radiotherapy is the use of ionizing radiation to destroy cancer cells. It includes methods such as brachytherapy, external beam radiotherapy (teletherapy), and proton therapy. Common side effects include fatigue, hair loss, and skin inflammation.</w:t>
            </w:r>
          </w:p>
          <w:p w14:paraId="202F8AD6"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13. Effects of radiation on ecological systems</w:t>
            </w:r>
          </w:p>
          <w:p w14:paraId="5AEDE4AB"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Radioactive substances contaminate soil, water, and air. They enter the human body through plants and animals via the food chain. Radiation pollution causes genetic changes within ecosystems.</w:t>
            </w:r>
          </w:p>
          <w:p w14:paraId="736A6569"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14. Radioactive contamination and its impact on human health</w:t>
            </w:r>
          </w:p>
          <w:p w14:paraId="53C15F8F"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Radioactive substances in the environment can accumulate in the human body, leading to chronic radiation exposure. This may result in cancer, blood disorders, infertility, and hereditary diseases.</w:t>
            </w:r>
          </w:p>
          <w:p w14:paraId="3C7BD8E0"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15. Use of ionizing radiation in medical diagnostics (e.g., X-ray, CT)</w:t>
            </w:r>
          </w:p>
          <w:p w14:paraId="763BE0BD" w14:textId="77777777" w:rsidR="00D64497" w:rsidRPr="00BE49BB" w:rsidRDefault="00D64497" w:rsidP="00D64497">
            <w:pPr>
              <w:pStyle w:val="a8"/>
              <w:spacing w:before="0" w:beforeAutospacing="0" w:after="240" w:afterAutospacing="0" w:line="276" w:lineRule="auto"/>
              <w:rPr>
                <w:sz w:val="28"/>
                <w:szCs w:val="28"/>
                <w:lang w:val="en-US"/>
              </w:rPr>
            </w:pPr>
            <w:r w:rsidRPr="00BE49BB">
              <w:rPr>
                <w:sz w:val="28"/>
                <w:szCs w:val="28"/>
                <w:lang w:val="en-US"/>
              </w:rPr>
              <w:t>X-ray imaging, computed tomography (CT), and radioisotope examinations play an important role in medical diagnosis. However, excessive use poses health risks; therefore, optimal dose management is essential in diagnostic procedures.</w:t>
            </w:r>
          </w:p>
          <w:p w14:paraId="2265F85E" w14:textId="77777777" w:rsidR="00D64497" w:rsidRPr="00BE49BB" w:rsidRDefault="00D64497" w:rsidP="00D64497">
            <w:pPr>
              <w:pStyle w:val="TableParagraph"/>
              <w:spacing w:line="276" w:lineRule="auto"/>
              <w:ind w:firstLine="386"/>
              <w:jc w:val="center"/>
              <w:rPr>
                <w:rFonts w:ascii="Times New Roman" w:hAnsi="Times New Roman" w:cs="Times New Roman"/>
                <w:b/>
                <w:bCs/>
                <w:sz w:val="28"/>
                <w:szCs w:val="28"/>
              </w:rPr>
            </w:pPr>
            <w:r w:rsidRPr="00BE49BB">
              <w:rPr>
                <w:rFonts w:ascii="Times New Roman" w:hAnsi="Times New Roman" w:cs="Times New Roman"/>
                <w:b/>
                <w:bCs/>
                <w:sz w:val="28"/>
                <w:szCs w:val="28"/>
              </w:rPr>
              <w:t>III. GUIDELINES AND RECOMMENDATIONS FOR PRACTICAL CLASSES</w:t>
            </w:r>
          </w:p>
          <w:p w14:paraId="3CF5E4F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Recommended topics for practical and laboratory classes, as well as guidelines for conducting laboratory exercises:</w:t>
            </w:r>
          </w:p>
          <w:p w14:paraId="405EE2F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 Study and classification of sources of ionizing radiation</w:t>
            </w:r>
          </w:p>
          <w:p w14:paraId="13367095"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Familiarization with radioactive isotopes and alpha, beta, and gamma radiation sources.</w:t>
            </w:r>
          </w:p>
          <w:p w14:paraId="2A89BCD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 Measurement of radiation levels using a Geiger–Müller counter</w:t>
            </w:r>
          </w:p>
          <w:p w14:paraId="011EBDE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Practical detection and analysis of radiation.</w:t>
            </w:r>
          </w:p>
          <w:p w14:paraId="136918E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3. Working with X-rays and studying radiation safety measures</w:t>
            </w:r>
          </w:p>
          <w:p w14:paraId="41EDD7D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Operating procedures for diagnostic equipment and methods of protection.</w:t>
            </w:r>
          </w:p>
          <w:p w14:paraId="5C7D809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4. Measurement of radiation dose: physical and biological methods</w:t>
            </w:r>
          </w:p>
          <w:p w14:paraId="55BA4B2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Practical work with Gray, Sievert, and other radiation units.</w:t>
            </w:r>
          </w:p>
          <w:p w14:paraId="66E15F5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lastRenderedPageBreak/>
              <w:t>5. Laboratory hygiene when working with radioactive substances</w:t>
            </w:r>
          </w:p>
          <w:p w14:paraId="6F13A6C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Safety regulations and decontamination methods.</w:t>
            </w:r>
          </w:p>
          <w:p w14:paraId="5FF325F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6. Observation of the effects of ionizing radiation on plant cells</w:t>
            </w:r>
          </w:p>
          <w:p w14:paraId="0E05768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Analysis of differences in irradiated seeds and plant growth.</w:t>
            </w:r>
          </w:p>
          <w:p w14:paraId="02A149E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7. Microscopic study of changes in cell mitosis under radiation exposure</w:t>
            </w:r>
          </w:p>
          <w:p w14:paraId="009BE3A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Preparation and observation of cytological specimens.</w:t>
            </w:r>
          </w:p>
          <w:p w14:paraId="7778556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 xml:space="preserve">8. Detection of radiation-induced mutations (e.g., experiments with </w:t>
            </w:r>
            <w:r w:rsidRPr="00BE49BB">
              <w:rPr>
                <w:rFonts w:ascii="Times New Roman" w:hAnsi="Times New Roman" w:cs="Times New Roman"/>
                <w:i/>
                <w:iCs/>
                <w:sz w:val="28"/>
                <w:szCs w:val="28"/>
              </w:rPr>
              <w:t>Drosophila</w:t>
            </w:r>
            <w:r w:rsidRPr="00BE49BB">
              <w:rPr>
                <w:rFonts w:ascii="Times New Roman" w:hAnsi="Times New Roman" w:cs="Times New Roman"/>
                <w:sz w:val="28"/>
                <w:szCs w:val="28"/>
              </w:rPr>
              <w:t>)</w:t>
            </w:r>
          </w:p>
          <w:p w14:paraId="5E705C6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Observation of mutational changes in simple model organisms.</w:t>
            </w:r>
          </w:p>
          <w:p w14:paraId="17968184"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9. Study of radiation effects on the cell membrane (permeability test)</w:t>
            </w:r>
          </w:p>
          <w:p w14:paraId="03F3561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Determination of electrolyte leakage and cellular damage.</w:t>
            </w:r>
          </w:p>
          <w:p w14:paraId="293B29A5"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10. Models of DNA structure and radiation-induced damage</w:t>
            </w:r>
          </w:p>
          <w:p w14:paraId="5DB95EA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Visualization of DNA fragmentation and strand breaks (using gel electrophoresis).</w:t>
            </w:r>
          </w:p>
          <w:p w14:paraId="2B702F7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11. Study of changes in animal tissues under radiation exposure</w:t>
            </w:r>
          </w:p>
          <w:p w14:paraId="09D9AE1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Working with histological sections.</w:t>
            </w:r>
          </w:p>
          <w:p w14:paraId="7EF780B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12. Observation of radiation sickness symptoms in model animals (theoretical experiment)</w:t>
            </w:r>
          </w:p>
          <w:p w14:paraId="7812C63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Laboratory analysis and assessment of clinical signs based on model experiments.</w:t>
            </w:r>
          </w:p>
          <w:p w14:paraId="034A6FF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13. Evaluation of the effectiveness of radiation protection equipment</w:t>
            </w:r>
          </w:p>
          <w:p w14:paraId="59B61DB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Testing of shields, gloves, and special protective clothing.</w:t>
            </w:r>
          </w:p>
          <w:p w14:paraId="3A9DC34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14. Determination of radiosensitivity: experiments with different cell types</w:t>
            </w:r>
          </w:p>
          <w:p w14:paraId="515A541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Comparison of cells from aquatic organisms, plants, or animals.</w:t>
            </w:r>
          </w:p>
          <w:p w14:paraId="1157C3A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15. Detection of radioactivity in biological objects (bioaccumulation experiment)</w:t>
            </w:r>
          </w:p>
          <w:p w14:paraId="6EF9AF5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Assessment of radioactive isotope accumulation in organisms (e.g., using aquatic plants).</w:t>
            </w:r>
          </w:p>
          <w:p w14:paraId="7BC875FE" w14:textId="77777777" w:rsidR="00D64497" w:rsidRPr="00BE49BB" w:rsidRDefault="00D64497" w:rsidP="00D64497">
            <w:pPr>
              <w:rPr>
                <w:sz w:val="28"/>
                <w:szCs w:val="28"/>
                <w:lang w:val="sv-SE"/>
              </w:rPr>
            </w:pPr>
          </w:p>
          <w:p w14:paraId="546385F0" w14:textId="77777777" w:rsidR="00D64497" w:rsidRPr="00BE49BB" w:rsidRDefault="00D64497" w:rsidP="00D64497">
            <w:pPr>
              <w:pStyle w:val="TableParagraph"/>
              <w:spacing w:line="276" w:lineRule="auto"/>
              <w:ind w:firstLine="386"/>
              <w:jc w:val="center"/>
              <w:rPr>
                <w:rFonts w:ascii="Times New Roman" w:hAnsi="Times New Roman" w:cs="Times New Roman"/>
                <w:b/>
                <w:bCs/>
                <w:sz w:val="28"/>
                <w:szCs w:val="28"/>
              </w:rPr>
            </w:pPr>
            <w:r w:rsidRPr="00BE49BB">
              <w:rPr>
                <w:rFonts w:ascii="Times New Roman" w:hAnsi="Times New Roman" w:cs="Times New Roman"/>
                <w:b/>
                <w:bCs/>
                <w:sz w:val="28"/>
                <w:szCs w:val="28"/>
              </w:rPr>
              <w:t>IV. INDEPENDENT LEARNING AND INDEPENDENT STUDY</w:t>
            </w:r>
          </w:p>
          <w:p w14:paraId="09161AF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Independent learning assignments</w:t>
            </w:r>
          </w:p>
          <w:p w14:paraId="3016045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 Main types of radiation</w:t>
            </w:r>
          </w:p>
          <w:p w14:paraId="57B28DA5"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Ionizing and non-ionizing radiation types (alpha, beta, gamma, and X-rays) and their differences.</w:t>
            </w:r>
          </w:p>
          <w:p w14:paraId="77F0EAA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 Radiation and biological processes</w:t>
            </w:r>
          </w:p>
          <w:p w14:paraId="7067D2B9"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effects of radiation on biological processes in organisms, particularly at the cellular and molecular levels.</w:t>
            </w:r>
          </w:p>
          <w:p w14:paraId="5A0C085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3. Effects of ionizing radiation at the cellular level</w:t>
            </w:r>
          </w:p>
          <w:p w14:paraId="1AA95C5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How ionizing particles affect the cell membrane, nucleus, and mitochondria.</w:t>
            </w:r>
          </w:p>
          <w:p w14:paraId="6E48EBF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4. Radiation and DNA</w:t>
            </w:r>
          </w:p>
          <w:p w14:paraId="7E916BE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Mechanisms of DNA damage caused by ionizing radiation, including mutations, recombination, and other genetic changes.</w:t>
            </w:r>
          </w:p>
          <w:p w14:paraId="2BE62D0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lastRenderedPageBreak/>
              <w:t>5. Effects of radiation on the cell cycle</w:t>
            </w:r>
          </w:p>
          <w:p w14:paraId="385B305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How radiation delays or arrests the cell cycle, including mitosis and interphase stages.</w:t>
            </w:r>
          </w:p>
          <w:p w14:paraId="1D5AC45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6. Radiation and cell death</w:t>
            </w:r>
          </w:p>
          <w:p w14:paraId="3E2BEB3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Mechanisms by which radiation leads to cell death, including apoptosis and necrosis.</w:t>
            </w:r>
          </w:p>
          <w:p w14:paraId="35EA949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7. Radiation and carcinogenesis</w:t>
            </w:r>
          </w:p>
          <w:p w14:paraId="03540E6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How radiation induces cancer cells and its relationship with oncological processes.</w:t>
            </w:r>
          </w:p>
          <w:p w14:paraId="4AB91DD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8. Stochastic and deterministic effects</w:t>
            </w:r>
          </w:p>
          <w:p w14:paraId="3ABAC98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Stochastic (random) and deterministic (threshold-based) effects associated with radiation exposure.</w:t>
            </w:r>
          </w:p>
          <w:p w14:paraId="2AD30E2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9. Methods of radiation risk assessment</w:t>
            </w:r>
          </w:p>
          <w:p w14:paraId="7DD29F2B"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Major methods and approaches used to assess radiation-related risks.</w:t>
            </w:r>
          </w:p>
          <w:p w14:paraId="14312CE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10. Effects of radiation on genetic inheritance</w:t>
            </w:r>
          </w:p>
          <w:p w14:paraId="3D93A21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impact of radiation on genetic material and the transmission of mutations to subsequent generations.</w:t>
            </w:r>
          </w:p>
          <w:p w14:paraId="63BED50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11. Radiation and the immune system</w:t>
            </w:r>
          </w:p>
          <w:p w14:paraId="2AFE501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How radiation alters immune system function, increasing susceptibility to infections and diseases.</w:t>
            </w:r>
          </w:p>
          <w:p w14:paraId="7954770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12. Radiation and cellular recovery</w:t>
            </w:r>
          </w:p>
          <w:p w14:paraId="3867F3A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Cellular recovery processes following radiation exposure, including DNA repair mechanisms.</w:t>
            </w:r>
          </w:p>
          <w:p w14:paraId="06FA537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13. Effects of radiation on cellular aging</w:t>
            </w:r>
          </w:p>
          <w:p w14:paraId="4C60A5E4"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influence of radiation on cellular aging, including the shortening or prolongation of cell lifespan.</w:t>
            </w:r>
          </w:p>
          <w:p w14:paraId="32C8F55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14. Radiation and ecosystems</w:t>
            </w:r>
          </w:p>
          <w:p w14:paraId="6279F34F"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effects of radiation on ecosystems, plants, and animals.</w:t>
            </w:r>
          </w:p>
          <w:p w14:paraId="7B78079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15. Radiation and the hormonal system</w:t>
            </w:r>
          </w:p>
          <w:p w14:paraId="46C75F2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the endocrine system, including hormone production and regulation.</w:t>
            </w:r>
          </w:p>
          <w:p w14:paraId="69994ED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16. Risks to radiation workers</w:t>
            </w:r>
          </w:p>
          <w:p w14:paraId="3971ECB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Safety measures, dose limits, and monitoring for professionals working with radiation.</w:t>
            </w:r>
          </w:p>
          <w:p w14:paraId="6291F553"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17. Radiation and the reproductive system</w:t>
            </w:r>
          </w:p>
          <w:p w14:paraId="147D65BE"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male and female reproductive systems, pregnancy, and fertility.</w:t>
            </w:r>
          </w:p>
          <w:p w14:paraId="29B4F5C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18. Radiation and plants</w:t>
            </w:r>
          </w:p>
          <w:p w14:paraId="1E459F46"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Plant responses to radiation exposure, including changes in photosynthesis and growth processes.</w:t>
            </w:r>
          </w:p>
          <w:p w14:paraId="6FFBFAF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lastRenderedPageBreak/>
              <w:t>19. Fundamentals of radiotherapy</w:t>
            </w:r>
          </w:p>
          <w:p w14:paraId="30D710C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Radiation-based treatment methods for oncological diseases and their effectiveness.</w:t>
            </w:r>
          </w:p>
          <w:p w14:paraId="45AC37C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20. Radiation dose–response relationship</w:t>
            </w:r>
          </w:p>
          <w:p w14:paraId="7AE3B23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relationship between radiation dose and biological response, including principles of dose increase and reduction.</w:t>
            </w:r>
          </w:p>
          <w:p w14:paraId="0C37DBCB"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21. Radiation and the effects on nutrients</w:t>
            </w:r>
          </w:p>
          <w:p w14:paraId="55F7B411"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impact of radiation on nutrients, vitamins, and minerals in the organism.</w:t>
            </w:r>
          </w:p>
          <w:p w14:paraId="1AC3C84B"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22. Radiation and development</w:t>
            </w:r>
          </w:p>
          <w:p w14:paraId="63E7B019"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embryonic and childhood development, including organ formation.</w:t>
            </w:r>
          </w:p>
          <w:p w14:paraId="4A5B9A8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23. Radiation and the neurological system</w:t>
            </w:r>
          </w:p>
          <w:p w14:paraId="37441904"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the nervous system and brain function.</w:t>
            </w:r>
          </w:p>
          <w:p w14:paraId="4A807E7A"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24. Radiation and the cardiovascular (myocardial) system</w:t>
            </w:r>
          </w:p>
          <w:p w14:paraId="3E80E7DC"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the heart and vascular system, particularly cardiovascular diseases.</w:t>
            </w:r>
          </w:p>
          <w:p w14:paraId="724BBF15"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25. Radiation and toxicology</w:t>
            </w:r>
          </w:p>
          <w:p w14:paraId="5EEE728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Toxic effects of radiation, including chemical reactions and damage in various organs.</w:t>
            </w:r>
          </w:p>
          <w:p w14:paraId="7CAB8BA9"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26. Radiation and metabolism</w:t>
            </w:r>
          </w:p>
          <w:p w14:paraId="5C19D99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Effects of radiation on metabolic processes, including energy production and substance exchange.</w:t>
            </w:r>
          </w:p>
          <w:p w14:paraId="66BC5D39"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27. Radiation and psychological effects</w:t>
            </w:r>
          </w:p>
          <w:p w14:paraId="635153D5"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The impact of radiation on psychological state, including stress and anxiety.</w:t>
            </w:r>
          </w:p>
          <w:p w14:paraId="420A037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28. Radiation and scenarios</w:t>
            </w:r>
          </w:p>
          <w:p w14:paraId="153309E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Radiation effects under various scenarios, such as natural disasters or human-related activities.</w:t>
            </w:r>
          </w:p>
          <w:p w14:paraId="621096F2"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29. Radiation and high-dose effects</w:t>
            </w:r>
          </w:p>
          <w:p w14:paraId="317BB78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Severe biological consequences and damage resulting from high-dose radiation exposure.</w:t>
            </w:r>
          </w:p>
          <w:p w14:paraId="723D7CCD"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30. Radiation-related diseases</w:t>
            </w:r>
          </w:p>
          <w:p w14:paraId="3BE9C9D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Diseases caused by radiation exposure, including cataracts, liver and bone inflammation, cancer, and other conditions.</w:t>
            </w:r>
          </w:p>
          <w:p w14:paraId="12F14999" w14:textId="77777777" w:rsidR="00D64497" w:rsidRPr="00BE49BB" w:rsidRDefault="00D64497" w:rsidP="00D64497">
            <w:pPr>
              <w:pStyle w:val="TableParagraph"/>
              <w:spacing w:line="276" w:lineRule="auto"/>
              <w:ind w:firstLine="386"/>
              <w:jc w:val="center"/>
              <w:rPr>
                <w:rFonts w:ascii="Times New Roman" w:hAnsi="Times New Roman" w:cs="Times New Roman"/>
                <w:b/>
                <w:bCs/>
                <w:sz w:val="28"/>
                <w:szCs w:val="28"/>
              </w:rPr>
            </w:pPr>
            <w:r w:rsidRPr="00BE49BB">
              <w:rPr>
                <w:rFonts w:ascii="Times New Roman" w:hAnsi="Times New Roman" w:cs="Times New Roman"/>
                <w:b/>
                <w:bCs/>
                <w:sz w:val="28"/>
                <w:szCs w:val="28"/>
              </w:rPr>
              <w:t>Guidelines for Independent Learning and Assignments</w:t>
            </w:r>
          </w:p>
          <w:p w14:paraId="4DA13C29"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While completing independent learning assignments for the course, students are required to perform the following tasks and fulfill the following responsibilities:</w:t>
            </w:r>
          </w:p>
          <w:p w14:paraId="3D8DD8F8"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a) Actively work with textbooks and study materials to gain an in-depth understanding of the topics covered;</w:t>
            </w:r>
            <w:r w:rsidRPr="00BE49BB">
              <w:rPr>
                <w:rFonts w:ascii="Times New Roman" w:hAnsi="Times New Roman" w:cs="Times New Roman"/>
                <w:sz w:val="28"/>
                <w:szCs w:val="28"/>
              </w:rPr>
              <w:br/>
              <w:t>b) Prepare in advance for lectures, practical and seminar classes, as well as for assessment activities (tests and exams), using time efficiently;</w:t>
            </w:r>
            <w:r w:rsidRPr="00BE49BB">
              <w:rPr>
                <w:rFonts w:ascii="Times New Roman" w:hAnsi="Times New Roman" w:cs="Times New Roman"/>
                <w:sz w:val="28"/>
                <w:szCs w:val="28"/>
              </w:rPr>
              <w:br/>
            </w:r>
            <w:r w:rsidRPr="00BE49BB">
              <w:rPr>
                <w:rFonts w:ascii="Times New Roman" w:hAnsi="Times New Roman" w:cs="Times New Roman"/>
                <w:sz w:val="28"/>
                <w:szCs w:val="28"/>
              </w:rPr>
              <w:lastRenderedPageBreak/>
              <w:t>c) Submit each independent learning assignment within the specified deadlines;</w:t>
            </w:r>
            <w:r w:rsidRPr="00BE49BB">
              <w:rPr>
                <w:rFonts w:ascii="Times New Roman" w:hAnsi="Times New Roman" w:cs="Times New Roman"/>
                <w:sz w:val="28"/>
                <w:szCs w:val="28"/>
              </w:rPr>
              <w:br/>
              <w:t>d) Understand and adhere to the rule that assignments submitted after the deadline will not be accepted;</w:t>
            </w:r>
            <w:r w:rsidRPr="00BE49BB">
              <w:rPr>
                <w:rFonts w:ascii="Times New Roman" w:hAnsi="Times New Roman" w:cs="Times New Roman"/>
                <w:sz w:val="28"/>
                <w:szCs w:val="28"/>
              </w:rPr>
              <w:br/>
              <w:t>e) Be aware of and comply with the requirement to avoid plagiarism in completing independent learning assignments.</w:t>
            </w:r>
          </w:p>
          <w:p w14:paraId="05C98767"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Independent learning assignments are recommended to be completed based on the principle of alternative forms, including:</w:t>
            </w:r>
          </w:p>
          <w:p w14:paraId="1F5C1DB6"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Preparing an analytical presentation on a specific topic;</w:t>
            </w:r>
          </w:p>
          <w:p w14:paraId="2BEC97CD"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Conducting a comprehensive analysis of a given problem, providing definitions and conclusions;</w:t>
            </w:r>
          </w:p>
          <w:p w14:paraId="2E884E4B"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Studying a given topic in depth and performing advanced analysis;</w:t>
            </w:r>
          </w:p>
          <w:p w14:paraId="3E305D47"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Conducting experimental and laboratory work;</w:t>
            </w:r>
          </w:p>
          <w:p w14:paraId="607731F3"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Developing problem-solving skills through projects, including tests, discussion questions, and practical tasks related to real-world issues;</w:t>
            </w:r>
          </w:p>
          <w:p w14:paraId="57C42A37" w14:textId="77777777" w:rsidR="00D64497" w:rsidRPr="00BE49BB" w:rsidRDefault="00D64497" w:rsidP="00D64497">
            <w:pPr>
              <w:pStyle w:val="TableParagraph"/>
              <w:numPr>
                <w:ilvl w:val="0"/>
                <w:numId w:val="33"/>
              </w:numPr>
              <w:spacing w:line="276" w:lineRule="auto"/>
              <w:rPr>
                <w:rFonts w:ascii="Times New Roman" w:hAnsi="Times New Roman" w:cs="Times New Roman"/>
                <w:sz w:val="28"/>
                <w:szCs w:val="28"/>
              </w:rPr>
            </w:pPr>
            <w:r w:rsidRPr="00BE49BB">
              <w:rPr>
                <w:rFonts w:ascii="Times New Roman" w:hAnsi="Times New Roman" w:cs="Times New Roman"/>
                <w:sz w:val="28"/>
                <w:szCs w:val="28"/>
              </w:rPr>
              <w:t>Preparing scientific articles, theses, or lectures.</w:t>
            </w:r>
          </w:p>
          <w:p w14:paraId="1B947240" w14:textId="77777777" w:rsidR="00D64497" w:rsidRPr="00BE49BB" w:rsidRDefault="00D64497" w:rsidP="00D64497">
            <w:pPr>
              <w:pStyle w:val="TableParagraph"/>
              <w:spacing w:line="276" w:lineRule="auto"/>
              <w:ind w:firstLine="386"/>
              <w:rPr>
                <w:rFonts w:ascii="Times New Roman" w:hAnsi="Times New Roman" w:cs="Times New Roman"/>
                <w:sz w:val="28"/>
                <w:szCs w:val="28"/>
              </w:rPr>
            </w:pPr>
            <w:r w:rsidRPr="00BE49BB">
              <w:rPr>
                <w:rFonts w:ascii="Times New Roman" w:hAnsi="Times New Roman" w:cs="Times New Roman"/>
                <w:sz w:val="28"/>
                <w:szCs w:val="28"/>
              </w:rPr>
              <w:t>Independent learning assignments are assessed during laboratory classes and are taken into account for interim evaluations.</w:t>
            </w:r>
          </w:p>
          <w:p w14:paraId="5AB4A689" w14:textId="3B73E31D" w:rsidR="00741179" w:rsidRPr="00BE49BB" w:rsidRDefault="00741179" w:rsidP="00B42943">
            <w:pPr>
              <w:pStyle w:val="TableParagraph"/>
              <w:ind w:left="0" w:firstLine="259"/>
              <w:jc w:val="both"/>
              <w:rPr>
                <w:rFonts w:ascii="Times New Roman" w:hAnsi="Times New Roman" w:cs="Times New Roman"/>
                <w:sz w:val="28"/>
                <w:szCs w:val="28"/>
              </w:rPr>
            </w:pPr>
          </w:p>
        </w:tc>
      </w:tr>
      <w:tr w:rsidR="00741179" w:rsidRPr="005F6F02" w14:paraId="334B83D4" w14:textId="77777777" w:rsidTr="00BA0A52">
        <w:tc>
          <w:tcPr>
            <w:tcW w:w="623" w:type="dxa"/>
            <w:shd w:val="clear" w:color="auto" w:fill="FFFFFF" w:themeFill="background1"/>
            <w:vAlign w:val="center"/>
          </w:tcPr>
          <w:p w14:paraId="30BA6133" w14:textId="59400D9D" w:rsidR="00741179" w:rsidRPr="00BE49BB" w:rsidRDefault="00741179" w:rsidP="00B42943">
            <w:pPr>
              <w:jc w:val="center"/>
              <w:rPr>
                <w:b/>
                <w:sz w:val="28"/>
                <w:szCs w:val="28"/>
                <w:lang w:val="en-US"/>
              </w:rPr>
            </w:pPr>
            <w:r w:rsidRPr="00BE49BB">
              <w:rPr>
                <w:b/>
                <w:sz w:val="28"/>
                <w:szCs w:val="28"/>
                <w:lang w:val="en-US"/>
              </w:rPr>
              <w:lastRenderedPageBreak/>
              <w:t>3.</w:t>
            </w:r>
          </w:p>
        </w:tc>
        <w:tc>
          <w:tcPr>
            <w:tcW w:w="9574" w:type="dxa"/>
            <w:gridSpan w:val="5"/>
            <w:shd w:val="clear" w:color="auto" w:fill="FFFFFF" w:themeFill="background1"/>
            <w:vAlign w:val="center"/>
          </w:tcPr>
          <w:p w14:paraId="0367CE23" w14:textId="77777777" w:rsidR="00135573" w:rsidRDefault="00D64497" w:rsidP="00135573">
            <w:pPr>
              <w:jc w:val="center"/>
              <w:rPr>
                <w:rStyle w:val="a7"/>
                <w:sz w:val="28"/>
                <w:szCs w:val="28"/>
                <w:lang w:val="en-US"/>
              </w:rPr>
            </w:pPr>
            <w:r w:rsidRPr="00135573">
              <w:rPr>
                <w:rStyle w:val="a7"/>
                <w:sz w:val="28"/>
                <w:szCs w:val="28"/>
                <w:lang w:val="en-US"/>
              </w:rPr>
              <w:t>V. Learning Outcomes / Professional Competencies</w:t>
            </w:r>
          </w:p>
          <w:p w14:paraId="792FA14A" w14:textId="405BD108" w:rsidR="00AB36BB" w:rsidRPr="00135573" w:rsidRDefault="00135573" w:rsidP="00135573">
            <w:pPr>
              <w:ind w:firstLine="213"/>
              <w:jc w:val="both"/>
              <w:rPr>
                <w:sz w:val="28"/>
                <w:szCs w:val="28"/>
                <w:lang w:val="en-US"/>
              </w:rPr>
            </w:pPr>
            <w:r w:rsidRPr="00135573">
              <w:rPr>
                <w:iCs/>
                <w:sz w:val="28"/>
                <w:szCs w:val="28"/>
                <w:lang w:val="en-US"/>
              </w:rPr>
              <w:t>Upon successful completion of the discipline Radiobiology at the bachelor’s level, the student will demonstrate an understanding of the biological effects of radiation on living organisms. The student will be able to assess basic radiation risks, understand methods of radiation protection and safety, and apply fundamental radiobiological knowledge in medical, environmental, and research-related contexts.</w:t>
            </w:r>
          </w:p>
        </w:tc>
      </w:tr>
      <w:tr w:rsidR="00741179" w:rsidRPr="005F6F02" w14:paraId="55B6084A" w14:textId="77777777" w:rsidTr="00BA0A52">
        <w:tc>
          <w:tcPr>
            <w:tcW w:w="623" w:type="dxa"/>
            <w:shd w:val="clear" w:color="auto" w:fill="FFFFFF" w:themeFill="background1"/>
            <w:vAlign w:val="center"/>
          </w:tcPr>
          <w:p w14:paraId="3B62E664" w14:textId="2B571FF6" w:rsidR="00741179" w:rsidRPr="00BE49BB" w:rsidRDefault="00741179" w:rsidP="00B42943">
            <w:pPr>
              <w:jc w:val="center"/>
              <w:rPr>
                <w:b/>
                <w:sz w:val="28"/>
                <w:szCs w:val="28"/>
                <w:lang w:val="en-US"/>
              </w:rPr>
            </w:pPr>
            <w:r w:rsidRPr="00BE49BB">
              <w:rPr>
                <w:b/>
                <w:sz w:val="28"/>
                <w:szCs w:val="28"/>
                <w:lang w:val="en-US"/>
              </w:rPr>
              <w:t>4.</w:t>
            </w:r>
          </w:p>
        </w:tc>
        <w:tc>
          <w:tcPr>
            <w:tcW w:w="9574" w:type="dxa"/>
            <w:gridSpan w:val="5"/>
            <w:shd w:val="clear" w:color="auto" w:fill="FFFFFF" w:themeFill="background1"/>
            <w:vAlign w:val="center"/>
          </w:tcPr>
          <w:p w14:paraId="0D0C3F35" w14:textId="77777777" w:rsidR="00D64497" w:rsidRPr="005F6F02" w:rsidRDefault="00D64497" w:rsidP="005F6F02">
            <w:pPr>
              <w:jc w:val="center"/>
              <w:rPr>
                <w:sz w:val="28"/>
                <w:szCs w:val="28"/>
              </w:rPr>
            </w:pPr>
            <w:bookmarkStart w:id="0" w:name="_GoBack"/>
            <w:r w:rsidRPr="005F6F02">
              <w:rPr>
                <w:rStyle w:val="a7"/>
                <w:sz w:val="28"/>
                <w:szCs w:val="28"/>
              </w:rPr>
              <w:t xml:space="preserve">VI. </w:t>
            </w:r>
            <w:proofErr w:type="spellStart"/>
            <w:r w:rsidRPr="005F6F02">
              <w:rPr>
                <w:rStyle w:val="a7"/>
                <w:sz w:val="28"/>
                <w:szCs w:val="28"/>
              </w:rPr>
              <w:t>Teaching</w:t>
            </w:r>
            <w:proofErr w:type="spellEnd"/>
            <w:r w:rsidRPr="005F6F02">
              <w:rPr>
                <w:rStyle w:val="a7"/>
                <w:sz w:val="28"/>
                <w:szCs w:val="28"/>
              </w:rPr>
              <w:t xml:space="preserve"> </w:t>
            </w:r>
            <w:proofErr w:type="spellStart"/>
            <w:r w:rsidRPr="005F6F02">
              <w:rPr>
                <w:rStyle w:val="a7"/>
                <w:sz w:val="28"/>
                <w:szCs w:val="28"/>
              </w:rPr>
              <w:t>Technologies</w:t>
            </w:r>
            <w:proofErr w:type="spellEnd"/>
            <w:r w:rsidRPr="005F6F02">
              <w:rPr>
                <w:rStyle w:val="a7"/>
                <w:sz w:val="28"/>
                <w:szCs w:val="28"/>
              </w:rPr>
              <w:t xml:space="preserve"> </w:t>
            </w:r>
            <w:proofErr w:type="spellStart"/>
            <w:r w:rsidRPr="005F6F02">
              <w:rPr>
                <w:rStyle w:val="a7"/>
                <w:sz w:val="28"/>
                <w:szCs w:val="28"/>
              </w:rPr>
              <w:t>and</w:t>
            </w:r>
            <w:proofErr w:type="spellEnd"/>
            <w:r w:rsidRPr="005F6F02">
              <w:rPr>
                <w:rStyle w:val="a7"/>
                <w:sz w:val="28"/>
                <w:szCs w:val="28"/>
              </w:rPr>
              <w:t xml:space="preserve"> </w:t>
            </w:r>
            <w:proofErr w:type="spellStart"/>
            <w:r w:rsidRPr="005F6F02">
              <w:rPr>
                <w:rStyle w:val="a7"/>
                <w:sz w:val="28"/>
                <w:szCs w:val="28"/>
              </w:rPr>
              <w:t>Methods</w:t>
            </w:r>
            <w:proofErr w:type="spellEnd"/>
          </w:p>
          <w:bookmarkEnd w:id="0"/>
          <w:p w14:paraId="29E184A9" w14:textId="77777777" w:rsidR="00D64497" w:rsidRPr="00BE49BB" w:rsidRDefault="00D64497" w:rsidP="00BE49BB">
            <w:pPr>
              <w:pStyle w:val="a8"/>
              <w:numPr>
                <w:ilvl w:val="0"/>
                <w:numId w:val="40"/>
              </w:numPr>
              <w:rPr>
                <w:sz w:val="28"/>
                <w:szCs w:val="28"/>
              </w:rPr>
            </w:pPr>
            <w:proofErr w:type="spellStart"/>
            <w:r w:rsidRPr="00BE49BB">
              <w:rPr>
                <w:sz w:val="28"/>
                <w:szCs w:val="28"/>
              </w:rPr>
              <w:t>Lectures</w:t>
            </w:r>
            <w:proofErr w:type="spellEnd"/>
            <w:r w:rsidRPr="00BE49BB">
              <w:rPr>
                <w:sz w:val="28"/>
                <w:szCs w:val="28"/>
              </w:rPr>
              <w:t>;</w:t>
            </w:r>
          </w:p>
          <w:p w14:paraId="4BAB07E8" w14:textId="77777777" w:rsidR="00D64497" w:rsidRPr="00BE49BB" w:rsidRDefault="00D64497" w:rsidP="00BE49BB">
            <w:pPr>
              <w:pStyle w:val="a8"/>
              <w:numPr>
                <w:ilvl w:val="0"/>
                <w:numId w:val="40"/>
              </w:numPr>
              <w:rPr>
                <w:sz w:val="28"/>
                <w:szCs w:val="28"/>
              </w:rPr>
            </w:pPr>
            <w:proofErr w:type="spellStart"/>
            <w:r w:rsidRPr="00BE49BB">
              <w:rPr>
                <w:sz w:val="28"/>
                <w:szCs w:val="28"/>
              </w:rPr>
              <w:t>Interactive</w:t>
            </w:r>
            <w:proofErr w:type="spellEnd"/>
            <w:r w:rsidRPr="00BE49BB">
              <w:rPr>
                <w:sz w:val="28"/>
                <w:szCs w:val="28"/>
              </w:rPr>
              <w:t xml:space="preserve"> </w:t>
            </w:r>
            <w:proofErr w:type="spellStart"/>
            <w:r w:rsidRPr="00BE49BB">
              <w:rPr>
                <w:sz w:val="28"/>
                <w:szCs w:val="28"/>
              </w:rPr>
              <w:t>case</w:t>
            </w:r>
            <w:proofErr w:type="spellEnd"/>
            <w:r w:rsidRPr="00BE49BB">
              <w:rPr>
                <w:sz w:val="28"/>
                <w:szCs w:val="28"/>
              </w:rPr>
              <w:t xml:space="preserve"> </w:t>
            </w:r>
            <w:proofErr w:type="spellStart"/>
            <w:r w:rsidRPr="00BE49BB">
              <w:rPr>
                <w:sz w:val="28"/>
                <w:szCs w:val="28"/>
              </w:rPr>
              <w:t>studies</w:t>
            </w:r>
            <w:proofErr w:type="spellEnd"/>
            <w:r w:rsidRPr="00BE49BB">
              <w:rPr>
                <w:sz w:val="28"/>
                <w:szCs w:val="28"/>
              </w:rPr>
              <w:t>;</w:t>
            </w:r>
          </w:p>
          <w:p w14:paraId="7B5B382D" w14:textId="77777777" w:rsidR="00D64497" w:rsidRPr="00BE49BB" w:rsidRDefault="00D64497" w:rsidP="00BE49BB">
            <w:pPr>
              <w:pStyle w:val="a8"/>
              <w:numPr>
                <w:ilvl w:val="0"/>
                <w:numId w:val="40"/>
              </w:numPr>
              <w:rPr>
                <w:sz w:val="28"/>
                <w:szCs w:val="28"/>
                <w:lang w:val="en-US"/>
              </w:rPr>
            </w:pPr>
            <w:r w:rsidRPr="00BE49BB">
              <w:rPr>
                <w:sz w:val="28"/>
                <w:szCs w:val="28"/>
                <w:lang w:val="en-US"/>
              </w:rPr>
              <w:t>Seminars (logical reasoning, rapid question-and-answer sessions);</w:t>
            </w:r>
          </w:p>
          <w:p w14:paraId="758721F0" w14:textId="77777777" w:rsidR="00D64497" w:rsidRPr="00BE49BB" w:rsidRDefault="00D64497" w:rsidP="00BE49BB">
            <w:pPr>
              <w:pStyle w:val="a8"/>
              <w:numPr>
                <w:ilvl w:val="0"/>
                <w:numId w:val="40"/>
              </w:numPr>
              <w:rPr>
                <w:sz w:val="28"/>
                <w:szCs w:val="28"/>
              </w:rPr>
            </w:pPr>
            <w:proofErr w:type="spellStart"/>
            <w:r w:rsidRPr="00BE49BB">
              <w:rPr>
                <w:sz w:val="28"/>
                <w:szCs w:val="28"/>
              </w:rPr>
              <w:t>Group</w:t>
            </w:r>
            <w:proofErr w:type="spellEnd"/>
            <w:r w:rsidRPr="00BE49BB">
              <w:rPr>
                <w:sz w:val="28"/>
                <w:szCs w:val="28"/>
              </w:rPr>
              <w:t xml:space="preserve"> </w:t>
            </w:r>
            <w:proofErr w:type="spellStart"/>
            <w:r w:rsidRPr="00BE49BB">
              <w:rPr>
                <w:sz w:val="28"/>
                <w:szCs w:val="28"/>
              </w:rPr>
              <w:t>work</w:t>
            </w:r>
            <w:proofErr w:type="spellEnd"/>
            <w:r w:rsidRPr="00BE49BB">
              <w:rPr>
                <w:sz w:val="28"/>
                <w:szCs w:val="28"/>
              </w:rPr>
              <w:t>;</w:t>
            </w:r>
          </w:p>
          <w:p w14:paraId="5C2DDD4F" w14:textId="77777777" w:rsidR="00D64497" w:rsidRPr="00BE49BB" w:rsidRDefault="00D64497" w:rsidP="00BE49BB">
            <w:pPr>
              <w:pStyle w:val="a8"/>
              <w:numPr>
                <w:ilvl w:val="0"/>
                <w:numId w:val="40"/>
              </w:numPr>
              <w:rPr>
                <w:sz w:val="28"/>
                <w:szCs w:val="28"/>
              </w:rPr>
            </w:pPr>
            <w:proofErr w:type="spellStart"/>
            <w:r w:rsidRPr="00BE49BB">
              <w:rPr>
                <w:sz w:val="28"/>
                <w:szCs w:val="28"/>
              </w:rPr>
              <w:t>Preparing</w:t>
            </w:r>
            <w:proofErr w:type="spellEnd"/>
            <w:r w:rsidRPr="00BE49BB">
              <w:rPr>
                <w:sz w:val="28"/>
                <w:szCs w:val="28"/>
              </w:rPr>
              <w:t xml:space="preserve"> </w:t>
            </w:r>
            <w:proofErr w:type="spellStart"/>
            <w:r w:rsidRPr="00BE49BB">
              <w:rPr>
                <w:sz w:val="28"/>
                <w:szCs w:val="28"/>
              </w:rPr>
              <w:t>and</w:t>
            </w:r>
            <w:proofErr w:type="spellEnd"/>
            <w:r w:rsidRPr="00BE49BB">
              <w:rPr>
                <w:sz w:val="28"/>
                <w:szCs w:val="28"/>
              </w:rPr>
              <w:t xml:space="preserve"> </w:t>
            </w:r>
            <w:proofErr w:type="spellStart"/>
            <w:r w:rsidRPr="00BE49BB">
              <w:rPr>
                <w:sz w:val="28"/>
                <w:szCs w:val="28"/>
              </w:rPr>
              <w:t>delivering</w:t>
            </w:r>
            <w:proofErr w:type="spellEnd"/>
            <w:r w:rsidRPr="00BE49BB">
              <w:rPr>
                <w:sz w:val="28"/>
                <w:szCs w:val="28"/>
              </w:rPr>
              <w:t xml:space="preserve"> </w:t>
            </w:r>
            <w:proofErr w:type="spellStart"/>
            <w:r w:rsidRPr="00BE49BB">
              <w:rPr>
                <w:sz w:val="28"/>
                <w:szCs w:val="28"/>
              </w:rPr>
              <w:t>presentations</w:t>
            </w:r>
            <w:proofErr w:type="spellEnd"/>
            <w:r w:rsidRPr="00BE49BB">
              <w:rPr>
                <w:sz w:val="28"/>
                <w:szCs w:val="28"/>
              </w:rPr>
              <w:t>;</w:t>
            </w:r>
          </w:p>
          <w:p w14:paraId="40FD98EE" w14:textId="77777777" w:rsidR="00D64497" w:rsidRPr="00BE49BB" w:rsidRDefault="00D64497" w:rsidP="00BE49BB">
            <w:pPr>
              <w:pStyle w:val="a8"/>
              <w:numPr>
                <w:ilvl w:val="0"/>
                <w:numId w:val="40"/>
              </w:numPr>
              <w:rPr>
                <w:sz w:val="28"/>
                <w:szCs w:val="28"/>
                <w:lang w:val="en-US"/>
              </w:rPr>
            </w:pPr>
            <w:proofErr w:type="spellStart"/>
            <w:r w:rsidRPr="00BE49BB">
              <w:rPr>
                <w:sz w:val="28"/>
                <w:szCs w:val="28"/>
              </w:rPr>
              <w:t>Individual</w:t>
            </w:r>
            <w:proofErr w:type="spellEnd"/>
            <w:r w:rsidRPr="00BE49BB">
              <w:rPr>
                <w:sz w:val="28"/>
                <w:szCs w:val="28"/>
              </w:rPr>
              <w:t xml:space="preserve"> </w:t>
            </w:r>
            <w:proofErr w:type="spellStart"/>
            <w:r w:rsidRPr="00BE49BB">
              <w:rPr>
                <w:sz w:val="28"/>
                <w:szCs w:val="28"/>
              </w:rPr>
              <w:t>projects</w:t>
            </w:r>
            <w:proofErr w:type="spellEnd"/>
            <w:r w:rsidRPr="00BE49BB">
              <w:rPr>
                <w:sz w:val="28"/>
                <w:szCs w:val="28"/>
              </w:rPr>
              <w:t>;</w:t>
            </w:r>
          </w:p>
          <w:p w14:paraId="5C2D6CDC" w14:textId="2E7B0863" w:rsidR="00741179" w:rsidRPr="00BE49BB" w:rsidRDefault="00D64497" w:rsidP="00BE49BB">
            <w:pPr>
              <w:pStyle w:val="a8"/>
              <w:numPr>
                <w:ilvl w:val="0"/>
                <w:numId w:val="40"/>
              </w:numPr>
              <w:rPr>
                <w:sz w:val="28"/>
                <w:szCs w:val="28"/>
                <w:lang w:val="en-US"/>
              </w:rPr>
            </w:pPr>
            <w:r w:rsidRPr="00BE49BB">
              <w:rPr>
                <w:sz w:val="28"/>
                <w:szCs w:val="28"/>
                <w:lang w:val="en-US"/>
              </w:rPr>
              <w:t>Team projects with collaborative work and defense.</w:t>
            </w:r>
          </w:p>
        </w:tc>
      </w:tr>
      <w:tr w:rsidR="00741179" w:rsidRPr="005F6F02" w14:paraId="64F397F2" w14:textId="77777777" w:rsidTr="00BA0A52">
        <w:tc>
          <w:tcPr>
            <w:tcW w:w="623" w:type="dxa"/>
            <w:shd w:val="clear" w:color="auto" w:fill="FFFFFF" w:themeFill="background1"/>
            <w:vAlign w:val="center"/>
          </w:tcPr>
          <w:p w14:paraId="3B4FAB73" w14:textId="6B4B4BC5" w:rsidR="00741179" w:rsidRPr="00BE49BB" w:rsidRDefault="00741179" w:rsidP="00B42943">
            <w:pPr>
              <w:jc w:val="center"/>
              <w:rPr>
                <w:b/>
                <w:sz w:val="28"/>
                <w:szCs w:val="28"/>
                <w:lang w:val="en-US"/>
              </w:rPr>
            </w:pPr>
            <w:r w:rsidRPr="00BE49BB">
              <w:rPr>
                <w:b/>
                <w:sz w:val="28"/>
                <w:szCs w:val="28"/>
                <w:lang w:val="en-US"/>
              </w:rPr>
              <w:t>5.</w:t>
            </w:r>
          </w:p>
        </w:tc>
        <w:tc>
          <w:tcPr>
            <w:tcW w:w="9574" w:type="dxa"/>
            <w:gridSpan w:val="5"/>
            <w:shd w:val="clear" w:color="auto" w:fill="FFFFFF" w:themeFill="background1"/>
            <w:vAlign w:val="center"/>
          </w:tcPr>
          <w:p w14:paraId="129D58CA" w14:textId="611A4386" w:rsidR="005717B3" w:rsidRPr="00BE49BB" w:rsidRDefault="005717B3" w:rsidP="00A16F56">
            <w:pPr>
              <w:pStyle w:val="a8"/>
              <w:spacing w:before="0" w:beforeAutospacing="0" w:after="0" w:afterAutospacing="0"/>
              <w:ind w:firstLine="259"/>
              <w:jc w:val="center"/>
              <w:rPr>
                <w:sz w:val="28"/>
                <w:szCs w:val="28"/>
                <w:lang w:val="en-US"/>
              </w:rPr>
            </w:pPr>
            <w:r w:rsidRPr="00BE49BB">
              <w:rPr>
                <w:rStyle w:val="a7"/>
                <w:sz w:val="28"/>
                <w:szCs w:val="28"/>
                <w:lang w:val="en-US"/>
              </w:rPr>
              <w:t xml:space="preserve">VII. </w:t>
            </w:r>
            <w:r w:rsidR="007B0E99" w:rsidRPr="00BE49BB">
              <w:rPr>
                <w:rFonts w:cstheme="minorHAnsi"/>
                <w:b/>
                <w:bCs/>
                <w:sz w:val="28"/>
                <w:szCs w:val="28"/>
                <w:lang w:val="en-GB"/>
              </w:rPr>
              <w:t>STUDY AND EXAMINATION REQUIREMENTS</w:t>
            </w:r>
          </w:p>
          <w:p w14:paraId="396401F1" w14:textId="77777777" w:rsidR="005717B3"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Credits allocated for the course are awarded to students only upon achieving positive results in the assessment types for each semester.</w:t>
            </w:r>
          </w:p>
          <w:p w14:paraId="75E919DB" w14:textId="77777777" w:rsidR="007B0E99" w:rsidRPr="00BE49BB" w:rsidRDefault="005717B3" w:rsidP="00A16F56">
            <w:pPr>
              <w:pStyle w:val="a8"/>
              <w:spacing w:before="0" w:beforeAutospacing="0" w:after="0" w:afterAutospacing="0"/>
              <w:ind w:firstLine="259"/>
              <w:jc w:val="both"/>
              <w:rPr>
                <w:rStyle w:val="a7"/>
                <w:b w:val="0"/>
                <w:bCs w:val="0"/>
                <w:sz w:val="28"/>
                <w:szCs w:val="28"/>
                <w:lang w:val="en-US"/>
              </w:rPr>
            </w:pPr>
            <w:r w:rsidRPr="00BE49BB">
              <w:rPr>
                <w:rStyle w:val="a7"/>
                <w:b w:val="0"/>
                <w:bCs w:val="0"/>
                <w:sz w:val="28"/>
                <w:szCs w:val="28"/>
                <w:lang w:val="en-US"/>
              </w:rPr>
              <w:t>Assessment Types:</w:t>
            </w:r>
            <w:r w:rsidR="007B0E99" w:rsidRPr="00BE49BB">
              <w:rPr>
                <w:rStyle w:val="a7"/>
                <w:b w:val="0"/>
                <w:bCs w:val="0"/>
                <w:sz w:val="28"/>
                <w:szCs w:val="28"/>
                <w:lang w:val="en-US"/>
              </w:rPr>
              <w:t xml:space="preserve"> </w:t>
            </w:r>
          </w:p>
          <w:p w14:paraId="705F1758" w14:textId="7E860134" w:rsidR="005717B3"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 xml:space="preserve">Student knowledge is evaluated through </w:t>
            </w:r>
            <w:r w:rsidRPr="00BE49BB">
              <w:rPr>
                <w:rStyle w:val="a7"/>
                <w:b w:val="0"/>
                <w:bCs w:val="0"/>
                <w:sz w:val="28"/>
                <w:szCs w:val="28"/>
                <w:lang w:val="en-US"/>
              </w:rPr>
              <w:t>interim (IN)</w:t>
            </w:r>
            <w:r w:rsidRPr="00BE49BB">
              <w:rPr>
                <w:sz w:val="28"/>
                <w:szCs w:val="28"/>
                <w:lang w:val="en-US"/>
              </w:rPr>
              <w:t xml:space="preserve"> and </w:t>
            </w:r>
            <w:r w:rsidRPr="00BE49BB">
              <w:rPr>
                <w:rStyle w:val="a7"/>
                <w:b w:val="0"/>
                <w:bCs w:val="0"/>
                <w:sz w:val="28"/>
                <w:szCs w:val="28"/>
                <w:lang w:val="en-US"/>
              </w:rPr>
              <w:t>final (FN)</w:t>
            </w:r>
            <w:r w:rsidRPr="00BE49BB">
              <w:rPr>
                <w:sz w:val="28"/>
                <w:szCs w:val="28"/>
                <w:lang w:val="en-US"/>
              </w:rPr>
              <w:t xml:space="preserve"> assessments. Grades are assigned according to the following scale:</w:t>
            </w:r>
            <w:r w:rsidR="00A16F56" w:rsidRPr="00BE49BB">
              <w:rPr>
                <w:sz w:val="28"/>
                <w:szCs w:val="28"/>
                <w:lang w:val="en-US"/>
              </w:rPr>
              <w:t xml:space="preserve"> </w:t>
            </w:r>
            <w:r w:rsidRPr="00BE49BB">
              <w:rPr>
                <w:sz w:val="28"/>
                <w:szCs w:val="28"/>
                <w:lang w:val="en-US"/>
              </w:rPr>
              <w:t>5 – “Excellent”</w:t>
            </w:r>
            <w:proofErr w:type="gramStart"/>
            <w:r w:rsidR="00A16F56" w:rsidRPr="00BE49BB">
              <w:rPr>
                <w:sz w:val="28"/>
                <w:szCs w:val="28"/>
                <w:lang w:val="en-US"/>
              </w:rPr>
              <w:t xml:space="preserve">,  </w:t>
            </w:r>
            <w:r w:rsidRPr="00BE49BB">
              <w:rPr>
                <w:sz w:val="28"/>
                <w:szCs w:val="28"/>
                <w:lang w:val="en-US"/>
              </w:rPr>
              <w:t>4</w:t>
            </w:r>
            <w:proofErr w:type="gramEnd"/>
            <w:r w:rsidRPr="00BE49BB">
              <w:rPr>
                <w:sz w:val="28"/>
                <w:szCs w:val="28"/>
                <w:lang w:val="en-US"/>
              </w:rPr>
              <w:t xml:space="preserve"> – “Good”</w:t>
            </w:r>
            <w:r w:rsidR="00A16F56" w:rsidRPr="00BE49BB">
              <w:rPr>
                <w:sz w:val="28"/>
                <w:szCs w:val="28"/>
                <w:lang w:val="en-US"/>
              </w:rPr>
              <w:t xml:space="preserve">, </w:t>
            </w:r>
            <w:r w:rsidRPr="00BE49BB">
              <w:rPr>
                <w:sz w:val="28"/>
                <w:szCs w:val="28"/>
                <w:lang w:val="en-US"/>
              </w:rPr>
              <w:t>3 – “Satisfactory”</w:t>
            </w:r>
            <w:r w:rsidR="00A16F56" w:rsidRPr="00BE49BB">
              <w:rPr>
                <w:sz w:val="28"/>
                <w:szCs w:val="28"/>
                <w:lang w:val="en-US"/>
              </w:rPr>
              <w:t xml:space="preserve">, </w:t>
            </w:r>
            <w:r w:rsidRPr="00BE49BB">
              <w:rPr>
                <w:sz w:val="28"/>
                <w:szCs w:val="28"/>
                <w:lang w:val="en-US"/>
              </w:rPr>
              <w:t>2 – “Unsatisfactory”</w:t>
            </w:r>
            <w:r w:rsidR="00A16F56" w:rsidRPr="00BE49BB">
              <w:rPr>
                <w:sz w:val="28"/>
                <w:szCs w:val="28"/>
                <w:lang w:val="en-US"/>
              </w:rPr>
              <w:t>.</w:t>
            </w:r>
          </w:p>
          <w:p w14:paraId="0B0F70F3" w14:textId="77777777" w:rsidR="005717B3" w:rsidRPr="00BE49BB" w:rsidRDefault="005717B3" w:rsidP="00A16F56">
            <w:pPr>
              <w:pStyle w:val="a8"/>
              <w:spacing w:before="0" w:beforeAutospacing="0" w:after="0" w:afterAutospacing="0"/>
              <w:ind w:firstLine="259"/>
              <w:jc w:val="both"/>
              <w:rPr>
                <w:b/>
                <w:bCs/>
                <w:sz w:val="28"/>
                <w:szCs w:val="28"/>
                <w:lang w:val="en-US"/>
              </w:rPr>
            </w:pPr>
            <w:r w:rsidRPr="00BE49BB">
              <w:rPr>
                <w:rStyle w:val="a7"/>
                <w:b w:val="0"/>
                <w:bCs w:val="0"/>
                <w:sz w:val="28"/>
                <w:szCs w:val="28"/>
                <w:lang w:val="en-US"/>
              </w:rPr>
              <w:t>Grading Criteria:</w:t>
            </w:r>
          </w:p>
          <w:p w14:paraId="79675C75" w14:textId="77777777" w:rsidR="007B0E99" w:rsidRPr="00BE49BB" w:rsidRDefault="007B0E99" w:rsidP="005D3F06">
            <w:pPr>
              <w:pStyle w:val="a8"/>
              <w:spacing w:before="0" w:beforeAutospacing="0" w:after="0" w:afterAutospacing="0"/>
              <w:ind w:firstLine="255"/>
              <w:jc w:val="both"/>
              <w:rPr>
                <w:sz w:val="28"/>
                <w:szCs w:val="28"/>
                <w:lang w:val="en-US"/>
              </w:rPr>
            </w:pPr>
            <w:r w:rsidRPr="00BE49BB">
              <w:rPr>
                <w:sz w:val="28"/>
                <w:szCs w:val="28"/>
                <w:lang w:val="en-US"/>
              </w:rPr>
              <w:t xml:space="preserve">ECTS A (5): The student makes independent conclusions and decisions, thinks </w:t>
            </w:r>
            <w:r w:rsidRPr="00BE49BB">
              <w:rPr>
                <w:sz w:val="28"/>
                <w:szCs w:val="28"/>
                <w:lang w:val="en-US"/>
              </w:rPr>
              <w:lastRenderedPageBreak/>
              <w:t>creatively, reasons independently, applies acquired knowledge in practice, understands the essence of the subject (or topic), knows it, can express and explain it, and gains a clear understanding of the subject (or topic).</w:t>
            </w:r>
          </w:p>
          <w:p w14:paraId="0D52F53C" w14:textId="77777777" w:rsidR="007B0E99" w:rsidRPr="00BE49BB" w:rsidRDefault="007B0E99" w:rsidP="005D3F06">
            <w:pPr>
              <w:pStyle w:val="a8"/>
              <w:spacing w:before="0" w:beforeAutospacing="0" w:after="0" w:afterAutospacing="0"/>
              <w:ind w:firstLine="255"/>
              <w:jc w:val="both"/>
              <w:rPr>
                <w:sz w:val="28"/>
                <w:szCs w:val="28"/>
                <w:lang w:val="en-US"/>
              </w:rPr>
            </w:pPr>
            <w:r w:rsidRPr="00BE49BB">
              <w:rPr>
                <w:sz w:val="28"/>
                <w:szCs w:val="28"/>
                <w:lang w:val="en-US"/>
              </w:rPr>
              <w:t>ECTS B (4): The student reasons independently, applies acquired knowledge in practice, understands the essence of the subject (or topic), knows it, can express and explain it, and gains a clear understanding of the subject (or topic).</w:t>
            </w:r>
          </w:p>
          <w:p w14:paraId="4296B4AC" w14:textId="77777777" w:rsidR="007B0E99" w:rsidRPr="00BE49BB" w:rsidRDefault="007B0E99" w:rsidP="005D3F06">
            <w:pPr>
              <w:pStyle w:val="a8"/>
              <w:spacing w:before="0" w:beforeAutospacing="0" w:after="0" w:afterAutospacing="0"/>
              <w:ind w:firstLine="255"/>
              <w:jc w:val="both"/>
              <w:rPr>
                <w:sz w:val="28"/>
                <w:szCs w:val="28"/>
                <w:lang w:val="en-US"/>
              </w:rPr>
            </w:pPr>
            <w:r w:rsidRPr="00BE49BB">
              <w:rPr>
                <w:sz w:val="28"/>
                <w:szCs w:val="28"/>
                <w:lang w:val="en-US"/>
              </w:rPr>
              <w:t>ECTS C (3): When the student is able to apply acquired knowledge in practice, understands the essence of the subject (or topic), knows it, can express and explain it, and has a clear understanding of the subject (or topic).</w:t>
            </w:r>
          </w:p>
          <w:p w14:paraId="2A9DF4F7" w14:textId="77777777" w:rsidR="007B0E99" w:rsidRPr="00BE49BB" w:rsidRDefault="007B0E99" w:rsidP="005D3F06">
            <w:pPr>
              <w:ind w:firstLine="255"/>
              <w:rPr>
                <w:sz w:val="28"/>
                <w:szCs w:val="28"/>
                <w:lang w:val="en-US"/>
              </w:rPr>
            </w:pPr>
            <w:r w:rsidRPr="00BE49BB">
              <w:rPr>
                <w:sz w:val="28"/>
                <w:szCs w:val="28"/>
                <w:lang w:val="en-US"/>
              </w:rPr>
              <w:t>ECTS D (2): The student has not mastered the curriculum, does not understand the essence of the subject (or topic), and does not have a clear understanding of the subject (or topic).</w:t>
            </w:r>
          </w:p>
          <w:p w14:paraId="2F95566E" w14:textId="2797D900" w:rsidR="005717B3" w:rsidRPr="00BE49BB" w:rsidRDefault="005717B3" w:rsidP="00A16F56">
            <w:pPr>
              <w:pStyle w:val="a8"/>
              <w:spacing w:before="0" w:beforeAutospacing="0" w:after="0" w:afterAutospacing="0"/>
              <w:ind w:firstLine="259"/>
              <w:jc w:val="both"/>
              <w:rPr>
                <w:sz w:val="28"/>
                <w:szCs w:val="28"/>
                <w:lang w:val="en-US"/>
              </w:rPr>
            </w:pPr>
            <w:r w:rsidRPr="00BE49BB">
              <w:rPr>
                <w:rStyle w:val="a7"/>
                <w:b w:val="0"/>
                <w:bCs w:val="0"/>
                <w:sz w:val="28"/>
                <w:szCs w:val="28"/>
                <w:lang w:val="en-US"/>
              </w:rPr>
              <w:t>Interim Assessment:</w:t>
            </w:r>
            <w:r w:rsidR="007B0E99" w:rsidRPr="00BE49BB">
              <w:rPr>
                <w:rStyle w:val="a7"/>
                <w:b w:val="0"/>
                <w:bCs w:val="0"/>
                <w:sz w:val="28"/>
                <w:szCs w:val="28"/>
                <w:lang w:val="en-US"/>
              </w:rPr>
              <w:t xml:space="preserve"> </w:t>
            </w:r>
            <w:r w:rsidRPr="00BE49BB">
              <w:rPr>
                <w:sz w:val="28"/>
                <w:szCs w:val="28"/>
                <w:lang w:val="en-US"/>
              </w:rPr>
              <w:t>Conducted once per semester in written form.</w:t>
            </w:r>
          </w:p>
          <w:p w14:paraId="0F219108" w14:textId="77777777" w:rsidR="005717B3"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77777777" w:rsidR="005717B3"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Grades from practical sessions and independent study assignments are averaged with the interim assessment grade and recorded officially.</w:t>
            </w:r>
          </w:p>
          <w:p w14:paraId="5815A3E0" w14:textId="77777777" w:rsidR="005717B3"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A student who receives an unsatisfactory grade or misses the interim assessment without valid reason may retake it only once before the final assessment.</w:t>
            </w:r>
          </w:p>
          <w:p w14:paraId="20165369" w14:textId="6A6EB9F9" w:rsidR="005717B3" w:rsidRPr="00BE49BB" w:rsidRDefault="005717B3" w:rsidP="00A16F56">
            <w:pPr>
              <w:pStyle w:val="a8"/>
              <w:spacing w:before="0" w:beforeAutospacing="0" w:after="0" w:afterAutospacing="0"/>
              <w:ind w:firstLine="259"/>
              <w:jc w:val="both"/>
              <w:rPr>
                <w:sz w:val="28"/>
                <w:szCs w:val="28"/>
                <w:lang w:val="en-US"/>
              </w:rPr>
            </w:pPr>
            <w:r w:rsidRPr="00BE49BB">
              <w:rPr>
                <w:rStyle w:val="a7"/>
                <w:b w:val="0"/>
                <w:bCs w:val="0"/>
                <w:sz w:val="28"/>
                <w:szCs w:val="28"/>
                <w:lang w:val="en-US"/>
              </w:rPr>
              <w:t>Final Assessment:</w:t>
            </w:r>
            <w:r w:rsidR="007B0E99" w:rsidRPr="00BE49BB">
              <w:rPr>
                <w:rStyle w:val="a7"/>
                <w:b w:val="0"/>
                <w:bCs w:val="0"/>
                <w:sz w:val="28"/>
                <w:szCs w:val="28"/>
                <w:lang w:val="en-US"/>
              </w:rPr>
              <w:t xml:space="preserve"> </w:t>
            </w:r>
            <w:r w:rsidRPr="00BE49BB">
              <w:rPr>
                <w:sz w:val="28"/>
                <w:szCs w:val="28"/>
                <w:lang w:val="en-US"/>
              </w:rPr>
              <w:t>Conducted in written form at the end of the semester according to the approved schedule.</w:t>
            </w:r>
          </w:p>
          <w:p w14:paraId="7A713B0F" w14:textId="511F04B9" w:rsidR="009C0ABE" w:rsidRPr="00BE49BB" w:rsidRDefault="007B0E99" w:rsidP="00A16F56">
            <w:pPr>
              <w:pStyle w:val="a8"/>
              <w:spacing w:before="0" w:beforeAutospacing="0" w:after="0" w:afterAutospacing="0"/>
              <w:ind w:firstLine="259"/>
              <w:jc w:val="both"/>
              <w:rPr>
                <w:sz w:val="28"/>
                <w:szCs w:val="28"/>
                <w:lang w:val="en-US"/>
              </w:rPr>
            </w:pPr>
            <w:r w:rsidRPr="00BE49BB">
              <w:rPr>
                <w:sz w:val="28"/>
                <w:szCs w:val="28"/>
                <w:lang w:val="en-US"/>
              </w:rPr>
              <w:t>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BE49BB" w14:paraId="407C9DB2" w14:textId="77777777" w:rsidTr="00BA0A52">
        <w:tc>
          <w:tcPr>
            <w:tcW w:w="623" w:type="dxa"/>
            <w:shd w:val="clear" w:color="auto" w:fill="FFFFFF" w:themeFill="background1"/>
            <w:vAlign w:val="center"/>
          </w:tcPr>
          <w:p w14:paraId="3461CDE5" w14:textId="7EC08A42" w:rsidR="007E6988" w:rsidRPr="00BE49BB" w:rsidRDefault="007E6988" w:rsidP="00B42943">
            <w:pPr>
              <w:jc w:val="center"/>
              <w:rPr>
                <w:b/>
                <w:sz w:val="28"/>
                <w:szCs w:val="28"/>
                <w:lang w:val="en-US"/>
              </w:rPr>
            </w:pPr>
            <w:r w:rsidRPr="00BE49BB">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BE49BB" w:rsidRDefault="005717B3" w:rsidP="00A16F56">
            <w:pPr>
              <w:pStyle w:val="a8"/>
              <w:spacing w:before="0" w:beforeAutospacing="0" w:after="0" w:afterAutospacing="0"/>
              <w:ind w:firstLine="259"/>
              <w:jc w:val="center"/>
              <w:rPr>
                <w:sz w:val="28"/>
                <w:szCs w:val="28"/>
                <w:lang w:val="en-US"/>
              </w:rPr>
            </w:pPr>
            <w:r w:rsidRPr="00BE49BB">
              <w:rPr>
                <w:rStyle w:val="a7"/>
                <w:sz w:val="28"/>
                <w:szCs w:val="28"/>
                <w:lang w:val="en-US"/>
              </w:rPr>
              <w:t xml:space="preserve">Primary </w:t>
            </w:r>
            <w:r w:rsidR="00AF3993" w:rsidRPr="00BE49BB">
              <w:rPr>
                <w:rStyle w:val="a7"/>
                <w:sz w:val="28"/>
                <w:szCs w:val="28"/>
                <w:lang w:val="en-US"/>
              </w:rPr>
              <w:t>l</w:t>
            </w:r>
            <w:r w:rsidRPr="00BE49BB">
              <w:rPr>
                <w:rStyle w:val="a7"/>
                <w:sz w:val="28"/>
                <w:szCs w:val="28"/>
                <w:lang w:val="en-US"/>
              </w:rPr>
              <w:t>iterature:</w:t>
            </w:r>
          </w:p>
          <w:p w14:paraId="775900BB" w14:textId="77777777" w:rsidR="00D64497" w:rsidRPr="00BE49BB" w:rsidRDefault="00D64497" w:rsidP="00D64497">
            <w:pPr>
              <w:widowControl w:val="0"/>
              <w:numPr>
                <w:ilvl w:val="0"/>
                <w:numId w:val="38"/>
              </w:numPr>
              <w:tabs>
                <w:tab w:val="left" w:pos="0"/>
                <w:tab w:val="left" w:pos="102"/>
              </w:tabs>
              <w:autoSpaceDE w:val="0"/>
              <w:autoSpaceDN w:val="0"/>
              <w:adjustRightInd w:val="0"/>
              <w:spacing w:line="276" w:lineRule="auto"/>
              <w:ind w:right="65"/>
              <w:rPr>
                <w:sz w:val="28"/>
                <w:szCs w:val="28"/>
              </w:rPr>
            </w:pPr>
            <w:proofErr w:type="spellStart"/>
            <w:r w:rsidRPr="00BE49BB">
              <w:rPr>
                <w:sz w:val="28"/>
                <w:szCs w:val="28"/>
                <w:lang w:val="en-US"/>
              </w:rPr>
              <w:t>Khushmatov</w:t>
            </w:r>
            <w:proofErr w:type="spellEnd"/>
            <w:r w:rsidRPr="00BE49BB">
              <w:rPr>
                <w:sz w:val="28"/>
                <w:szCs w:val="28"/>
                <w:lang w:val="en-US"/>
              </w:rPr>
              <w:t xml:space="preserve"> </w:t>
            </w:r>
            <w:proofErr w:type="spellStart"/>
            <w:r w:rsidRPr="00BE49BB">
              <w:rPr>
                <w:sz w:val="28"/>
                <w:szCs w:val="28"/>
                <w:lang w:val="en-US"/>
              </w:rPr>
              <w:t>Shunqor</w:t>
            </w:r>
            <w:proofErr w:type="spellEnd"/>
            <w:r w:rsidRPr="00BE49BB">
              <w:rPr>
                <w:sz w:val="28"/>
                <w:szCs w:val="28"/>
                <w:lang w:val="en-US"/>
              </w:rPr>
              <w:t xml:space="preserve"> </w:t>
            </w:r>
            <w:proofErr w:type="spellStart"/>
            <w:r w:rsidRPr="00BE49BB">
              <w:rPr>
                <w:sz w:val="28"/>
                <w:szCs w:val="28"/>
                <w:lang w:val="en-US"/>
              </w:rPr>
              <w:t>Sadullaevich</w:t>
            </w:r>
            <w:proofErr w:type="spellEnd"/>
            <w:r w:rsidRPr="00BE49BB">
              <w:rPr>
                <w:sz w:val="28"/>
                <w:szCs w:val="28"/>
                <w:lang w:val="en-US"/>
              </w:rPr>
              <w:t xml:space="preserve">, </w:t>
            </w:r>
            <w:proofErr w:type="spellStart"/>
            <w:r w:rsidRPr="00BE49BB">
              <w:rPr>
                <w:sz w:val="28"/>
                <w:szCs w:val="28"/>
                <w:lang w:val="en-US"/>
              </w:rPr>
              <w:t>Yesimbetov</w:t>
            </w:r>
            <w:proofErr w:type="spellEnd"/>
            <w:r w:rsidRPr="00BE49BB">
              <w:rPr>
                <w:sz w:val="28"/>
                <w:szCs w:val="28"/>
                <w:lang w:val="en-US"/>
              </w:rPr>
              <w:t xml:space="preserve"> </w:t>
            </w:r>
            <w:proofErr w:type="spellStart"/>
            <w:r w:rsidRPr="00BE49BB">
              <w:rPr>
                <w:sz w:val="28"/>
                <w:szCs w:val="28"/>
                <w:lang w:val="en-US"/>
              </w:rPr>
              <w:t>Adilbay</w:t>
            </w:r>
            <w:proofErr w:type="spellEnd"/>
            <w:r w:rsidRPr="00BE49BB">
              <w:rPr>
                <w:sz w:val="28"/>
                <w:szCs w:val="28"/>
                <w:lang w:val="en-US"/>
              </w:rPr>
              <w:t xml:space="preserve"> </w:t>
            </w:r>
            <w:proofErr w:type="spellStart"/>
            <w:r w:rsidRPr="00BE49BB">
              <w:rPr>
                <w:sz w:val="28"/>
                <w:szCs w:val="28"/>
                <w:lang w:val="en-US"/>
              </w:rPr>
              <w:t>Tlepowich</w:t>
            </w:r>
            <w:proofErr w:type="spellEnd"/>
            <w:r w:rsidRPr="00BE49BB">
              <w:rPr>
                <w:sz w:val="28"/>
                <w:szCs w:val="28"/>
                <w:lang w:val="en-US"/>
              </w:rPr>
              <w:t xml:space="preserve">, </w:t>
            </w:r>
            <w:proofErr w:type="spellStart"/>
            <w:r w:rsidRPr="00BE49BB">
              <w:rPr>
                <w:sz w:val="28"/>
                <w:szCs w:val="28"/>
                <w:lang w:val="en-US"/>
              </w:rPr>
              <w:t>Begdullaeva</w:t>
            </w:r>
            <w:proofErr w:type="spellEnd"/>
            <w:r w:rsidRPr="00BE49BB">
              <w:rPr>
                <w:sz w:val="28"/>
                <w:szCs w:val="28"/>
                <w:lang w:val="en-US"/>
              </w:rPr>
              <w:t xml:space="preserve"> </w:t>
            </w:r>
            <w:proofErr w:type="spellStart"/>
            <w:r w:rsidRPr="00BE49BB">
              <w:rPr>
                <w:sz w:val="28"/>
                <w:szCs w:val="28"/>
                <w:lang w:val="en-US"/>
              </w:rPr>
              <w:t>Gulnaz</w:t>
            </w:r>
            <w:proofErr w:type="spellEnd"/>
            <w:r w:rsidRPr="00BE49BB">
              <w:rPr>
                <w:sz w:val="28"/>
                <w:szCs w:val="28"/>
                <w:lang w:val="en-US"/>
              </w:rPr>
              <w:t xml:space="preserve"> Sultanbaevna. </w:t>
            </w:r>
            <w:proofErr w:type="spellStart"/>
            <w:r w:rsidRPr="00BE49BB">
              <w:rPr>
                <w:sz w:val="28"/>
                <w:szCs w:val="28"/>
              </w:rPr>
              <w:t>Radiobiology</w:t>
            </w:r>
            <w:proofErr w:type="spellEnd"/>
            <w:r w:rsidRPr="00BE49BB">
              <w:rPr>
                <w:sz w:val="28"/>
                <w:szCs w:val="28"/>
              </w:rPr>
              <w:t xml:space="preserve">. </w:t>
            </w:r>
            <w:proofErr w:type="spellStart"/>
            <w:r w:rsidRPr="00BE49BB">
              <w:rPr>
                <w:sz w:val="28"/>
                <w:szCs w:val="28"/>
              </w:rPr>
              <w:t>Textbook</w:t>
            </w:r>
            <w:proofErr w:type="spellEnd"/>
            <w:r w:rsidRPr="00BE49BB">
              <w:rPr>
                <w:sz w:val="28"/>
                <w:szCs w:val="28"/>
              </w:rPr>
              <w:t xml:space="preserve">. </w:t>
            </w:r>
            <w:proofErr w:type="spellStart"/>
            <w:r w:rsidRPr="00BE49BB">
              <w:rPr>
                <w:sz w:val="28"/>
                <w:szCs w:val="28"/>
              </w:rPr>
              <w:t>Tashkent</w:t>
            </w:r>
            <w:proofErr w:type="spellEnd"/>
            <w:r w:rsidRPr="00BE49BB">
              <w:rPr>
                <w:sz w:val="28"/>
                <w:szCs w:val="28"/>
              </w:rPr>
              <w:t xml:space="preserve">: </w:t>
            </w:r>
            <w:proofErr w:type="spellStart"/>
            <w:r w:rsidRPr="00BE49BB">
              <w:rPr>
                <w:i/>
                <w:iCs/>
                <w:sz w:val="28"/>
                <w:szCs w:val="28"/>
              </w:rPr>
              <w:t>Fan</w:t>
            </w:r>
            <w:proofErr w:type="spellEnd"/>
            <w:r w:rsidRPr="00BE49BB">
              <w:rPr>
                <w:i/>
                <w:iCs/>
                <w:sz w:val="28"/>
                <w:szCs w:val="28"/>
              </w:rPr>
              <w:t xml:space="preserve"> </w:t>
            </w:r>
            <w:proofErr w:type="spellStart"/>
            <w:r w:rsidRPr="00BE49BB">
              <w:rPr>
                <w:i/>
                <w:iCs/>
                <w:sz w:val="28"/>
                <w:szCs w:val="28"/>
              </w:rPr>
              <w:t>va</w:t>
            </w:r>
            <w:proofErr w:type="spellEnd"/>
            <w:r w:rsidRPr="00BE49BB">
              <w:rPr>
                <w:i/>
                <w:iCs/>
                <w:sz w:val="28"/>
                <w:szCs w:val="28"/>
              </w:rPr>
              <w:t xml:space="preserve"> </w:t>
            </w:r>
            <w:proofErr w:type="spellStart"/>
            <w:r w:rsidRPr="00BE49BB">
              <w:rPr>
                <w:i/>
                <w:iCs/>
                <w:sz w:val="28"/>
                <w:szCs w:val="28"/>
              </w:rPr>
              <w:t>texnologiya</w:t>
            </w:r>
            <w:proofErr w:type="spellEnd"/>
            <w:r w:rsidRPr="00BE49BB">
              <w:rPr>
                <w:sz w:val="28"/>
                <w:szCs w:val="28"/>
              </w:rPr>
              <w:t xml:space="preserve">, 2016, 247 </w:t>
            </w:r>
            <w:proofErr w:type="spellStart"/>
            <w:r w:rsidRPr="00BE49BB">
              <w:rPr>
                <w:sz w:val="28"/>
                <w:szCs w:val="28"/>
              </w:rPr>
              <w:t>pages</w:t>
            </w:r>
            <w:proofErr w:type="spellEnd"/>
            <w:r w:rsidRPr="00BE49BB">
              <w:rPr>
                <w:sz w:val="28"/>
                <w:szCs w:val="28"/>
              </w:rPr>
              <w:t>. ISBN 978–9943–11–659–6.</w:t>
            </w:r>
          </w:p>
          <w:p w14:paraId="2C7E0F34" w14:textId="77777777" w:rsidR="00D64497" w:rsidRPr="00BE49BB" w:rsidRDefault="00D64497" w:rsidP="00D64497">
            <w:pPr>
              <w:widowControl w:val="0"/>
              <w:numPr>
                <w:ilvl w:val="0"/>
                <w:numId w:val="38"/>
              </w:numPr>
              <w:tabs>
                <w:tab w:val="left" w:pos="0"/>
                <w:tab w:val="left" w:pos="102"/>
              </w:tabs>
              <w:autoSpaceDE w:val="0"/>
              <w:autoSpaceDN w:val="0"/>
              <w:adjustRightInd w:val="0"/>
              <w:spacing w:line="276" w:lineRule="auto"/>
              <w:ind w:right="65"/>
              <w:rPr>
                <w:sz w:val="28"/>
                <w:szCs w:val="28"/>
              </w:rPr>
            </w:pPr>
            <w:proofErr w:type="spellStart"/>
            <w:r w:rsidRPr="00BE49BB">
              <w:rPr>
                <w:sz w:val="28"/>
                <w:szCs w:val="28"/>
                <w:lang w:val="en-US"/>
              </w:rPr>
              <w:t>Qosimov</w:t>
            </w:r>
            <w:proofErr w:type="spellEnd"/>
            <w:r w:rsidRPr="00BE49BB">
              <w:rPr>
                <w:sz w:val="28"/>
                <w:szCs w:val="28"/>
                <w:lang w:val="en-US"/>
              </w:rPr>
              <w:t xml:space="preserve"> M.M. Fundamentals of Theoretical Radiobiology. </w:t>
            </w:r>
            <w:proofErr w:type="spellStart"/>
            <w:r w:rsidRPr="00BE49BB">
              <w:rPr>
                <w:sz w:val="28"/>
                <w:szCs w:val="28"/>
              </w:rPr>
              <w:t>Textbook</w:t>
            </w:r>
            <w:proofErr w:type="spellEnd"/>
            <w:r w:rsidRPr="00BE49BB">
              <w:rPr>
                <w:sz w:val="28"/>
                <w:szCs w:val="28"/>
              </w:rPr>
              <w:t xml:space="preserve">. </w:t>
            </w:r>
            <w:proofErr w:type="spellStart"/>
            <w:r w:rsidRPr="00BE49BB">
              <w:rPr>
                <w:sz w:val="28"/>
                <w:szCs w:val="28"/>
              </w:rPr>
              <w:t>Tashkent</w:t>
            </w:r>
            <w:proofErr w:type="spellEnd"/>
            <w:r w:rsidRPr="00BE49BB">
              <w:rPr>
                <w:sz w:val="28"/>
                <w:szCs w:val="28"/>
              </w:rPr>
              <w:t xml:space="preserve">, 2016, 120 </w:t>
            </w:r>
            <w:proofErr w:type="spellStart"/>
            <w:r w:rsidRPr="00BE49BB">
              <w:rPr>
                <w:sz w:val="28"/>
                <w:szCs w:val="28"/>
              </w:rPr>
              <w:t>pages</w:t>
            </w:r>
            <w:proofErr w:type="spellEnd"/>
            <w:r w:rsidRPr="00BE49BB">
              <w:rPr>
                <w:sz w:val="28"/>
                <w:szCs w:val="28"/>
              </w:rPr>
              <w:t>.</w:t>
            </w:r>
          </w:p>
          <w:p w14:paraId="7B1A0EBC" w14:textId="77777777" w:rsidR="00D64497" w:rsidRPr="00BE49BB" w:rsidRDefault="00D64497" w:rsidP="00D64497">
            <w:pPr>
              <w:widowControl w:val="0"/>
              <w:numPr>
                <w:ilvl w:val="0"/>
                <w:numId w:val="38"/>
              </w:numPr>
              <w:tabs>
                <w:tab w:val="left" w:pos="0"/>
                <w:tab w:val="left" w:pos="102"/>
              </w:tabs>
              <w:autoSpaceDE w:val="0"/>
              <w:autoSpaceDN w:val="0"/>
              <w:adjustRightInd w:val="0"/>
              <w:spacing w:line="276" w:lineRule="auto"/>
              <w:ind w:right="65"/>
              <w:rPr>
                <w:sz w:val="28"/>
                <w:szCs w:val="28"/>
                <w:lang w:val="en-US"/>
              </w:rPr>
            </w:pPr>
            <w:proofErr w:type="spellStart"/>
            <w:r w:rsidRPr="00BE49BB">
              <w:rPr>
                <w:sz w:val="28"/>
                <w:szCs w:val="28"/>
                <w:lang w:val="en-US"/>
              </w:rPr>
              <w:t>Bazarbayev</w:t>
            </w:r>
            <w:proofErr w:type="spellEnd"/>
            <w:r w:rsidRPr="00BE49BB">
              <w:rPr>
                <w:sz w:val="28"/>
                <w:szCs w:val="28"/>
                <w:lang w:val="en-US"/>
              </w:rPr>
              <w:t xml:space="preserve"> M.I. Radiobiology. Textbook. Tashkent: </w:t>
            </w:r>
            <w:r w:rsidRPr="00BE49BB">
              <w:rPr>
                <w:i/>
                <w:iCs/>
                <w:sz w:val="28"/>
                <w:szCs w:val="28"/>
                <w:lang w:val="en-US"/>
              </w:rPr>
              <w:t xml:space="preserve">Fan </w:t>
            </w:r>
            <w:proofErr w:type="spellStart"/>
            <w:r w:rsidRPr="00BE49BB">
              <w:rPr>
                <w:i/>
                <w:iCs/>
                <w:sz w:val="28"/>
                <w:szCs w:val="28"/>
                <w:lang w:val="en-US"/>
              </w:rPr>
              <w:t>va</w:t>
            </w:r>
            <w:proofErr w:type="spellEnd"/>
            <w:r w:rsidRPr="00BE49BB">
              <w:rPr>
                <w:i/>
                <w:iCs/>
                <w:sz w:val="28"/>
                <w:szCs w:val="28"/>
                <w:lang w:val="en-US"/>
              </w:rPr>
              <w:t xml:space="preserve"> </w:t>
            </w:r>
            <w:proofErr w:type="spellStart"/>
            <w:r w:rsidRPr="00BE49BB">
              <w:rPr>
                <w:i/>
                <w:iCs/>
                <w:sz w:val="28"/>
                <w:szCs w:val="28"/>
                <w:lang w:val="en-US"/>
              </w:rPr>
              <w:t>texnologiya</w:t>
            </w:r>
            <w:proofErr w:type="spellEnd"/>
            <w:r w:rsidRPr="00BE49BB">
              <w:rPr>
                <w:sz w:val="28"/>
                <w:szCs w:val="28"/>
                <w:lang w:val="en-US"/>
              </w:rPr>
              <w:t>, 2018, 212 pages.</w:t>
            </w:r>
          </w:p>
          <w:p w14:paraId="31B44220" w14:textId="77777777" w:rsidR="00D64497" w:rsidRPr="00BE49BB" w:rsidRDefault="00D64497" w:rsidP="00D64497">
            <w:pPr>
              <w:widowControl w:val="0"/>
              <w:numPr>
                <w:ilvl w:val="0"/>
                <w:numId w:val="38"/>
              </w:numPr>
              <w:tabs>
                <w:tab w:val="left" w:pos="0"/>
                <w:tab w:val="left" w:pos="102"/>
              </w:tabs>
              <w:autoSpaceDE w:val="0"/>
              <w:autoSpaceDN w:val="0"/>
              <w:adjustRightInd w:val="0"/>
              <w:spacing w:line="276" w:lineRule="auto"/>
              <w:ind w:right="65"/>
              <w:rPr>
                <w:sz w:val="28"/>
                <w:szCs w:val="28"/>
                <w:lang w:val="en-US"/>
              </w:rPr>
            </w:pPr>
            <w:r w:rsidRPr="00BE49BB">
              <w:rPr>
                <w:sz w:val="28"/>
                <w:szCs w:val="28"/>
                <w:lang w:val="en-US"/>
              </w:rPr>
              <w:t xml:space="preserve">Ismailov E., </w:t>
            </w:r>
            <w:proofErr w:type="spellStart"/>
            <w:r w:rsidRPr="00BE49BB">
              <w:rPr>
                <w:sz w:val="28"/>
                <w:szCs w:val="28"/>
                <w:lang w:val="en-US"/>
              </w:rPr>
              <w:t>Mamatqulov</w:t>
            </w:r>
            <w:proofErr w:type="spellEnd"/>
            <w:r w:rsidRPr="00BE49BB">
              <w:rPr>
                <w:sz w:val="28"/>
                <w:szCs w:val="28"/>
                <w:lang w:val="en-US"/>
              </w:rPr>
              <w:t xml:space="preserve"> N. Radiobiology. Textbook. Tashkent: </w:t>
            </w:r>
            <w:r w:rsidRPr="00BE49BB">
              <w:rPr>
                <w:i/>
                <w:iCs/>
                <w:sz w:val="28"/>
                <w:szCs w:val="28"/>
                <w:lang w:val="en-US"/>
              </w:rPr>
              <w:t>Cholpon Publishing House</w:t>
            </w:r>
            <w:r w:rsidRPr="00BE49BB">
              <w:rPr>
                <w:sz w:val="28"/>
                <w:szCs w:val="28"/>
                <w:lang w:val="en-US"/>
              </w:rPr>
              <w:t>, 2019, 208 pages.</w:t>
            </w:r>
          </w:p>
          <w:p w14:paraId="31C5117A" w14:textId="46155E53" w:rsidR="005717B3" w:rsidRPr="00BE49BB" w:rsidRDefault="005717B3" w:rsidP="00A16F56">
            <w:pPr>
              <w:pStyle w:val="a8"/>
              <w:spacing w:before="0" w:beforeAutospacing="0" w:after="0" w:afterAutospacing="0"/>
              <w:ind w:firstLine="259"/>
              <w:jc w:val="center"/>
              <w:rPr>
                <w:sz w:val="28"/>
                <w:szCs w:val="28"/>
                <w:lang w:val="en-US"/>
              </w:rPr>
            </w:pPr>
            <w:r w:rsidRPr="00BE49BB">
              <w:rPr>
                <w:rStyle w:val="a7"/>
                <w:sz w:val="28"/>
                <w:szCs w:val="28"/>
                <w:lang w:val="en-US"/>
              </w:rPr>
              <w:t xml:space="preserve">Additional </w:t>
            </w:r>
            <w:r w:rsidR="00AF3993" w:rsidRPr="00BE49BB">
              <w:rPr>
                <w:rStyle w:val="a7"/>
                <w:sz w:val="28"/>
                <w:szCs w:val="28"/>
                <w:lang w:val="en-US"/>
              </w:rPr>
              <w:t>l</w:t>
            </w:r>
            <w:r w:rsidRPr="00BE49BB">
              <w:rPr>
                <w:rStyle w:val="a7"/>
                <w:sz w:val="28"/>
                <w:szCs w:val="28"/>
                <w:lang w:val="en-US"/>
              </w:rPr>
              <w:t>iterature:</w:t>
            </w:r>
          </w:p>
          <w:p w14:paraId="6E7D02B9" w14:textId="77777777" w:rsidR="00D64497" w:rsidRPr="00BE49BB" w:rsidRDefault="00D64497" w:rsidP="00D64497">
            <w:pPr>
              <w:widowControl w:val="0"/>
              <w:numPr>
                <w:ilvl w:val="0"/>
                <w:numId w:val="39"/>
              </w:numPr>
              <w:tabs>
                <w:tab w:val="left" w:pos="0"/>
                <w:tab w:val="left" w:pos="102"/>
              </w:tabs>
              <w:autoSpaceDE w:val="0"/>
              <w:autoSpaceDN w:val="0"/>
              <w:adjustRightInd w:val="0"/>
              <w:spacing w:line="276" w:lineRule="auto"/>
              <w:ind w:right="65"/>
              <w:rPr>
                <w:sz w:val="28"/>
                <w:szCs w:val="28"/>
              </w:rPr>
            </w:pPr>
            <w:proofErr w:type="spellStart"/>
            <w:r w:rsidRPr="00BE49BB">
              <w:rPr>
                <w:sz w:val="28"/>
                <w:szCs w:val="28"/>
                <w:lang w:val="en-US"/>
              </w:rPr>
              <w:t>Dadik</w:t>
            </w:r>
            <w:proofErr w:type="spellEnd"/>
            <w:r w:rsidRPr="00BE49BB">
              <w:rPr>
                <w:sz w:val="28"/>
                <w:szCs w:val="28"/>
                <w:lang w:val="en-US"/>
              </w:rPr>
              <w:t xml:space="preserve"> Y. Quantum Biochemistry for Chemists and Biologists. </w:t>
            </w:r>
            <w:proofErr w:type="spellStart"/>
            <w:r w:rsidRPr="00BE49BB">
              <w:rPr>
                <w:sz w:val="28"/>
                <w:szCs w:val="28"/>
              </w:rPr>
              <w:t>Moscow</w:t>
            </w:r>
            <w:proofErr w:type="spellEnd"/>
            <w:r w:rsidRPr="00BE49BB">
              <w:rPr>
                <w:sz w:val="28"/>
                <w:szCs w:val="28"/>
              </w:rPr>
              <w:t xml:space="preserve">: </w:t>
            </w:r>
            <w:proofErr w:type="spellStart"/>
            <w:r w:rsidRPr="00BE49BB">
              <w:rPr>
                <w:i/>
                <w:iCs/>
                <w:sz w:val="28"/>
                <w:szCs w:val="28"/>
              </w:rPr>
              <w:t>Mir</w:t>
            </w:r>
            <w:proofErr w:type="spellEnd"/>
            <w:r w:rsidRPr="00BE49BB">
              <w:rPr>
                <w:sz w:val="28"/>
                <w:szCs w:val="28"/>
              </w:rPr>
              <w:t>, 2015.</w:t>
            </w:r>
          </w:p>
          <w:p w14:paraId="4CDE762E" w14:textId="3CC8941B" w:rsidR="00D64497" w:rsidRPr="00BE49BB" w:rsidRDefault="00D64497" w:rsidP="00D64497">
            <w:pPr>
              <w:widowControl w:val="0"/>
              <w:numPr>
                <w:ilvl w:val="0"/>
                <w:numId w:val="39"/>
              </w:numPr>
              <w:tabs>
                <w:tab w:val="left" w:pos="0"/>
                <w:tab w:val="left" w:pos="102"/>
              </w:tabs>
              <w:autoSpaceDE w:val="0"/>
              <w:autoSpaceDN w:val="0"/>
              <w:adjustRightInd w:val="0"/>
              <w:spacing w:line="276" w:lineRule="auto"/>
              <w:ind w:right="65"/>
              <w:rPr>
                <w:sz w:val="28"/>
                <w:szCs w:val="28"/>
              </w:rPr>
            </w:pPr>
            <w:r w:rsidRPr="00BE49BB">
              <w:rPr>
                <w:sz w:val="28"/>
                <w:szCs w:val="28"/>
                <w:lang w:val="en-US"/>
              </w:rPr>
              <w:t xml:space="preserve">Rubin A.B., </w:t>
            </w:r>
            <w:proofErr w:type="spellStart"/>
            <w:r w:rsidRPr="00BE49BB">
              <w:rPr>
                <w:sz w:val="28"/>
                <w:szCs w:val="28"/>
                <w:lang w:val="en-US"/>
              </w:rPr>
              <w:t>Riznichenko</w:t>
            </w:r>
            <w:proofErr w:type="spellEnd"/>
            <w:r w:rsidRPr="00BE49BB">
              <w:rPr>
                <w:sz w:val="28"/>
                <w:szCs w:val="28"/>
                <w:lang w:val="en-US"/>
              </w:rPr>
              <w:t xml:space="preserve"> </w:t>
            </w:r>
            <w:proofErr w:type="spellStart"/>
            <w:r w:rsidRPr="00BE49BB">
              <w:rPr>
                <w:sz w:val="28"/>
                <w:szCs w:val="28"/>
                <w:lang w:val="en-US"/>
              </w:rPr>
              <w:t>G.Yu</w:t>
            </w:r>
            <w:proofErr w:type="spellEnd"/>
            <w:r w:rsidRPr="00BE49BB">
              <w:rPr>
                <w:sz w:val="28"/>
                <w:szCs w:val="28"/>
                <w:lang w:val="en-US"/>
              </w:rPr>
              <w:t xml:space="preserve">. Kinetics of Biological Processes. </w:t>
            </w:r>
            <w:proofErr w:type="spellStart"/>
            <w:r w:rsidRPr="00BE49BB">
              <w:rPr>
                <w:sz w:val="28"/>
                <w:szCs w:val="28"/>
              </w:rPr>
              <w:t>Textbook</w:t>
            </w:r>
            <w:proofErr w:type="spellEnd"/>
            <w:r w:rsidRPr="00BE49BB">
              <w:rPr>
                <w:sz w:val="28"/>
                <w:szCs w:val="28"/>
              </w:rPr>
              <w:t xml:space="preserve">. Moscow: </w:t>
            </w:r>
            <w:r w:rsidRPr="00BE49BB">
              <w:rPr>
                <w:i/>
                <w:iCs/>
                <w:sz w:val="28"/>
                <w:szCs w:val="28"/>
              </w:rPr>
              <w:t>MGU</w:t>
            </w:r>
            <w:r w:rsidRPr="00BE49BB">
              <w:rPr>
                <w:sz w:val="28"/>
                <w:szCs w:val="28"/>
              </w:rPr>
              <w:t>, 2017.</w:t>
            </w:r>
            <w:r w:rsidRPr="00BE49BB">
              <w:rPr>
                <w:sz w:val="28"/>
                <w:szCs w:val="28"/>
                <w:lang w:val="en-US"/>
              </w:rPr>
              <w:t xml:space="preserve"> </w:t>
            </w:r>
          </w:p>
          <w:p w14:paraId="7AD369C2" w14:textId="77777777" w:rsidR="005D3F06" w:rsidRPr="00BE49BB" w:rsidRDefault="005D3F06" w:rsidP="00A16F56">
            <w:pPr>
              <w:pStyle w:val="a8"/>
              <w:spacing w:before="0" w:beforeAutospacing="0" w:after="0" w:afterAutospacing="0"/>
              <w:ind w:firstLine="259"/>
              <w:jc w:val="center"/>
              <w:rPr>
                <w:rStyle w:val="a7"/>
                <w:sz w:val="28"/>
                <w:szCs w:val="28"/>
              </w:rPr>
            </w:pPr>
          </w:p>
          <w:p w14:paraId="625504ED" w14:textId="2F195B61" w:rsidR="005717B3" w:rsidRPr="00BE49BB" w:rsidRDefault="005717B3" w:rsidP="00A16F56">
            <w:pPr>
              <w:pStyle w:val="a8"/>
              <w:spacing w:before="0" w:beforeAutospacing="0" w:after="0" w:afterAutospacing="0"/>
              <w:ind w:firstLine="259"/>
              <w:jc w:val="center"/>
              <w:rPr>
                <w:sz w:val="28"/>
                <w:szCs w:val="28"/>
              </w:rPr>
            </w:pPr>
            <w:proofErr w:type="spellStart"/>
            <w:r w:rsidRPr="00BE49BB">
              <w:rPr>
                <w:rStyle w:val="a7"/>
                <w:sz w:val="28"/>
                <w:szCs w:val="28"/>
              </w:rPr>
              <w:t>Information</w:t>
            </w:r>
            <w:proofErr w:type="spellEnd"/>
            <w:r w:rsidRPr="00BE49BB">
              <w:rPr>
                <w:rStyle w:val="a7"/>
                <w:sz w:val="28"/>
                <w:szCs w:val="28"/>
              </w:rPr>
              <w:t xml:space="preserve"> </w:t>
            </w:r>
            <w:r w:rsidR="00AF3993" w:rsidRPr="00BE49BB">
              <w:rPr>
                <w:rStyle w:val="a7"/>
                <w:sz w:val="28"/>
                <w:szCs w:val="28"/>
                <w:lang w:val="en-US"/>
              </w:rPr>
              <w:t>s</w:t>
            </w:r>
            <w:proofErr w:type="spellStart"/>
            <w:r w:rsidRPr="00BE49BB">
              <w:rPr>
                <w:rStyle w:val="a7"/>
                <w:sz w:val="28"/>
                <w:szCs w:val="28"/>
              </w:rPr>
              <w:t>ources</w:t>
            </w:r>
            <w:proofErr w:type="spellEnd"/>
            <w:r w:rsidRPr="00BE49BB">
              <w:rPr>
                <w:rStyle w:val="a7"/>
                <w:sz w:val="28"/>
                <w:szCs w:val="28"/>
              </w:rPr>
              <w:t>:</w:t>
            </w:r>
          </w:p>
          <w:p w14:paraId="30EC85BD" w14:textId="77777777" w:rsidR="00D64497" w:rsidRPr="00BE49BB" w:rsidRDefault="00AA6537" w:rsidP="00D64497">
            <w:pPr>
              <w:widowControl w:val="0"/>
              <w:numPr>
                <w:ilvl w:val="0"/>
                <w:numId w:val="30"/>
              </w:numPr>
              <w:tabs>
                <w:tab w:val="left" w:pos="0"/>
                <w:tab w:val="left" w:pos="102"/>
              </w:tabs>
              <w:autoSpaceDE w:val="0"/>
              <w:autoSpaceDN w:val="0"/>
              <w:adjustRightInd w:val="0"/>
              <w:spacing w:line="276" w:lineRule="auto"/>
              <w:ind w:right="65"/>
              <w:rPr>
                <w:sz w:val="28"/>
                <w:szCs w:val="28"/>
              </w:rPr>
            </w:pPr>
            <w:hyperlink r:id="rId9" w:tgtFrame="_new" w:history="1">
              <w:r w:rsidR="00D64497" w:rsidRPr="00BE49BB">
                <w:rPr>
                  <w:rStyle w:val="a9"/>
                  <w:sz w:val="28"/>
                  <w:szCs w:val="28"/>
                </w:rPr>
                <w:t>https://namdu.uz/books/menu-24/</w:t>
              </w:r>
            </w:hyperlink>
          </w:p>
          <w:p w14:paraId="7CD36C4D" w14:textId="77777777" w:rsidR="00D64497" w:rsidRPr="00BE49BB" w:rsidRDefault="00AA6537" w:rsidP="00D64497">
            <w:pPr>
              <w:widowControl w:val="0"/>
              <w:numPr>
                <w:ilvl w:val="0"/>
                <w:numId w:val="30"/>
              </w:numPr>
              <w:tabs>
                <w:tab w:val="left" w:pos="0"/>
                <w:tab w:val="left" w:pos="102"/>
              </w:tabs>
              <w:autoSpaceDE w:val="0"/>
              <w:autoSpaceDN w:val="0"/>
              <w:adjustRightInd w:val="0"/>
              <w:spacing w:line="276" w:lineRule="auto"/>
              <w:ind w:right="65"/>
              <w:rPr>
                <w:sz w:val="28"/>
                <w:szCs w:val="28"/>
              </w:rPr>
            </w:pPr>
            <w:hyperlink r:id="rId10" w:tgtFrame="_new" w:history="1">
              <w:r w:rsidR="00D64497" w:rsidRPr="00BE49BB">
                <w:rPr>
                  <w:rStyle w:val="a9"/>
                  <w:sz w:val="28"/>
                  <w:szCs w:val="28"/>
                </w:rPr>
                <w:t>http://www.bankreferatov.ru</w:t>
              </w:r>
            </w:hyperlink>
          </w:p>
          <w:p w14:paraId="27248E87" w14:textId="3E4A1984" w:rsidR="007E6988" w:rsidRPr="00BE49BB" w:rsidRDefault="00AA6537" w:rsidP="00D64497">
            <w:pPr>
              <w:pStyle w:val="a8"/>
              <w:numPr>
                <w:ilvl w:val="0"/>
                <w:numId w:val="30"/>
              </w:numPr>
              <w:spacing w:before="0" w:beforeAutospacing="0" w:after="0" w:afterAutospacing="0"/>
              <w:jc w:val="both"/>
              <w:rPr>
                <w:sz w:val="28"/>
                <w:szCs w:val="28"/>
              </w:rPr>
            </w:pPr>
            <w:hyperlink r:id="rId11" w:history="1">
              <w:r w:rsidR="00D64497" w:rsidRPr="00BE49BB">
                <w:rPr>
                  <w:rStyle w:val="a9"/>
                  <w:sz w:val="28"/>
                  <w:szCs w:val="28"/>
                </w:rPr>
                <w:t>https://namdu.uz/media/Books</w:t>
              </w:r>
            </w:hyperlink>
            <w:r w:rsidR="00D64497" w:rsidRPr="00BE49BB">
              <w:rPr>
                <w:sz w:val="28"/>
                <w:szCs w:val="28"/>
              </w:rPr>
              <w:t xml:space="preserve"> </w:t>
            </w:r>
          </w:p>
        </w:tc>
      </w:tr>
      <w:tr w:rsidR="007E6988" w:rsidRPr="005F6F02" w14:paraId="717B8A0E" w14:textId="77777777" w:rsidTr="00BA0A52">
        <w:tc>
          <w:tcPr>
            <w:tcW w:w="623" w:type="dxa"/>
            <w:shd w:val="clear" w:color="auto" w:fill="FFFFFF" w:themeFill="background1"/>
            <w:vAlign w:val="center"/>
          </w:tcPr>
          <w:p w14:paraId="00D39905" w14:textId="121A979E" w:rsidR="007E6988" w:rsidRPr="00BE49BB" w:rsidRDefault="007E6988" w:rsidP="00B42943">
            <w:pPr>
              <w:jc w:val="center"/>
              <w:rPr>
                <w:b/>
                <w:sz w:val="28"/>
                <w:szCs w:val="28"/>
                <w:lang w:val="en-US"/>
              </w:rPr>
            </w:pPr>
            <w:r w:rsidRPr="00BE49BB">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BE49BB" w:rsidRDefault="005717B3" w:rsidP="00A16F56">
            <w:pPr>
              <w:pStyle w:val="a8"/>
              <w:spacing w:before="0" w:beforeAutospacing="0" w:after="0" w:afterAutospacing="0"/>
              <w:ind w:firstLine="259"/>
              <w:jc w:val="both"/>
              <w:rPr>
                <w:sz w:val="28"/>
                <w:szCs w:val="28"/>
                <w:lang w:val="en-US"/>
              </w:rPr>
            </w:pPr>
            <w:r w:rsidRPr="00BE49BB">
              <w:rPr>
                <w:rStyle w:val="a7"/>
                <w:sz w:val="28"/>
                <w:szCs w:val="28"/>
                <w:lang w:val="en-US"/>
              </w:rPr>
              <w:t xml:space="preserve">The curriculum has been developed and approved by Namangan </w:t>
            </w:r>
            <w:r w:rsidR="00AF3993" w:rsidRPr="00BE49BB">
              <w:rPr>
                <w:rStyle w:val="a7"/>
                <w:sz w:val="28"/>
                <w:szCs w:val="28"/>
                <w:lang w:val="en-US"/>
              </w:rPr>
              <w:t>s</w:t>
            </w:r>
            <w:r w:rsidRPr="00BE49BB">
              <w:rPr>
                <w:rStyle w:val="a7"/>
                <w:sz w:val="28"/>
                <w:szCs w:val="28"/>
                <w:lang w:val="en-US"/>
              </w:rPr>
              <w:t xml:space="preserve">tate </w:t>
            </w:r>
            <w:r w:rsidR="00AF3993" w:rsidRPr="00BE49BB">
              <w:rPr>
                <w:rStyle w:val="a7"/>
                <w:sz w:val="28"/>
                <w:szCs w:val="28"/>
                <w:lang w:val="en-US"/>
              </w:rPr>
              <w:t>u</w:t>
            </w:r>
            <w:r w:rsidRPr="00BE49BB">
              <w:rPr>
                <w:rStyle w:val="a7"/>
                <w:sz w:val="28"/>
                <w:szCs w:val="28"/>
                <w:lang w:val="en-US"/>
              </w:rPr>
              <w:t>niversity as follows:</w:t>
            </w:r>
          </w:p>
          <w:p w14:paraId="1B88A773" w14:textId="3EBE34D1" w:rsidR="005717B3" w:rsidRPr="00BE49BB" w:rsidRDefault="00AF3993" w:rsidP="00A16F56">
            <w:pPr>
              <w:pStyle w:val="a8"/>
              <w:spacing w:before="0" w:beforeAutospacing="0" w:after="0" w:afterAutospacing="0"/>
              <w:ind w:firstLine="259"/>
              <w:jc w:val="both"/>
              <w:rPr>
                <w:sz w:val="28"/>
                <w:szCs w:val="28"/>
                <w:lang w:val="en-US"/>
              </w:rPr>
            </w:pPr>
            <w:r w:rsidRPr="00BE49BB">
              <w:rPr>
                <w:sz w:val="28"/>
                <w:szCs w:val="28"/>
                <w:lang w:val="en-US"/>
              </w:rPr>
              <w:t xml:space="preserve">- </w:t>
            </w:r>
            <w:r w:rsidR="005717B3" w:rsidRPr="00BE49BB">
              <w:rPr>
                <w:sz w:val="28"/>
                <w:szCs w:val="28"/>
                <w:lang w:val="en-US"/>
              </w:rPr>
              <w:t xml:space="preserve">Discussed and recommended for approval at the meeting No. ___ of the </w:t>
            </w:r>
            <w:r w:rsidRPr="00BE49BB">
              <w:rPr>
                <w:rStyle w:val="a7"/>
                <w:b w:val="0"/>
                <w:bCs w:val="0"/>
                <w:sz w:val="28"/>
                <w:szCs w:val="28"/>
                <w:lang w:val="en-US"/>
              </w:rPr>
              <w:t>d</w:t>
            </w:r>
            <w:r w:rsidR="005717B3" w:rsidRPr="00BE49BB">
              <w:rPr>
                <w:rStyle w:val="a7"/>
                <w:b w:val="0"/>
                <w:bCs w:val="0"/>
                <w:sz w:val="28"/>
                <w:szCs w:val="28"/>
                <w:lang w:val="en-US"/>
              </w:rPr>
              <w:t>epartment</w:t>
            </w:r>
            <w:r w:rsidR="005717B3" w:rsidRPr="00BE49BB">
              <w:rPr>
                <w:rStyle w:val="a7"/>
                <w:sz w:val="28"/>
                <w:szCs w:val="28"/>
                <w:lang w:val="en-US"/>
              </w:rPr>
              <w:t xml:space="preserve"> </w:t>
            </w:r>
            <w:r w:rsidR="005717B3" w:rsidRPr="00BE49BB">
              <w:rPr>
                <w:rStyle w:val="a7"/>
                <w:b w:val="0"/>
                <w:bCs w:val="0"/>
                <w:sz w:val="28"/>
                <w:szCs w:val="28"/>
                <w:lang w:val="en-US"/>
              </w:rPr>
              <w:t>of Biology</w:t>
            </w:r>
            <w:r w:rsidR="005717B3" w:rsidRPr="00BE49BB">
              <w:rPr>
                <w:sz w:val="28"/>
                <w:szCs w:val="28"/>
                <w:lang w:val="en-US"/>
              </w:rPr>
              <w:t xml:space="preserve"> on ___, 2025.</w:t>
            </w:r>
          </w:p>
          <w:p w14:paraId="648C9B4D" w14:textId="1DEB5FB2" w:rsidR="005717B3" w:rsidRPr="00BE49BB" w:rsidRDefault="00AF3993" w:rsidP="00A16F56">
            <w:pPr>
              <w:pStyle w:val="a8"/>
              <w:spacing w:before="0" w:beforeAutospacing="0" w:after="0" w:afterAutospacing="0"/>
              <w:ind w:firstLine="259"/>
              <w:jc w:val="both"/>
              <w:rPr>
                <w:sz w:val="28"/>
                <w:szCs w:val="28"/>
                <w:lang w:val="en-US"/>
              </w:rPr>
            </w:pPr>
            <w:r w:rsidRPr="00BE49BB">
              <w:rPr>
                <w:sz w:val="28"/>
                <w:szCs w:val="28"/>
                <w:lang w:val="en-US"/>
              </w:rPr>
              <w:t xml:space="preserve">- </w:t>
            </w:r>
            <w:r w:rsidR="005717B3" w:rsidRPr="00BE49BB">
              <w:rPr>
                <w:sz w:val="28"/>
                <w:szCs w:val="28"/>
                <w:lang w:val="en-US"/>
              </w:rPr>
              <w:t xml:space="preserve">Approved and recommended for confirmation at the meeting No. ___ of the </w:t>
            </w:r>
            <w:r w:rsidRPr="00BE49BB">
              <w:rPr>
                <w:rStyle w:val="a7"/>
                <w:sz w:val="28"/>
                <w:szCs w:val="28"/>
                <w:lang w:val="en-US"/>
              </w:rPr>
              <w:t>c</w:t>
            </w:r>
            <w:r w:rsidR="005717B3" w:rsidRPr="00BE49BB">
              <w:rPr>
                <w:rStyle w:val="a7"/>
                <w:b w:val="0"/>
                <w:bCs w:val="0"/>
                <w:sz w:val="28"/>
                <w:szCs w:val="28"/>
                <w:lang w:val="en-US"/>
              </w:rPr>
              <w:t xml:space="preserve">ouncil of the </w:t>
            </w:r>
            <w:r w:rsidRPr="00BE49BB">
              <w:rPr>
                <w:rStyle w:val="a7"/>
                <w:b w:val="0"/>
                <w:bCs w:val="0"/>
                <w:sz w:val="28"/>
                <w:szCs w:val="28"/>
                <w:lang w:val="en-US"/>
              </w:rPr>
              <w:t>f</w:t>
            </w:r>
            <w:r w:rsidR="005717B3" w:rsidRPr="00BE49BB">
              <w:rPr>
                <w:rStyle w:val="a7"/>
                <w:b w:val="0"/>
                <w:bCs w:val="0"/>
                <w:sz w:val="28"/>
                <w:szCs w:val="28"/>
                <w:lang w:val="en-US"/>
              </w:rPr>
              <w:t>aculty of Biotechnology</w:t>
            </w:r>
            <w:r w:rsidR="005717B3" w:rsidRPr="00BE49BB">
              <w:rPr>
                <w:sz w:val="28"/>
                <w:szCs w:val="28"/>
                <w:lang w:val="en-US"/>
              </w:rPr>
              <w:t xml:space="preserve"> on ___, 2025.</w:t>
            </w:r>
          </w:p>
          <w:p w14:paraId="50A1FD34" w14:textId="7DEA05B0" w:rsidR="007E6988" w:rsidRPr="00BE49BB" w:rsidRDefault="005717B3" w:rsidP="00A16F56">
            <w:pPr>
              <w:pStyle w:val="a8"/>
              <w:spacing w:before="0" w:beforeAutospacing="0" w:after="0" w:afterAutospacing="0"/>
              <w:ind w:firstLine="259"/>
              <w:jc w:val="both"/>
              <w:rPr>
                <w:sz w:val="28"/>
                <w:szCs w:val="28"/>
                <w:lang w:val="en-US"/>
              </w:rPr>
            </w:pPr>
            <w:r w:rsidRPr="00BE49BB">
              <w:rPr>
                <w:sz w:val="28"/>
                <w:szCs w:val="28"/>
                <w:lang w:val="en-US"/>
              </w:rPr>
              <w:t xml:space="preserve">Discussed and approved at the </w:t>
            </w:r>
            <w:r w:rsidR="005D3F06" w:rsidRPr="00BE49BB">
              <w:rPr>
                <w:sz w:val="28"/>
                <w:szCs w:val="28"/>
                <w:lang w:val="en-US"/>
              </w:rPr>
              <w:t>M</w:t>
            </w:r>
            <w:r w:rsidRPr="00BE49BB">
              <w:rPr>
                <w:sz w:val="28"/>
                <w:szCs w:val="28"/>
                <w:lang w:val="en-US"/>
              </w:rPr>
              <w:t xml:space="preserve">eeting No. ___ of the </w:t>
            </w:r>
            <w:r w:rsidR="008A1030" w:rsidRPr="00BE49BB">
              <w:rPr>
                <w:sz w:val="28"/>
                <w:szCs w:val="28"/>
                <w:lang w:val="en-US"/>
              </w:rPr>
              <w:t>C</w:t>
            </w:r>
            <w:r w:rsidRPr="00BE49BB">
              <w:rPr>
                <w:rStyle w:val="a7"/>
                <w:b w:val="0"/>
                <w:bCs w:val="0"/>
                <w:sz w:val="28"/>
                <w:szCs w:val="28"/>
                <w:lang w:val="en-US"/>
              </w:rPr>
              <w:t xml:space="preserve">ouncil of </w:t>
            </w:r>
            <w:proofErr w:type="spellStart"/>
            <w:r w:rsidRPr="00BE49BB">
              <w:rPr>
                <w:rStyle w:val="a7"/>
                <w:b w:val="0"/>
                <w:bCs w:val="0"/>
                <w:sz w:val="28"/>
                <w:szCs w:val="28"/>
                <w:lang w:val="en-US"/>
              </w:rPr>
              <w:t>Nam</w:t>
            </w:r>
            <w:r w:rsidR="00A16F56" w:rsidRPr="00BE49BB">
              <w:rPr>
                <w:rStyle w:val="a7"/>
                <w:b w:val="0"/>
                <w:bCs w:val="0"/>
                <w:sz w:val="28"/>
                <w:szCs w:val="28"/>
                <w:lang w:val="en-US"/>
              </w:rPr>
              <w:t>S</w:t>
            </w:r>
            <w:r w:rsidRPr="00BE49BB">
              <w:rPr>
                <w:rStyle w:val="a7"/>
                <w:b w:val="0"/>
                <w:bCs w:val="0"/>
                <w:sz w:val="28"/>
                <w:szCs w:val="28"/>
                <w:lang w:val="en-US"/>
              </w:rPr>
              <w:t>U</w:t>
            </w:r>
            <w:proofErr w:type="spellEnd"/>
            <w:r w:rsidRPr="00BE49BB">
              <w:rPr>
                <w:sz w:val="28"/>
                <w:szCs w:val="28"/>
                <w:lang w:val="en-US"/>
              </w:rPr>
              <w:t xml:space="preserve"> on ___, 2025.</w:t>
            </w:r>
          </w:p>
        </w:tc>
      </w:tr>
      <w:tr w:rsidR="007E6988" w:rsidRPr="005F6F02" w14:paraId="486B9397" w14:textId="77777777" w:rsidTr="00BA0A52">
        <w:tc>
          <w:tcPr>
            <w:tcW w:w="623" w:type="dxa"/>
            <w:shd w:val="clear" w:color="auto" w:fill="FFFFFF" w:themeFill="background1"/>
          </w:tcPr>
          <w:p w14:paraId="2B19AD73" w14:textId="33CC9B24" w:rsidR="007E6988" w:rsidRPr="00BE49BB" w:rsidRDefault="007E6988" w:rsidP="00B42943">
            <w:pPr>
              <w:jc w:val="center"/>
              <w:rPr>
                <w:b/>
                <w:sz w:val="28"/>
                <w:szCs w:val="28"/>
                <w:lang w:val="en-US"/>
              </w:rPr>
            </w:pPr>
            <w:r w:rsidRPr="00BE49BB">
              <w:rPr>
                <w:b/>
                <w:bCs/>
                <w:sz w:val="28"/>
                <w:szCs w:val="28"/>
                <w:lang w:val="uz-Cyrl-UZ"/>
              </w:rPr>
              <w:t>8</w:t>
            </w:r>
            <w:r w:rsidRPr="00BE49BB">
              <w:rPr>
                <w:b/>
                <w:bCs/>
                <w:sz w:val="28"/>
                <w:szCs w:val="28"/>
                <w:lang w:val="en-US"/>
              </w:rPr>
              <w:t>.</w:t>
            </w:r>
          </w:p>
        </w:tc>
        <w:tc>
          <w:tcPr>
            <w:tcW w:w="9574" w:type="dxa"/>
            <w:gridSpan w:val="5"/>
            <w:shd w:val="clear" w:color="auto" w:fill="FFFFFF" w:themeFill="background1"/>
          </w:tcPr>
          <w:p w14:paraId="4DBF062A" w14:textId="52EBA613" w:rsidR="005717B3" w:rsidRPr="00BE49BB" w:rsidRDefault="005717B3" w:rsidP="00A16F56">
            <w:pPr>
              <w:jc w:val="both"/>
              <w:rPr>
                <w:sz w:val="28"/>
                <w:szCs w:val="28"/>
                <w:lang w:val="en-US"/>
              </w:rPr>
            </w:pPr>
            <w:r w:rsidRPr="00BE49BB">
              <w:rPr>
                <w:b/>
                <w:bCs/>
                <w:sz w:val="28"/>
                <w:szCs w:val="28"/>
                <w:lang w:val="en-US"/>
              </w:rPr>
              <w:t xml:space="preserve">Course/Module </w:t>
            </w:r>
            <w:r w:rsidR="00AF3993" w:rsidRPr="00BE49BB">
              <w:rPr>
                <w:b/>
                <w:bCs/>
                <w:sz w:val="28"/>
                <w:szCs w:val="28"/>
                <w:lang w:val="en-US"/>
              </w:rPr>
              <w:t>r</w:t>
            </w:r>
            <w:r w:rsidRPr="00BE49BB">
              <w:rPr>
                <w:b/>
                <w:bCs/>
                <w:sz w:val="28"/>
                <w:szCs w:val="28"/>
                <w:lang w:val="en-US"/>
              </w:rPr>
              <w:t xml:space="preserve">esponsible </w:t>
            </w:r>
            <w:r w:rsidR="00AF3993" w:rsidRPr="00BE49BB">
              <w:rPr>
                <w:b/>
                <w:bCs/>
                <w:sz w:val="28"/>
                <w:szCs w:val="28"/>
                <w:lang w:val="en-US"/>
              </w:rPr>
              <w:t>p</w:t>
            </w:r>
            <w:r w:rsidRPr="00BE49BB">
              <w:rPr>
                <w:b/>
                <w:bCs/>
                <w:sz w:val="28"/>
                <w:szCs w:val="28"/>
                <w:lang w:val="en-US"/>
              </w:rPr>
              <w:t>erson:</w:t>
            </w:r>
          </w:p>
          <w:p w14:paraId="131FDCF0" w14:textId="2520C521" w:rsidR="007E6988" w:rsidRPr="00BE49BB" w:rsidRDefault="005717B3" w:rsidP="00A16F56">
            <w:pPr>
              <w:jc w:val="both"/>
              <w:rPr>
                <w:sz w:val="28"/>
                <w:szCs w:val="28"/>
                <w:lang w:val="en-US"/>
              </w:rPr>
            </w:pPr>
            <w:proofErr w:type="spellStart"/>
            <w:r w:rsidRPr="00BE49BB">
              <w:rPr>
                <w:sz w:val="28"/>
                <w:szCs w:val="28"/>
                <w:lang w:val="en-US"/>
              </w:rPr>
              <w:t>D.Sh</w:t>
            </w:r>
            <w:proofErr w:type="spellEnd"/>
            <w:r w:rsidRPr="00BE49BB">
              <w:rPr>
                <w:sz w:val="28"/>
                <w:szCs w:val="28"/>
                <w:lang w:val="en-US"/>
              </w:rPr>
              <w:t xml:space="preserve">. </w:t>
            </w:r>
            <w:proofErr w:type="spellStart"/>
            <w:r w:rsidRPr="00BE49BB">
              <w:rPr>
                <w:sz w:val="28"/>
                <w:szCs w:val="28"/>
                <w:lang w:val="en-US"/>
              </w:rPr>
              <w:t>Nuridinov</w:t>
            </w:r>
            <w:proofErr w:type="spellEnd"/>
            <w:r w:rsidRPr="00BE49BB">
              <w:rPr>
                <w:sz w:val="28"/>
                <w:szCs w:val="28"/>
                <w:lang w:val="en-US"/>
              </w:rPr>
              <w:t xml:space="preserve"> – Senior Lecturer, Department of Biology, Namangan State University (</w:t>
            </w:r>
            <w:proofErr w:type="spellStart"/>
            <w:r w:rsidRPr="00BE49BB">
              <w:rPr>
                <w:sz w:val="28"/>
                <w:szCs w:val="28"/>
                <w:lang w:val="en-US"/>
              </w:rPr>
              <w:t>Nam</w:t>
            </w:r>
            <w:r w:rsidR="00865F31" w:rsidRPr="00BE49BB">
              <w:rPr>
                <w:sz w:val="28"/>
                <w:szCs w:val="28"/>
                <w:lang w:val="en-US"/>
              </w:rPr>
              <w:t>S</w:t>
            </w:r>
            <w:r w:rsidRPr="00BE49BB">
              <w:rPr>
                <w:sz w:val="28"/>
                <w:szCs w:val="28"/>
                <w:lang w:val="en-US"/>
              </w:rPr>
              <w:t>U</w:t>
            </w:r>
            <w:proofErr w:type="spellEnd"/>
            <w:r w:rsidRPr="00BE49BB">
              <w:rPr>
                <w:sz w:val="28"/>
                <w:szCs w:val="28"/>
                <w:lang w:val="en-US"/>
              </w:rPr>
              <w:t>)</w:t>
            </w:r>
          </w:p>
        </w:tc>
      </w:tr>
      <w:tr w:rsidR="007E6988" w:rsidRPr="005F6F02" w14:paraId="64C6915F" w14:textId="77777777" w:rsidTr="00BA0A52">
        <w:tc>
          <w:tcPr>
            <w:tcW w:w="623" w:type="dxa"/>
            <w:shd w:val="clear" w:color="auto" w:fill="FFFFFF" w:themeFill="background1"/>
          </w:tcPr>
          <w:p w14:paraId="6CE1249B" w14:textId="4B687D95" w:rsidR="007E6988" w:rsidRPr="00BE49BB" w:rsidRDefault="007E6988" w:rsidP="00B42943">
            <w:pPr>
              <w:jc w:val="center"/>
              <w:rPr>
                <w:b/>
                <w:sz w:val="28"/>
                <w:szCs w:val="28"/>
                <w:lang w:val="en-US"/>
              </w:rPr>
            </w:pPr>
            <w:r w:rsidRPr="00BE49BB">
              <w:rPr>
                <w:b/>
                <w:bCs/>
                <w:sz w:val="28"/>
                <w:szCs w:val="28"/>
                <w:lang w:val="uz-Cyrl-UZ"/>
              </w:rPr>
              <w:t>9</w:t>
            </w:r>
            <w:r w:rsidRPr="00BE49BB">
              <w:rPr>
                <w:b/>
                <w:bCs/>
                <w:sz w:val="28"/>
                <w:szCs w:val="28"/>
                <w:lang w:val="en-US"/>
              </w:rPr>
              <w:t>.</w:t>
            </w:r>
          </w:p>
        </w:tc>
        <w:tc>
          <w:tcPr>
            <w:tcW w:w="9574" w:type="dxa"/>
            <w:gridSpan w:val="5"/>
            <w:shd w:val="clear" w:color="auto" w:fill="FFFFFF" w:themeFill="background1"/>
          </w:tcPr>
          <w:p w14:paraId="708FFA27" w14:textId="354F0803" w:rsidR="00A16F56" w:rsidRPr="00BE49BB" w:rsidRDefault="00A16F56" w:rsidP="00A16F56">
            <w:pPr>
              <w:jc w:val="both"/>
              <w:rPr>
                <w:b/>
                <w:bCs/>
                <w:sz w:val="28"/>
                <w:szCs w:val="28"/>
                <w:lang w:val="en-US"/>
              </w:rPr>
            </w:pPr>
            <w:r w:rsidRPr="00BE49BB">
              <w:rPr>
                <w:b/>
                <w:bCs/>
                <w:sz w:val="28"/>
                <w:szCs w:val="28"/>
                <w:lang w:val="en-US"/>
              </w:rPr>
              <w:t>Reviewer</w:t>
            </w:r>
            <w:r w:rsidR="00AF3993" w:rsidRPr="00BE49BB">
              <w:rPr>
                <w:b/>
                <w:bCs/>
                <w:sz w:val="28"/>
                <w:szCs w:val="28"/>
                <w:lang w:val="en-US"/>
              </w:rPr>
              <w:t>:</w:t>
            </w:r>
          </w:p>
          <w:p w14:paraId="1446375C" w14:textId="6239E483" w:rsidR="007E6988" w:rsidRPr="00BE49BB" w:rsidRDefault="00B42943" w:rsidP="00A16F56">
            <w:pPr>
              <w:widowControl w:val="0"/>
              <w:tabs>
                <w:tab w:val="left" w:pos="0"/>
              </w:tabs>
              <w:autoSpaceDE w:val="0"/>
              <w:autoSpaceDN w:val="0"/>
              <w:adjustRightInd w:val="0"/>
              <w:jc w:val="both"/>
              <w:rPr>
                <w:bCs/>
                <w:sz w:val="28"/>
                <w:szCs w:val="28"/>
                <w:lang w:val="en-US"/>
              </w:rPr>
            </w:pPr>
            <w:r w:rsidRPr="00BE49BB">
              <w:rPr>
                <w:sz w:val="28"/>
                <w:szCs w:val="28"/>
                <w:lang w:val="en-US"/>
              </w:rPr>
              <w:t xml:space="preserve">D.J. </w:t>
            </w:r>
            <w:proofErr w:type="spellStart"/>
            <w:r w:rsidRPr="00BE49BB">
              <w:rPr>
                <w:sz w:val="28"/>
                <w:szCs w:val="28"/>
                <w:lang w:val="en-US"/>
              </w:rPr>
              <w:t>Komilov</w:t>
            </w:r>
            <w:proofErr w:type="spellEnd"/>
            <w:r w:rsidRPr="00BE49BB">
              <w:rPr>
                <w:sz w:val="28"/>
                <w:szCs w:val="28"/>
                <w:lang w:val="en-US"/>
              </w:rPr>
              <w:t xml:space="preserve"> – Associate Professor, Department of Biology, Namangan State University (</w:t>
            </w:r>
            <w:proofErr w:type="spellStart"/>
            <w:r w:rsidRPr="00BE49BB">
              <w:rPr>
                <w:sz w:val="28"/>
                <w:szCs w:val="28"/>
                <w:lang w:val="en-US"/>
              </w:rPr>
              <w:t>Nam</w:t>
            </w:r>
            <w:r w:rsidR="00865F31" w:rsidRPr="00BE49BB">
              <w:rPr>
                <w:sz w:val="28"/>
                <w:szCs w:val="28"/>
                <w:lang w:val="en-US"/>
              </w:rPr>
              <w:t>S</w:t>
            </w:r>
            <w:r w:rsidRPr="00BE49BB">
              <w:rPr>
                <w:sz w:val="28"/>
                <w:szCs w:val="28"/>
                <w:lang w:val="en-US"/>
              </w:rPr>
              <w:t>U</w:t>
            </w:r>
            <w:proofErr w:type="spellEnd"/>
            <w:r w:rsidRPr="00BE49BB">
              <w:rPr>
                <w:sz w:val="28"/>
                <w:szCs w:val="28"/>
                <w:lang w:val="en-US"/>
              </w:rPr>
              <w:t>); PhD in Biological Sciences</w:t>
            </w:r>
          </w:p>
        </w:tc>
      </w:tr>
    </w:tbl>
    <w:p w14:paraId="10B94D70" w14:textId="2A7ABFCB" w:rsidR="007E6988" w:rsidRPr="00BE49BB" w:rsidRDefault="007E6988" w:rsidP="00B42943">
      <w:pPr>
        <w:rPr>
          <w:sz w:val="28"/>
          <w:szCs w:val="28"/>
          <w:lang w:val="en-US"/>
        </w:rPr>
      </w:pPr>
    </w:p>
    <w:p w14:paraId="0BCF5459" w14:textId="77777777" w:rsidR="00E27B7C" w:rsidRPr="00BE49BB" w:rsidRDefault="00E27B7C" w:rsidP="00B42943">
      <w:pPr>
        <w:rPr>
          <w:b/>
          <w:bCs/>
          <w:sz w:val="28"/>
          <w:szCs w:val="28"/>
          <w:lang w:val="uz-Cyrl-UZ"/>
        </w:rPr>
      </w:pPr>
    </w:p>
    <w:p w14:paraId="12217174" w14:textId="77777777" w:rsidR="00A16F56" w:rsidRPr="00BE49BB" w:rsidRDefault="00A16F56" w:rsidP="007B0E99">
      <w:pPr>
        <w:spacing w:line="360" w:lineRule="auto"/>
        <w:rPr>
          <w:rStyle w:val="a7"/>
          <w:b w:val="0"/>
          <w:bCs w:val="0"/>
          <w:sz w:val="28"/>
          <w:szCs w:val="28"/>
          <w:lang w:val="en-US"/>
        </w:rPr>
      </w:pPr>
      <w:r w:rsidRPr="00BE49BB">
        <w:rPr>
          <w:rStyle w:val="a7"/>
          <w:b w:val="0"/>
          <w:bCs w:val="0"/>
          <w:sz w:val="28"/>
          <w:szCs w:val="28"/>
          <w:lang w:val="en-US"/>
        </w:rPr>
        <w:t xml:space="preserve">Head of educational and methodological </w:t>
      </w:r>
    </w:p>
    <w:p w14:paraId="6D6F75F6" w14:textId="6ECD25D4" w:rsidR="000E128A" w:rsidRPr="00BE49BB" w:rsidRDefault="00A16F56" w:rsidP="007B0E99">
      <w:pPr>
        <w:spacing w:line="360" w:lineRule="auto"/>
        <w:rPr>
          <w:b/>
          <w:bCs/>
          <w:sz w:val="28"/>
          <w:szCs w:val="28"/>
          <w:lang w:val="en-US"/>
        </w:rPr>
      </w:pPr>
      <w:r w:rsidRPr="00BE49BB">
        <w:rPr>
          <w:rStyle w:val="a7"/>
          <w:b w:val="0"/>
          <w:bCs w:val="0"/>
          <w:sz w:val="28"/>
          <w:szCs w:val="28"/>
          <w:lang w:val="en-US"/>
        </w:rPr>
        <w:t>departmen</w:t>
      </w:r>
      <w:r w:rsidR="00B42943" w:rsidRPr="00BE49BB">
        <w:rPr>
          <w:rStyle w:val="a7"/>
          <w:b w:val="0"/>
          <w:bCs w:val="0"/>
          <w:sz w:val="28"/>
          <w:szCs w:val="28"/>
          <w:lang w:val="en-US"/>
        </w:rPr>
        <w:t>t:</w:t>
      </w:r>
      <w:r w:rsidR="00B42943" w:rsidRPr="00BE49BB">
        <w:rPr>
          <w:b/>
          <w:bCs/>
          <w:sz w:val="28"/>
          <w:szCs w:val="28"/>
          <w:lang w:val="en-US"/>
        </w:rPr>
        <w:t xml:space="preserve"> </w:t>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00B42943" w:rsidRPr="00BE49BB">
        <w:rPr>
          <w:sz w:val="28"/>
          <w:szCs w:val="28"/>
          <w:lang w:val="en-US"/>
        </w:rPr>
        <w:t xml:space="preserve">X. </w:t>
      </w:r>
      <w:proofErr w:type="spellStart"/>
      <w:r w:rsidR="00B42943" w:rsidRPr="00BE49BB">
        <w:rPr>
          <w:sz w:val="28"/>
          <w:szCs w:val="28"/>
          <w:lang w:val="en-US"/>
        </w:rPr>
        <w:t>Ibra</w:t>
      </w:r>
      <w:r w:rsidR="002F6E9D" w:rsidRPr="00BE49BB">
        <w:rPr>
          <w:sz w:val="28"/>
          <w:szCs w:val="28"/>
          <w:lang w:val="en-US"/>
        </w:rPr>
        <w:t>x</w:t>
      </w:r>
      <w:r w:rsidR="00B42943" w:rsidRPr="00BE49BB">
        <w:rPr>
          <w:sz w:val="28"/>
          <w:szCs w:val="28"/>
          <w:lang w:val="en-US"/>
        </w:rPr>
        <w:t>imov</w:t>
      </w:r>
      <w:proofErr w:type="spellEnd"/>
      <w:r w:rsidR="00B42943" w:rsidRPr="00BE49BB">
        <w:rPr>
          <w:b/>
          <w:bCs/>
          <w:sz w:val="28"/>
          <w:szCs w:val="28"/>
          <w:lang w:val="en-US"/>
        </w:rPr>
        <w:br/>
      </w:r>
      <w:r w:rsidRPr="00BE49BB">
        <w:rPr>
          <w:rStyle w:val="a7"/>
          <w:b w:val="0"/>
          <w:bCs w:val="0"/>
          <w:sz w:val="28"/>
          <w:szCs w:val="28"/>
          <w:lang w:val="en-US"/>
        </w:rPr>
        <w:t xml:space="preserve">Dean of the faculty </w:t>
      </w:r>
      <w:r w:rsidR="00B42943" w:rsidRPr="00BE49BB">
        <w:rPr>
          <w:rStyle w:val="a7"/>
          <w:b w:val="0"/>
          <w:bCs w:val="0"/>
          <w:sz w:val="28"/>
          <w:szCs w:val="28"/>
          <w:lang w:val="en-US"/>
        </w:rPr>
        <w:t>of Biotechnology:</w:t>
      </w:r>
      <w:r w:rsidR="00B42943" w:rsidRPr="00BE49BB">
        <w:rPr>
          <w:b/>
          <w:bCs/>
          <w:sz w:val="28"/>
          <w:szCs w:val="28"/>
          <w:lang w:val="en-US"/>
        </w:rPr>
        <w:t xml:space="preserve"> </w:t>
      </w:r>
      <w:r w:rsidRPr="00BE49BB">
        <w:rPr>
          <w:b/>
          <w:bCs/>
          <w:sz w:val="28"/>
          <w:szCs w:val="28"/>
          <w:lang w:val="en-US"/>
        </w:rPr>
        <w:tab/>
      </w:r>
      <w:r w:rsidRPr="00BE49BB">
        <w:rPr>
          <w:b/>
          <w:bCs/>
          <w:sz w:val="28"/>
          <w:szCs w:val="28"/>
          <w:lang w:val="en-US"/>
        </w:rPr>
        <w:tab/>
      </w:r>
      <w:r w:rsidRPr="00BE49BB">
        <w:rPr>
          <w:b/>
          <w:bCs/>
          <w:sz w:val="28"/>
          <w:szCs w:val="28"/>
          <w:lang w:val="en-US"/>
        </w:rPr>
        <w:tab/>
      </w:r>
      <w:r w:rsidR="00B42943" w:rsidRPr="00BE49BB">
        <w:rPr>
          <w:sz w:val="28"/>
          <w:szCs w:val="28"/>
          <w:lang w:val="en-US"/>
        </w:rPr>
        <w:t xml:space="preserve">A. </w:t>
      </w:r>
      <w:proofErr w:type="spellStart"/>
      <w:r w:rsidR="00B42943" w:rsidRPr="00BE49BB">
        <w:rPr>
          <w:sz w:val="28"/>
          <w:szCs w:val="28"/>
          <w:lang w:val="en-US"/>
        </w:rPr>
        <w:t>Batoshov</w:t>
      </w:r>
      <w:proofErr w:type="spellEnd"/>
      <w:r w:rsidR="00B42943" w:rsidRPr="00BE49BB">
        <w:rPr>
          <w:b/>
          <w:bCs/>
          <w:sz w:val="28"/>
          <w:szCs w:val="28"/>
          <w:lang w:val="en-US"/>
        </w:rPr>
        <w:br/>
      </w:r>
      <w:r w:rsidR="00B42943" w:rsidRPr="00BE49BB">
        <w:rPr>
          <w:rStyle w:val="a7"/>
          <w:b w:val="0"/>
          <w:bCs w:val="0"/>
          <w:sz w:val="28"/>
          <w:szCs w:val="28"/>
          <w:lang w:val="en-US"/>
        </w:rPr>
        <w:t xml:space="preserve">Head </w:t>
      </w:r>
      <w:r w:rsidRPr="00BE49BB">
        <w:rPr>
          <w:rStyle w:val="a7"/>
          <w:b w:val="0"/>
          <w:bCs w:val="0"/>
          <w:sz w:val="28"/>
          <w:szCs w:val="28"/>
          <w:lang w:val="en-US"/>
        </w:rPr>
        <w:t xml:space="preserve">of the department </w:t>
      </w:r>
      <w:r w:rsidR="00B42943" w:rsidRPr="00BE49BB">
        <w:rPr>
          <w:rStyle w:val="a7"/>
          <w:b w:val="0"/>
          <w:bCs w:val="0"/>
          <w:sz w:val="28"/>
          <w:szCs w:val="28"/>
          <w:lang w:val="en-US"/>
        </w:rPr>
        <w:t>of Biology:</w:t>
      </w:r>
      <w:r w:rsidR="00B42943" w:rsidRPr="00BE49BB">
        <w:rPr>
          <w:b/>
          <w:bCs/>
          <w:sz w:val="28"/>
          <w:szCs w:val="28"/>
          <w:lang w:val="en-US"/>
        </w:rPr>
        <w:t xml:space="preserve"> </w:t>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00B42943" w:rsidRPr="00BE49BB">
        <w:rPr>
          <w:sz w:val="28"/>
          <w:szCs w:val="28"/>
          <w:lang w:val="en-US"/>
        </w:rPr>
        <w:t xml:space="preserve">D. </w:t>
      </w:r>
      <w:proofErr w:type="spellStart"/>
      <w:r w:rsidR="00B42943" w:rsidRPr="00BE49BB">
        <w:rPr>
          <w:sz w:val="28"/>
          <w:szCs w:val="28"/>
          <w:lang w:val="en-US"/>
        </w:rPr>
        <w:t>Komilov</w:t>
      </w:r>
      <w:proofErr w:type="spellEnd"/>
      <w:r w:rsidR="00B42943" w:rsidRPr="00BE49BB">
        <w:rPr>
          <w:b/>
          <w:bCs/>
          <w:sz w:val="28"/>
          <w:szCs w:val="28"/>
          <w:lang w:val="en-US"/>
        </w:rPr>
        <w:br/>
      </w:r>
      <w:r w:rsidR="00B42943" w:rsidRPr="00BE49BB">
        <w:rPr>
          <w:rStyle w:val="a7"/>
          <w:b w:val="0"/>
          <w:bCs w:val="0"/>
          <w:sz w:val="28"/>
          <w:szCs w:val="28"/>
          <w:lang w:val="en-US"/>
        </w:rPr>
        <w:t>Author/Compiler:</w:t>
      </w:r>
      <w:r w:rsidR="00B42943" w:rsidRPr="00BE49BB">
        <w:rPr>
          <w:b/>
          <w:bCs/>
          <w:sz w:val="28"/>
          <w:szCs w:val="28"/>
          <w:lang w:val="en-US"/>
        </w:rPr>
        <w:t xml:space="preserve"> </w:t>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Pr="00BE49BB">
        <w:rPr>
          <w:b/>
          <w:bCs/>
          <w:sz w:val="28"/>
          <w:szCs w:val="28"/>
          <w:lang w:val="en-US"/>
        </w:rPr>
        <w:tab/>
      </w:r>
      <w:r w:rsidR="00B42943" w:rsidRPr="00BE49BB">
        <w:rPr>
          <w:sz w:val="28"/>
          <w:szCs w:val="28"/>
          <w:lang w:val="en-US"/>
        </w:rPr>
        <w:t xml:space="preserve">D. </w:t>
      </w:r>
      <w:proofErr w:type="spellStart"/>
      <w:r w:rsidR="00B42943" w:rsidRPr="00BE49BB">
        <w:rPr>
          <w:sz w:val="28"/>
          <w:szCs w:val="28"/>
          <w:lang w:val="en-US"/>
        </w:rPr>
        <w:t>Nuridinov</w:t>
      </w:r>
      <w:proofErr w:type="spellEnd"/>
    </w:p>
    <w:sectPr w:rsidR="000E128A" w:rsidRPr="00BE49BB"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ED59A" w14:textId="77777777" w:rsidR="00AA6537" w:rsidRDefault="00AA6537" w:rsidP="007E6988">
      <w:r>
        <w:separator/>
      </w:r>
    </w:p>
  </w:endnote>
  <w:endnote w:type="continuationSeparator" w:id="0">
    <w:p w14:paraId="3A795C6B" w14:textId="77777777" w:rsidR="00AA6537" w:rsidRDefault="00AA6537"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08569" w14:textId="77777777" w:rsidR="00AA6537" w:rsidRDefault="00AA6537" w:rsidP="007E6988">
      <w:r>
        <w:separator/>
      </w:r>
    </w:p>
  </w:footnote>
  <w:footnote w:type="continuationSeparator" w:id="0">
    <w:p w14:paraId="257DA8E9" w14:textId="77777777" w:rsidR="00AA6537" w:rsidRDefault="00AA6537"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F7C"/>
    <w:multiLevelType w:val="multilevel"/>
    <w:tmpl w:val="6D1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01795"/>
    <w:multiLevelType w:val="multilevel"/>
    <w:tmpl w:val="ABE87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262DE"/>
    <w:multiLevelType w:val="multilevel"/>
    <w:tmpl w:val="4E56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10">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3">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4">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5">
    <w:nsid w:val="3F8753E5"/>
    <w:multiLevelType w:val="multilevel"/>
    <w:tmpl w:val="88A6E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B6023D"/>
    <w:multiLevelType w:val="multilevel"/>
    <w:tmpl w:val="26A01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2">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62C6B"/>
    <w:multiLevelType w:val="multilevel"/>
    <w:tmpl w:val="8BF48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3201A5"/>
    <w:multiLevelType w:val="multilevel"/>
    <w:tmpl w:val="7752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5">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0C38FB"/>
    <w:multiLevelType w:val="multilevel"/>
    <w:tmpl w:val="60CA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8"/>
  </w:num>
  <w:num w:numId="3">
    <w:abstractNumId w:val="33"/>
  </w:num>
  <w:num w:numId="4">
    <w:abstractNumId w:val="5"/>
  </w:num>
  <w:num w:numId="5">
    <w:abstractNumId w:val="9"/>
  </w:num>
  <w:num w:numId="6">
    <w:abstractNumId w:val="18"/>
  </w:num>
  <w:num w:numId="7">
    <w:abstractNumId w:val="31"/>
  </w:num>
  <w:num w:numId="8">
    <w:abstractNumId w:val="16"/>
  </w:num>
  <w:num w:numId="9">
    <w:abstractNumId w:val="13"/>
  </w:num>
  <w:num w:numId="10">
    <w:abstractNumId w:val="35"/>
  </w:num>
  <w:num w:numId="11">
    <w:abstractNumId w:val="34"/>
  </w:num>
  <w:num w:numId="12">
    <w:abstractNumId w:val="23"/>
  </w:num>
  <w:num w:numId="13">
    <w:abstractNumId w:val="21"/>
  </w:num>
  <w:num w:numId="14">
    <w:abstractNumId w:val="11"/>
  </w:num>
  <w:num w:numId="15">
    <w:abstractNumId w:val="2"/>
  </w:num>
  <w:num w:numId="16">
    <w:abstractNumId w:val="27"/>
  </w:num>
  <w:num w:numId="17">
    <w:abstractNumId w:val="8"/>
  </w:num>
  <w:num w:numId="18">
    <w:abstractNumId w:val="19"/>
  </w:num>
  <w:num w:numId="19">
    <w:abstractNumId w:val="1"/>
  </w:num>
  <w:num w:numId="20">
    <w:abstractNumId w:val="28"/>
  </w:num>
  <w:num w:numId="21">
    <w:abstractNumId w:val="4"/>
  </w:num>
  <w:num w:numId="22">
    <w:abstractNumId w:val="22"/>
  </w:num>
  <w:num w:numId="23">
    <w:abstractNumId w:val="24"/>
  </w:num>
  <w:num w:numId="24">
    <w:abstractNumId w:val="6"/>
  </w:num>
  <w:num w:numId="25">
    <w:abstractNumId w:val="20"/>
  </w:num>
  <w:num w:numId="26">
    <w:abstractNumId w:val="39"/>
  </w:num>
  <w:num w:numId="27">
    <w:abstractNumId w:val="26"/>
  </w:num>
  <w:num w:numId="28">
    <w:abstractNumId w:val="32"/>
  </w:num>
  <w:num w:numId="29">
    <w:abstractNumId w:val="36"/>
  </w:num>
  <w:num w:numId="30">
    <w:abstractNumId w:val="29"/>
  </w:num>
  <w:num w:numId="31">
    <w:abstractNumId w:val="10"/>
  </w:num>
  <w:num w:numId="32">
    <w:abstractNumId w:val="12"/>
  </w:num>
  <w:num w:numId="33">
    <w:abstractNumId w:val="15"/>
  </w:num>
  <w:num w:numId="34">
    <w:abstractNumId w:val="30"/>
  </w:num>
  <w:num w:numId="35">
    <w:abstractNumId w:val="25"/>
  </w:num>
  <w:num w:numId="36">
    <w:abstractNumId w:val="0"/>
  </w:num>
  <w:num w:numId="37">
    <w:abstractNumId w:val="7"/>
  </w:num>
  <w:num w:numId="38">
    <w:abstractNumId w:val="37"/>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72221"/>
    <w:rsid w:val="000C7FB3"/>
    <w:rsid w:val="000D36F6"/>
    <w:rsid w:val="000E128A"/>
    <w:rsid w:val="00135573"/>
    <w:rsid w:val="00142D1A"/>
    <w:rsid w:val="00186997"/>
    <w:rsid w:val="00196767"/>
    <w:rsid w:val="002214D1"/>
    <w:rsid w:val="00257220"/>
    <w:rsid w:val="00267508"/>
    <w:rsid w:val="002736D8"/>
    <w:rsid w:val="002E1912"/>
    <w:rsid w:val="002F6E9D"/>
    <w:rsid w:val="0030344B"/>
    <w:rsid w:val="00313C56"/>
    <w:rsid w:val="00383644"/>
    <w:rsid w:val="003B1981"/>
    <w:rsid w:val="003B3ABE"/>
    <w:rsid w:val="003C79EC"/>
    <w:rsid w:val="003D7A39"/>
    <w:rsid w:val="0042186A"/>
    <w:rsid w:val="00447EB8"/>
    <w:rsid w:val="00452ACC"/>
    <w:rsid w:val="004715C9"/>
    <w:rsid w:val="004909E0"/>
    <w:rsid w:val="004933A6"/>
    <w:rsid w:val="005040AE"/>
    <w:rsid w:val="00506D07"/>
    <w:rsid w:val="00520010"/>
    <w:rsid w:val="00554FC1"/>
    <w:rsid w:val="0057123B"/>
    <w:rsid w:val="005717B3"/>
    <w:rsid w:val="005722F1"/>
    <w:rsid w:val="00586C7B"/>
    <w:rsid w:val="00597BBB"/>
    <w:rsid w:val="005A25DB"/>
    <w:rsid w:val="005C5777"/>
    <w:rsid w:val="005D3F06"/>
    <w:rsid w:val="005E3726"/>
    <w:rsid w:val="005F6F02"/>
    <w:rsid w:val="00602936"/>
    <w:rsid w:val="00603DDC"/>
    <w:rsid w:val="0066039A"/>
    <w:rsid w:val="00667B98"/>
    <w:rsid w:val="006A1C55"/>
    <w:rsid w:val="006F4D17"/>
    <w:rsid w:val="006F74A4"/>
    <w:rsid w:val="007079DB"/>
    <w:rsid w:val="00713BD3"/>
    <w:rsid w:val="00727259"/>
    <w:rsid w:val="00741179"/>
    <w:rsid w:val="007B0E99"/>
    <w:rsid w:val="007E6988"/>
    <w:rsid w:val="008318D8"/>
    <w:rsid w:val="00865F31"/>
    <w:rsid w:val="008A1030"/>
    <w:rsid w:val="008B0B98"/>
    <w:rsid w:val="008B6B98"/>
    <w:rsid w:val="008D2864"/>
    <w:rsid w:val="008F4B6B"/>
    <w:rsid w:val="0090520C"/>
    <w:rsid w:val="00906888"/>
    <w:rsid w:val="00976AE2"/>
    <w:rsid w:val="009C0ABE"/>
    <w:rsid w:val="00A156DA"/>
    <w:rsid w:val="00A16F56"/>
    <w:rsid w:val="00A247F0"/>
    <w:rsid w:val="00A57934"/>
    <w:rsid w:val="00AA15ED"/>
    <w:rsid w:val="00AA6537"/>
    <w:rsid w:val="00AB36BB"/>
    <w:rsid w:val="00AF0242"/>
    <w:rsid w:val="00AF3624"/>
    <w:rsid w:val="00AF3993"/>
    <w:rsid w:val="00B21CA1"/>
    <w:rsid w:val="00B24B70"/>
    <w:rsid w:val="00B42943"/>
    <w:rsid w:val="00B63679"/>
    <w:rsid w:val="00B653C2"/>
    <w:rsid w:val="00B7308C"/>
    <w:rsid w:val="00BA0A52"/>
    <w:rsid w:val="00BE49BB"/>
    <w:rsid w:val="00BF1D86"/>
    <w:rsid w:val="00C10AD6"/>
    <w:rsid w:val="00C1400D"/>
    <w:rsid w:val="00C26C11"/>
    <w:rsid w:val="00C84620"/>
    <w:rsid w:val="00C85076"/>
    <w:rsid w:val="00D15CDB"/>
    <w:rsid w:val="00D228A7"/>
    <w:rsid w:val="00D524CB"/>
    <w:rsid w:val="00D52513"/>
    <w:rsid w:val="00D64497"/>
    <w:rsid w:val="00DB2D14"/>
    <w:rsid w:val="00DD5F08"/>
    <w:rsid w:val="00DD6BCB"/>
    <w:rsid w:val="00E14EFA"/>
    <w:rsid w:val="00E27B7C"/>
    <w:rsid w:val="00E45AD2"/>
    <w:rsid w:val="00E74C9A"/>
    <w:rsid w:val="00ED45ED"/>
    <w:rsid w:val="00F06C84"/>
    <w:rsid w:val="00F10765"/>
    <w:rsid w:val="00FB7CDA"/>
    <w:rsid w:val="00FD33B3"/>
    <w:rsid w:val="00FE31E9"/>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qFormat/>
    <w:rsid w:val="00447EB8"/>
    <w:rPr>
      <w:rFonts w:ascii="Times New Roman" w:hAnsi="Times New Roman" w:cs="Times New Roman"/>
      <w:sz w:val="16"/>
      <w:szCs w:val="16"/>
    </w:rPr>
  </w:style>
  <w:style w:type="character" w:customStyle="1" w:styleId="20">
    <w:name w:val="Заголовок 2 Знак"/>
    <w:basedOn w:val="a0"/>
    <w:link w:val="2"/>
    <w:uiPriority w:val="99"/>
    <w:qFormat/>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qFormat/>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UnresolvedMention">
    <w:name w:val="Unresolved Mention"/>
    <w:basedOn w:val="a0"/>
    <w:uiPriority w:val="99"/>
    <w:semiHidden/>
    <w:unhideWhenUsed/>
    <w:rsid w:val="00D644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qFormat/>
    <w:rsid w:val="00447EB8"/>
    <w:rPr>
      <w:rFonts w:ascii="Times New Roman" w:hAnsi="Times New Roman" w:cs="Times New Roman"/>
      <w:sz w:val="16"/>
      <w:szCs w:val="16"/>
    </w:rPr>
  </w:style>
  <w:style w:type="character" w:customStyle="1" w:styleId="20">
    <w:name w:val="Заголовок 2 Знак"/>
    <w:basedOn w:val="a0"/>
    <w:link w:val="2"/>
    <w:uiPriority w:val="99"/>
    <w:qFormat/>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qFormat/>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qFormat/>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character" w:customStyle="1" w:styleId="UnresolvedMention">
    <w:name w:val="Unresolved Mention"/>
    <w:basedOn w:val="a0"/>
    <w:uiPriority w:val="99"/>
    <w:semiHidden/>
    <w:unhideWhenUsed/>
    <w:rsid w:val="00D64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du.uz/media/Books" TargetMode="External"/><Relationship Id="rId5" Type="http://schemas.openxmlformats.org/officeDocument/2006/relationships/settings" Target="settings.xml"/><Relationship Id="rId10" Type="http://schemas.openxmlformats.org/officeDocument/2006/relationships/hyperlink" Target="http://www.bankreferatov.ru" TargetMode="External"/><Relationship Id="rId4" Type="http://schemas.microsoft.com/office/2007/relationships/stylesWithEffects" Target="stylesWithEffects.xml"/><Relationship Id="rId9" Type="http://schemas.openxmlformats.org/officeDocument/2006/relationships/hyperlink" Target="https://namdu.uz/books/menu-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D592-B524-42A9-A455-AFDB7F79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6</cp:revision>
  <dcterms:created xsi:type="dcterms:W3CDTF">2026-01-19T10:22:00Z</dcterms:created>
  <dcterms:modified xsi:type="dcterms:W3CDTF">2026-02-03T14:04:00Z</dcterms:modified>
</cp:coreProperties>
</file>