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34C7F" w14:textId="77777777" w:rsidR="002A4A35" w:rsidRPr="00561E91" w:rsidRDefault="002A4A35" w:rsidP="003543F4">
      <w:pPr>
        <w:jc w:val="center"/>
        <w:rPr>
          <w:sz w:val="28"/>
          <w:szCs w:val="28"/>
          <w:lang w:val="en-US"/>
        </w:rPr>
      </w:pPr>
      <w:r w:rsidRPr="00561E91">
        <w:rPr>
          <w:b/>
          <w:bCs/>
          <w:sz w:val="28"/>
          <w:szCs w:val="28"/>
          <w:lang w:val="en-US"/>
        </w:rPr>
        <w:t>MINISTRY OF HIGHER EDUCATION, SCIENCE AND INNOVATION</w:t>
      </w:r>
      <w:r w:rsidRPr="00561E91">
        <w:rPr>
          <w:b/>
          <w:bCs/>
          <w:sz w:val="28"/>
          <w:szCs w:val="28"/>
          <w:lang w:val="en-US"/>
        </w:rPr>
        <w:br/>
        <w:t>OF THE REPUBLIC OF UZBEKISTAN</w:t>
      </w:r>
    </w:p>
    <w:p w14:paraId="6D0A5A75" w14:textId="77777777" w:rsidR="002A4A35" w:rsidRPr="00561E91" w:rsidRDefault="002A4A35" w:rsidP="003543F4">
      <w:pPr>
        <w:jc w:val="center"/>
        <w:rPr>
          <w:b/>
          <w:bCs/>
          <w:sz w:val="28"/>
          <w:szCs w:val="28"/>
          <w:lang w:val="en-US"/>
        </w:rPr>
      </w:pPr>
    </w:p>
    <w:p w14:paraId="413D2ECB" w14:textId="77777777" w:rsidR="002A4A35" w:rsidRPr="00561E91" w:rsidRDefault="002A4A35" w:rsidP="003543F4">
      <w:pPr>
        <w:jc w:val="center"/>
        <w:rPr>
          <w:sz w:val="28"/>
          <w:szCs w:val="28"/>
          <w:lang w:val="en-US"/>
        </w:rPr>
      </w:pPr>
      <w:r w:rsidRPr="00561E91">
        <w:rPr>
          <w:b/>
          <w:bCs/>
          <w:sz w:val="28"/>
          <w:szCs w:val="28"/>
          <w:lang w:val="en-US"/>
        </w:rPr>
        <w:t>NAMANGAN STATE UNIVERSITY</w:t>
      </w:r>
    </w:p>
    <w:p w14:paraId="6338F7FD" w14:textId="77777777" w:rsidR="002A4A35" w:rsidRPr="00561E91" w:rsidRDefault="002A4A35" w:rsidP="003543F4">
      <w:pPr>
        <w:jc w:val="center"/>
        <w:rPr>
          <w:b/>
          <w:sz w:val="28"/>
          <w:szCs w:val="28"/>
          <w:lang w:val="en-US"/>
        </w:rPr>
      </w:pPr>
    </w:p>
    <w:p w14:paraId="1B8E8160" w14:textId="77777777" w:rsidR="002A4A35" w:rsidRPr="00561E91" w:rsidRDefault="002A4A35" w:rsidP="003543F4">
      <w:pPr>
        <w:jc w:val="center"/>
        <w:rPr>
          <w:sz w:val="28"/>
          <w:szCs w:val="28"/>
          <w:lang w:val="uz-Cyrl-UZ"/>
        </w:rPr>
      </w:pPr>
    </w:p>
    <w:p w14:paraId="4505F8E5" w14:textId="77777777" w:rsidR="002A4A35" w:rsidRPr="00561E91" w:rsidRDefault="002A4A35" w:rsidP="00561E91">
      <w:pPr>
        <w:ind w:left="4248"/>
        <w:jc w:val="center"/>
        <w:rPr>
          <w:rStyle w:val="a7"/>
          <w:sz w:val="28"/>
          <w:szCs w:val="28"/>
          <w:lang w:val="en-US"/>
        </w:rPr>
      </w:pPr>
    </w:p>
    <w:p w14:paraId="112A4BCD" w14:textId="77777777" w:rsidR="002A4A35" w:rsidRPr="00561E91" w:rsidRDefault="002A4A35" w:rsidP="00561E91">
      <w:pPr>
        <w:ind w:left="4248"/>
        <w:jc w:val="center"/>
        <w:rPr>
          <w:sz w:val="28"/>
          <w:szCs w:val="28"/>
          <w:lang w:val="en-US"/>
        </w:rPr>
      </w:pPr>
      <w:r w:rsidRPr="00561E91">
        <w:rPr>
          <w:rStyle w:val="a7"/>
          <w:sz w:val="28"/>
          <w:szCs w:val="28"/>
          <w:lang w:val="en-US"/>
        </w:rPr>
        <w:t>“APPROVED”</w:t>
      </w:r>
      <w:r w:rsidRPr="00561E91">
        <w:rPr>
          <w:sz w:val="28"/>
          <w:szCs w:val="28"/>
          <w:lang w:val="en-US"/>
        </w:rPr>
        <w:br/>
        <w:t>Vice-Rector for Academic affairs</w:t>
      </w:r>
      <w:r w:rsidRPr="00561E91">
        <w:rPr>
          <w:sz w:val="28"/>
          <w:szCs w:val="28"/>
          <w:lang w:val="en-US"/>
        </w:rPr>
        <w:br/>
        <w:t xml:space="preserve">______________ X. </w:t>
      </w:r>
      <w:proofErr w:type="spellStart"/>
      <w:r w:rsidRPr="00561E91">
        <w:rPr>
          <w:sz w:val="28"/>
          <w:szCs w:val="28"/>
          <w:lang w:val="en-US"/>
        </w:rPr>
        <w:t>Kadirov</w:t>
      </w:r>
      <w:proofErr w:type="spellEnd"/>
      <w:r w:rsidRPr="00561E91">
        <w:rPr>
          <w:sz w:val="28"/>
          <w:szCs w:val="28"/>
          <w:lang w:val="en-US"/>
        </w:rPr>
        <w:br/>
        <w:t>“_____” ___________ 2025</w:t>
      </w:r>
    </w:p>
    <w:p w14:paraId="1EAAAC73" w14:textId="77777777" w:rsidR="002A4A35" w:rsidRPr="00561E91" w:rsidRDefault="002A4A35" w:rsidP="003543F4">
      <w:pPr>
        <w:jc w:val="center"/>
        <w:rPr>
          <w:sz w:val="28"/>
          <w:szCs w:val="28"/>
          <w:lang w:val="uz-Cyrl-UZ"/>
        </w:rPr>
      </w:pPr>
    </w:p>
    <w:p w14:paraId="627BA645" w14:textId="77777777" w:rsidR="007E6988" w:rsidRPr="00561E91" w:rsidRDefault="007E6988" w:rsidP="003543F4">
      <w:pPr>
        <w:jc w:val="center"/>
        <w:rPr>
          <w:sz w:val="28"/>
          <w:szCs w:val="28"/>
          <w:lang w:val="uz-Cyrl-UZ"/>
        </w:rPr>
      </w:pPr>
    </w:p>
    <w:p w14:paraId="3CA67F35" w14:textId="77777777" w:rsidR="007E6988" w:rsidRPr="00561E91" w:rsidRDefault="007E6988" w:rsidP="003543F4">
      <w:pPr>
        <w:jc w:val="center"/>
        <w:rPr>
          <w:b/>
          <w:sz w:val="28"/>
          <w:szCs w:val="28"/>
          <w:lang w:val="uz-Cyrl-UZ"/>
        </w:rPr>
      </w:pPr>
    </w:p>
    <w:p w14:paraId="0DAEC32C" w14:textId="77777777" w:rsidR="00561E91" w:rsidRDefault="00561E91" w:rsidP="003543F4">
      <w:pPr>
        <w:jc w:val="center"/>
        <w:rPr>
          <w:b/>
          <w:iCs/>
          <w:sz w:val="28"/>
          <w:szCs w:val="28"/>
          <w:lang w:val="en-US"/>
        </w:rPr>
      </w:pPr>
    </w:p>
    <w:p w14:paraId="514FAE67" w14:textId="4E00BF11" w:rsidR="002A4A35" w:rsidRPr="00561E91" w:rsidRDefault="002A4A35" w:rsidP="003543F4">
      <w:pPr>
        <w:jc w:val="center"/>
        <w:rPr>
          <w:b/>
          <w:bCs/>
          <w:sz w:val="28"/>
          <w:szCs w:val="28"/>
          <w:lang w:val="en-US"/>
        </w:rPr>
      </w:pPr>
      <w:r w:rsidRPr="00561E91">
        <w:rPr>
          <w:b/>
          <w:iCs/>
          <w:sz w:val="28"/>
          <w:szCs w:val="28"/>
          <w:lang w:val="en-US"/>
        </w:rPr>
        <w:t>NANOBIOTECHNOLOGY</w:t>
      </w:r>
    </w:p>
    <w:p w14:paraId="13FADD6A" w14:textId="78E27776" w:rsidR="007E6988" w:rsidRPr="00561E91" w:rsidRDefault="002A4A35" w:rsidP="003543F4">
      <w:pPr>
        <w:jc w:val="center"/>
        <w:rPr>
          <w:sz w:val="28"/>
          <w:szCs w:val="28"/>
          <w:lang w:val="en-US"/>
        </w:rPr>
      </w:pPr>
      <w:r w:rsidRPr="00561E91">
        <w:rPr>
          <w:b/>
          <w:bCs/>
          <w:sz w:val="28"/>
          <w:szCs w:val="28"/>
          <w:lang w:val="en-US"/>
        </w:rPr>
        <w:t>SCIENCE CURRICULUM</w:t>
      </w:r>
      <w:r w:rsidRPr="00561E91">
        <w:rPr>
          <w:b/>
          <w:bCs/>
          <w:sz w:val="28"/>
          <w:szCs w:val="28"/>
          <w:lang w:val="en-US"/>
        </w:rPr>
        <w:br/>
      </w:r>
    </w:p>
    <w:p w14:paraId="1A0CED86" w14:textId="77777777" w:rsidR="007E6988" w:rsidRPr="00561E91" w:rsidRDefault="007E6988" w:rsidP="003543F4">
      <w:pPr>
        <w:jc w:val="center"/>
        <w:rPr>
          <w:sz w:val="28"/>
          <w:szCs w:val="28"/>
          <w:lang w:val="uz-Cyrl-UZ"/>
        </w:rPr>
      </w:pPr>
    </w:p>
    <w:p w14:paraId="7D00E220" w14:textId="04823A37" w:rsidR="007E6988" w:rsidRDefault="007E6988" w:rsidP="003543F4">
      <w:pPr>
        <w:jc w:val="center"/>
        <w:rPr>
          <w:sz w:val="28"/>
          <w:szCs w:val="28"/>
          <w:lang w:val="uz-Cyrl-UZ"/>
        </w:rPr>
      </w:pPr>
    </w:p>
    <w:p w14:paraId="1300118C" w14:textId="04ADD8DE" w:rsidR="00561E91" w:rsidRDefault="00561E91" w:rsidP="003543F4">
      <w:pPr>
        <w:jc w:val="center"/>
        <w:rPr>
          <w:sz w:val="28"/>
          <w:szCs w:val="28"/>
          <w:lang w:val="uz-Cyrl-UZ"/>
        </w:rPr>
      </w:pPr>
    </w:p>
    <w:p w14:paraId="1C65682F" w14:textId="77777777" w:rsidR="00561E91" w:rsidRPr="00561E91" w:rsidRDefault="00561E91" w:rsidP="003543F4">
      <w:pPr>
        <w:jc w:val="center"/>
        <w:rPr>
          <w:sz w:val="28"/>
          <w:szCs w:val="28"/>
          <w:lang w:val="uz-Cyrl-UZ"/>
        </w:rPr>
      </w:pPr>
    </w:p>
    <w:p w14:paraId="487F34E0" w14:textId="77777777" w:rsidR="002A4A35" w:rsidRPr="00561E91" w:rsidRDefault="002A4A35" w:rsidP="003543F4">
      <w:pPr>
        <w:rPr>
          <w:sz w:val="28"/>
          <w:szCs w:val="28"/>
          <w:lang w:val="en-US"/>
        </w:rPr>
      </w:pPr>
      <w:r w:rsidRPr="00561E91">
        <w:rPr>
          <w:b/>
          <w:bCs/>
          <w:sz w:val="28"/>
          <w:szCs w:val="28"/>
          <w:lang w:val="en-US"/>
        </w:rPr>
        <w:t>Field of knowledge:</w:t>
      </w:r>
      <w:r w:rsidRPr="00561E91">
        <w:rPr>
          <w:sz w:val="28"/>
          <w:szCs w:val="28"/>
          <w:lang w:val="en-US"/>
        </w:rPr>
        <w:t xml:space="preserve"> </w:t>
      </w:r>
      <w:r w:rsidRPr="00561E91">
        <w:rPr>
          <w:sz w:val="28"/>
          <w:szCs w:val="28"/>
          <w:lang w:val="en-US"/>
        </w:rPr>
        <w:tab/>
        <w:t>500000 – Natural sciences, mathematics and statistics</w:t>
      </w:r>
      <w:r w:rsidRPr="00561E91">
        <w:rPr>
          <w:sz w:val="28"/>
          <w:szCs w:val="28"/>
          <w:lang w:val="en-US"/>
        </w:rPr>
        <w:br/>
      </w:r>
      <w:r w:rsidRPr="00561E91">
        <w:rPr>
          <w:b/>
          <w:bCs/>
          <w:sz w:val="28"/>
          <w:szCs w:val="28"/>
          <w:lang w:val="en-US"/>
        </w:rPr>
        <w:t>Field of education:</w:t>
      </w:r>
      <w:r w:rsidRPr="00561E91">
        <w:rPr>
          <w:sz w:val="28"/>
          <w:szCs w:val="28"/>
          <w:lang w:val="en-US"/>
        </w:rPr>
        <w:t xml:space="preserve"> </w:t>
      </w:r>
      <w:r w:rsidRPr="00561E91">
        <w:rPr>
          <w:sz w:val="28"/>
          <w:szCs w:val="28"/>
          <w:lang w:val="en-US"/>
        </w:rPr>
        <w:tab/>
        <w:t>510000 – Biological and related sciences</w:t>
      </w:r>
      <w:r w:rsidRPr="00561E91">
        <w:rPr>
          <w:sz w:val="28"/>
          <w:szCs w:val="28"/>
          <w:lang w:val="en-US"/>
        </w:rPr>
        <w:br/>
      </w:r>
      <w:r w:rsidRPr="00561E91">
        <w:rPr>
          <w:b/>
          <w:bCs/>
          <w:sz w:val="28"/>
          <w:szCs w:val="28"/>
          <w:lang w:val="en-US"/>
        </w:rPr>
        <w:t>Field of study:</w:t>
      </w:r>
      <w:r w:rsidRPr="00561E91">
        <w:rPr>
          <w:sz w:val="28"/>
          <w:szCs w:val="28"/>
          <w:lang w:val="en-US"/>
        </w:rPr>
        <w:t xml:space="preserve"> </w:t>
      </w:r>
      <w:r w:rsidRPr="00561E91">
        <w:rPr>
          <w:sz w:val="28"/>
          <w:szCs w:val="28"/>
          <w:lang w:val="en-US"/>
        </w:rPr>
        <w:tab/>
      </w:r>
      <w:r w:rsidRPr="00561E91">
        <w:rPr>
          <w:sz w:val="28"/>
          <w:szCs w:val="28"/>
          <w:lang w:val="en-US"/>
        </w:rPr>
        <w:tab/>
        <w:t xml:space="preserve">60510100 – Biology </w:t>
      </w:r>
    </w:p>
    <w:p w14:paraId="15F3D3E4" w14:textId="0A465D8A" w:rsidR="007E6988" w:rsidRPr="00561E91" w:rsidRDefault="007E6988" w:rsidP="003543F4">
      <w:pPr>
        <w:pStyle w:val="a3"/>
        <w:tabs>
          <w:tab w:val="left" w:pos="4804"/>
        </w:tabs>
        <w:jc w:val="left"/>
        <w:rPr>
          <w:rFonts w:ascii="Times New Roman" w:hAnsi="Times New Roman"/>
          <w:szCs w:val="28"/>
          <w:lang w:val="en-US"/>
        </w:rPr>
      </w:pPr>
    </w:p>
    <w:p w14:paraId="4614920B" w14:textId="77777777" w:rsidR="007E6988" w:rsidRPr="00561E91" w:rsidRDefault="007E6988" w:rsidP="003543F4">
      <w:pPr>
        <w:jc w:val="center"/>
        <w:rPr>
          <w:sz w:val="28"/>
          <w:szCs w:val="28"/>
          <w:lang w:val="en-US"/>
        </w:rPr>
      </w:pPr>
    </w:p>
    <w:p w14:paraId="1E338B64" w14:textId="77777777" w:rsidR="007E6988" w:rsidRPr="00561E91" w:rsidRDefault="007E6988" w:rsidP="003543F4">
      <w:pPr>
        <w:jc w:val="center"/>
        <w:rPr>
          <w:sz w:val="28"/>
          <w:szCs w:val="28"/>
          <w:lang w:val="uz-Cyrl-UZ"/>
        </w:rPr>
      </w:pPr>
    </w:p>
    <w:p w14:paraId="3A774DC0" w14:textId="77777777" w:rsidR="007E6988" w:rsidRPr="00561E91" w:rsidRDefault="007E6988" w:rsidP="003543F4">
      <w:pPr>
        <w:jc w:val="center"/>
        <w:rPr>
          <w:sz w:val="28"/>
          <w:szCs w:val="28"/>
          <w:lang w:val="uz-Cyrl-UZ"/>
        </w:rPr>
      </w:pPr>
    </w:p>
    <w:p w14:paraId="0DEE9119" w14:textId="77777777" w:rsidR="007E6988" w:rsidRPr="00561E91" w:rsidRDefault="007E6988" w:rsidP="003543F4">
      <w:pPr>
        <w:jc w:val="center"/>
        <w:rPr>
          <w:sz w:val="28"/>
          <w:szCs w:val="28"/>
          <w:lang w:val="uz-Cyrl-UZ"/>
        </w:rPr>
      </w:pPr>
    </w:p>
    <w:p w14:paraId="14413776" w14:textId="77777777" w:rsidR="007E6988" w:rsidRPr="00561E91" w:rsidRDefault="007E6988" w:rsidP="003543F4">
      <w:pPr>
        <w:jc w:val="center"/>
        <w:rPr>
          <w:sz w:val="28"/>
          <w:szCs w:val="28"/>
          <w:lang w:val="uz-Cyrl-UZ"/>
        </w:rPr>
      </w:pPr>
    </w:p>
    <w:p w14:paraId="24F9795E" w14:textId="77777777" w:rsidR="007E6988" w:rsidRPr="00561E91" w:rsidRDefault="007E6988" w:rsidP="003543F4">
      <w:pPr>
        <w:jc w:val="center"/>
        <w:rPr>
          <w:sz w:val="28"/>
          <w:szCs w:val="28"/>
          <w:lang w:val="uz-Cyrl-UZ"/>
        </w:rPr>
      </w:pPr>
    </w:p>
    <w:p w14:paraId="11B1DA47" w14:textId="77777777" w:rsidR="007E6988" w:rsidRPr="00561E91" w:rsidRDefault="007E6988" w:rsidP="003543F4">
      <w:pPr>
        <w:jc w:val="center"/>
        <w:rPr>
          <w:sz w:val="28"/>
          <w:szCs w:val="28"/>
          <w:lang w:val="uz-Cyrl-UZ"/>
        </w:rPr>
      </w:pPr>
    </w:p>
    <w:p w14:paraId="6F0F8213" w14:textId="77777777" w:rsidR="007E6988" w:rsidRPr="00561E91" w:rsidRDefault="007E6988" w:rsidP="003543F4">
      <w:pPr>
        <w:jc w:val="center"/>
        <w:rPr>
          <w:sz w:val="28"/>
          <w:szCs w:val="28"/>
          <w:lang w:val="uz-Cyrl-UZ"/>
        </w:rPr>
      </w:pPr>
    </w:p>
    <w:p w14:paraId="40FDFA27" w14:textId="77777777" w:rsidR="007E6988" w:rsidRPr="00561E91" w:rsidRDefault="007E6988" w:rsidP="003543F4">
      <w:pPr>
        <w:jc w:val="center"/>
        <w:rPr>
          <w:sz w:val="28"/>
          <w:szCs w:val="28"/>
          <w:lang w:val="uz-Cyrl-UZ"/>
        </w:rPr>
      </w:pPr>
    </w:p>
    <w:p w14:paraId="6A728FB2" w14:textId="795A9B01" w:rsidR="007E6988" w:rsidRDefault="007E6988" w:rsidP="003543F4">
      <w:pPr>
        <w:jc w:val="center"/>
        <w:rPr>
          <w:sz w:val="28"/>
          <w:szCs w:val="28"/>
          <w:lang w:val="uz-Cyrl-UZ"/>
        </w:rPr>
      </w:pPr>
    </w:p>
    <w:p w14:paraId="23F95D97" w14:textId="308836CF" w:rsidR="00561E91" w:rsidRDefault="00561E91" w:rsidP="003543F4">
      <w:pPr>
        <w:jc w:val="center"/>
        <w:rPr>
          <w:sz w:val="28"/>
          <w:szCs w:val="28"/>
          <w:lang w:val="uz-Cyrl-UZ"/>
        </w:rPr>
      </w:pPr>
    </w:p>
    <w:p w14:paraId="74AB6B94" w14:textId="6F4AF86F" w:rsidR="00561E91" w:rsidRDefault="00561E91" w:rsidP="003543F4">
      <w:pPr>
        <w:jc w:val="center"/>
        <w:rPr>
          <w:sz w:val="28"/>
          <w:szCs w:val="28"/>
          <w:lang w:val="uz-Cyrl-UZ"/>
        </w:rPr>
      </w:pPr>
    </w:p>
    <w:p w14:paraId="2A29BB47" w14:textId="1E025D80" w:rsidR="00561E91" w:rsidRDefault="00561E91" w:rsidP="003543F4">
      <w:pPr>
        <w:jc w:val="center"/>
        <w:rPr>
          <w:sz w:val="28"/>
          <w:szCs w:val="28"/>
          <w:lang w:val="uz-Cyrl-UZ"/>
        </w:rPr>
      </w:pPr>
    </w:p>
    <w:p w14:paraId="5BC9AEA5" w14:textId="633DE427" w:rsidR="00561E91" w:rsidRDefault="00561E91" w:rsidP="003543F4">
      <w:pPr>
        <w:jc w:val="center"/>
        <w:rPr>
          <w:sz w:val="28"/>
          <w:szCs w:val="28"/>
          <w:lang w:val="uz-Cyrl-UZ"/>
        </w:rPr>
      </w:pPr>
    </w:p>
    <w:p w14:paraId="5866A1CE" w14:textId="745A3C6A" w:rsidR="00561E91" w:rsidRDefault="00561E91" w:rsidP="003543F4">
      <w:pPr>
        <w:jc w:val="center"/>
        <w:rPr>
          <w:sz w:val="28"/>
          <w:szCs w:val="28"/>
          <w:lang w:val="uz-Cyrl-UZ"/>
        </w:rPr>
      </w:pPr>
    </w:p>
    <w:p w14:paraId="44CCB3E1" w14:textId="7C1DA4DD" w:rsidR="00561E91" w:rsidRDefault="00561E91" w:rsidP="003543F4">
      <w:pPr>
        <w:jc w:val="center"/>
        <w:rPr>
          <w:sz w:val="28"/>
          <w:szCs w:val="28"/>
          <w:lang w:val="uz-Cyrl-UZ"/>
        </w:rPr>
      </w:pPr>
    </w:p>
    <w:p w14:paraId="184AA23B" w14:textId="77777777" w:rsidR="00561E91" w:rsidRPr="00561E91" w:rsidRDefault="00561E91" w:rsidP="003543F4">
      <w:pPr>
        <w:jc w:val="center"/>
        <w:rPr>
          <w:sz w:val="28"/>
          <w:szCs w:val="28"/>
          <w:lang w:val="uz-Cyrl-UZ"/>
        </w:rPr>
      </w:pPr>
    </w:p>
    <w:p w14:paraId="2F9A3364" w14:textId="77777777" w:rsidR="007E6988" w:rsidRPr="00561E91" w:rsidRDefault="007E6988" w:rsidP="003543F4">
      <w:pPr>
        <w:jc w:val="center"/>
        <w:rPr>
          <w:sz w:val="28"/>
          <w:szCs w:val="28"/>
          <w:lang w:val="uz-Cyrl-UZ"/>
        </w:rPr>
      </w:pPr>
    </w:p>
    <w:p w14:paraId="49B23F45" w14:textId="77777777" w:rsidR="007E6988" w:rsidRPr="00561E91" w:rsidRDefault="007E6988" w:rsidP="003543F4">
      <w:pPr>
        <w:framePr w:hSpace="180" w:wrap="around" w:vAnchor="text" w:hAnchor="text" w:x="385" w:y="1"/>
        <w:jc w:val="center"/>
        <w:rPr>
          <w:b/>
          <w:sz w:val="28"/>
          <w:szCs w:val="28"/>
          <w:lang w:val="uz-Cyrl-UZ"/>
        </w:rPr>
      </w:pPr>
    </w:p>
    <w:p w14:paraId="56321FE5" w14:textId="3EB65A59" w:rsidR="007E6988" w:rsidRPr="00561E91" w:rsidRDefault="007E6988" w:rsidP="003543F4">
      <w:pPr>
        <w:jc w:val="center"/>
        <w:rPr>
          <w:b/>
          <w:sz w:val="28"/>
          <w:szCs w:val="28"/>
          <w:lang w:val="en-US"/>
        </w:rPr>
      </w:pPr>
      <w:r w:rsidRPr="00561E91">
        <w:rPr>
          <w:b/>
          <w:sz w:val="28"/>
          <w:szCs w:val="28"/>
          <w:lang w:val="uz-Cyrl-UZ"/>
        </w:rPr>
        <w:t>NAMANGAN – 202</w:t>
      </w:r>
      <w:r w:rsidRPr="00561E91">
        <w:rPr>
          <w:b/>
          <w:sz w:val="28"/>
          <w:szCs w:val="28"/>
          <w:lang w:val="en-US"/>
        </w:rPr>
        <w:t>5</w:t>
      </w:r>
    </w:p>
    <w:p w14:paraId="743B2154" w14:textId="1B7A8BC7" w:rsidR="007E6988" w:rsidRPr="003543F4" w:rsidRDefault="007E6988" w:rsidP="003543F4">
      <w:pPr>
        <w:rPr>
          <w:sz w:val="26"/>
          <w:szCs w:val="26"/>
        </w:rPr>
      </w:pPr>
      <w:r w:rsidRPr="003543F4">
        <w:rPr>
          <w:sz w:val="26"/>
          <w:szCs w:val="26"/>
        </w:rPr>
        <w:br w:type="page"/>
      </w:r>
      <w:r w:rsidRPr="003543F4">
        <w:rPr>
          <w:sz w:val="26"/>
          <w:szCs w:val="26"/>
        </w:rPr>
        <w:lastRenderedPageBreak/>
        <w:br w:type="page"/>
      </w:r>
    </w:p>
    <w:tbl>
      <w:tblPr>
        <w:tblpPr w:leftFromText="180" w:rightFromText="180" w:vertAnchor="text" w:tblpXSpec="center" w:tblpY="1"/>
        <w:tblOverlap w:val="neve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49"/>
        <w:gridCol w:w="2593"/>
        <w:gridCol w:w="2111"/>
        <w:gridCol w:w="439"/>
        <w:gridCol w:w="1764"/>
        <w:gridCol w:w="10"/>
        <w:gridCol w:w="2658"/>
        <w:gridCol w:w="10"/>
      </w:tblGrid>
      <w:tr w:rsidR="00506D07" w:rsidRPr="003543F4" w14:paraId="3F897BC6" w14:textId="77777777" w:rsidTr="0027245C">
        <w:tc>
          <w:tcPr>
            <w:tcW w:w="3242" w:type="dxa"/>
            <w:gridSpan w:val="2"/>
            <w:shd w:val="clear" w:color="auto" w:fill="F2F2F2"/>
            <w:vAlign w:val="center"/>
          </w:tcPr>
          <w:p w14:paraId="3E0A8491" w14:textId="6EF6E988" w:rsidR="00506D07" w:rsidRPr="003543F4" w:rsidRDefault="002E655F" w:rsidP="003543F4">
            <w:pPr>
              <w:jc w:val="center"/>
              <w:rPr>
                <w:sz w:val="26"/>
                <w:szCs w:val="26"/>
                <w:lang w:val="en-US"/>
              </w:rPr>
            </w:pPr>
            <w:proofErr w:type="spellStart"/>
            <w:r w:rsidRPr="003543F4">
              <w:rPr>
                <w:b/>
                <w:bCs/>
                <w:sz w:val="26"/>
                <w:szCs w:val="26"/>
              </w:rPr>
              <w:lastRenderedPageBreak/>
              <w:t>Course</w:t>
            </w:r>
            <w:proofErr w:type="spellEnd"/>
            <w:r w:rsidRPr="003543F4">
              <w:rPr>
                <w:b/>
                <w:bCs/>
                <w:sz w:val="26"/>
                <w:szCs w:val="26"/>
              </w:rPr>
              <w:t>/</w:t>
            </w:r>
            <w:proofErr w:type="spellStart"/>
            <w:r w:rsidRPr="003543F4">
              <w:rPr>
                <w:b/>
                <w:bCs/>
                <w:sz w:val="26"/>
                <w:szCs w:val="26"/>
              </w:rPr>
              <w:t>Module</w:t>
            </w:r>
            <w:proofErr w:type="spellEnd"/>
            <w:r w:rsidRPr="003543F4">
              <w:rPr>
                <w:b/>
                <w:bCs/>
                <w:sz w:val="26"/>
                <w:szCs w:val="26"/>
              </w:rPr>
              <w:t xml:space="preserve"> </w:t>
            </w:r>
            <w:r w:rsidRPr="003543F4">
              <w:rPr>
                <w:b/>
                <w:bCs/>
                <w:sz w:val="26"/>
                <w:szCs w:val="26"/>
                <w:lang w:val="en-US"/>
              </w:rPr>
              <w:t>c</w:t>
            </w:r>
            <w:proofErr w:type="spellStart"/>
            <w:r w:rsidRPr="003543F4">
              <w:rPr>
                <w:b/>
                <w:bCs/>
                <w:sz w:val="26"/>
                <w:szCs w:val="26"/>
              </w:rPr>
              <w:t>ode</w:t>
            </w:r>
            <w:proofErr w:type="spellEnd"/>
            <w:r w:rsidRPr="003543F4">
              <w:rPr>
                <w:b/>
                <w:bCs/>
                <w:sz w:val="26"/>
                <w:szCs w:val="26"/>
                <w:lang w:val="en-US"/>
              </w:rPr>
              <w:t xml:space="preserve"> </w:t>
            </w:r>
            <w:r w:rsidR="007A3C86" w:rsidRPr="003543F4">
              <w:rPr>
                <w:sz w:val="26"/>
                <w:szCs w:val="26"/>
                <w:lang w:val="en-US"/>
              </w:rPr>
              <w:t>NB15</w:t>
            </w:r>
            <w:r w:rsidR="006A0D7F" w:rsidRPr="003543F4">
              <w:rPr>
                <w:sz w:val="26"/>
                <w:szCs w:val="26"/>
                <w:lang w:val="en-US"/>
              </w:rPr>
              <w:t>04</w:t>
            </w:r>
          </w:p>
        </w:tc>
        <w:tc>
          <w:tcPr>
            <w:tcW w:w="2111" w:type="dxa"/>
            <w:shd w:val="clear" w:color="auto" w:fill="F2F2F2"/>
            <w:vAlign w:val="center"/>
          </w:tcPr>
          <w:p w14:paraId="0BF11D90" w14:textId="579F83FB" w:rsidR="00506D07" w:rsidRPr="003543F4" w:rsidRDefault="002E655F" w:rsidP="003543F4">
            <w:pPr>
              <w:jc w:val="center"/>
              <w:rPr>
                <w:sz w:val="26"/>
                <w:szCs w:val="26"/>
                <w:lang w:val="en-US"/>
              </w:rPr>
            </w:pPr>
            <w:proofErr w:type="spellStart"/>
            <w:r w:rsidRPr="003543F4">
              <w:rPr>
                <w:b/>
                <w:bCs/>
                <w:sz w:val="26"/>
                <w:szCs w:val="26"/>
              </w:rPr>
              <w:t>Academic</w:t>
            </w:r>
            <w:proofErr w:type="spellEnd"/>
            <w:r w:rsidRPr="003543F4">
              <w:rPr>
                <w:b/>
                <w:bCs/>
                <w:sz w:val="26"/>
                <w:szCs w:val="26"/>
              </w:rPr>
              <w:t xml:space="preserve"> </w:t>
            </w:r>
            <w:r w:rsidRPr="003543F4">
              <w:rPr>
                <w:b/>
                <w:bCs/>
                <w:sz w:val="26"/>
                <w:szCs w:val="26"/>
                <w:lang w:val="en-US"/>
              </w:rPr>
              <w:t>y</w:t>
            </w:r>
            <w:proofErr w:type="spellStart"/>
            <w:r w:rsidRPr="003543F4">
              <w:rPr>
                <w:b/>
                <w:bCs/>
                <w:sz w:val="26"/>
                <w:szCs w:val="26"/>
              </w:rPr>
              <w:t>ear</w:t>
            </w:r>
            <w:proofErr w:type="spellEnd"/>
            <w:r w:rsidRPr="003543F4">
              <w:rPr>
                <w:b/>
                <w:bCs/>
                <w:sz w:val="26"/>
                <w:szCs w:val="26"/>
                <w:lang w:val="uz-Cyrl-UZ"/>
              </w:rPr>
              <w:t xml:space="preserve"> </w:t>
            </w:r>
            <w:r w:rsidR="006A0D7F" w:rsidRPr="003543F4">
              <w:rPr>
                <w:sz w:val="26"/>
                <w:szCs w:val="26"/>
                <w:lang w:val="uz-Cyrl-UZ"/>
              </w:rPr>
              <w:t>202</w:t>
            </w:r>
            <w:r w:rsidR="00D9307C" w:rsidRPr="003543F4">
              <w:rPr>
                <w:sz w:val="26"/>
                <w:szCs w:val="26"/>
                <w:lang w:val="en-US"/>
              </w:rPr>
              <w:t>6</w:t>
            </w:r>
            <w:r w:rsidR="006A0D7F" w:rsidRPr="003543F4">
              <w:rPr>
                <w:sz w:val="26"/>
                <w:szCs w:val="26"/>
                <w:lang w:val="uz-Cyrl-UZ"/>
              </w:rPr>
              <w:t>/202</w:t>
            </w:r>
            <w:r w:rsidR="00D9307C" w:rsidRPr="003543F4">
              <w:rPr>
                <w:sz w:val="26"/>
                <w:szCs w:val="26"/>
                <w:lang w:val="en-US"/>
              </w:rPr>
              <w:t>7</w:t>
            </w:r>
          </w:p>
        </w:tc>
        <w:tc>
          <w:tcPr>
            <w:tcW w:w="2213" w:type="dxa"/>
            <w:gridSpan w:val="3"/>
            <w:shd w:val="clear" w:color="auto" w:fill="F2F2F2"/>
            <w:vAlign w:val="center"/>
          </w:tcPr>
          <w:p w14:paraId="3C07D822" w14:textId="77777777" w:rsidR="00506D07" w:rsidRPr="003543F4" w:rsidRDefault="00506D07" w:rsidP="003543F4">
            <w:pPr>
              <w:jc w:val="center"/>
              <w:rPr>
                <w:b/>
                <w:sz w:val="26"/>
                <w:szCs w:val="26"/>
                <w:lang w:val="uz-Cyrl-UZ"/>
              </w:rPr>
            </w:pPr>
            <w:r w:rsidRPr="003543F4">
              <w:rPr>
                <w:b/>
                <w:sz w:val="26"/>
                <w:szCs w:val="26"/>
                <w:lang w:val="uz-Cyrl-UZ"/>
              </w:rPr>
              <w:t>Semestr</w:t>
            </w:r>
          </w:p>
          <w:p w14:paraId="13FB5A62" w14:textId="082321CA" w:rsidR="00506D07" w:rsidRPr="003543F4" w:rsidRDefault="006A0D7F" w:rsidP="003543F4">
            <w:pPr>
              <w:jc w:val="center"/>
              <w:rPr>
                <w:sz w:val="26"/>
                <w:szCs w:val="26"/>
                <w:lang w:val="en-US"/>
              </w:rPr>
            </w:pPr>
            <w:r w:rsidRPr="003543F4">
              <w:rPr>
                <w:sz w:val="26"/>
                <w:szCs w:val="26"/>
                <w:lang w:val="en-US"/>
              </w:rPr>
              <w:t>5</w:t>
            </w:r>
          </w:p>
        </w:tc>
        <w:tc>
          <w:tcPr>
            <w:tcW w:w="2668" w:type="dxa"/>
            <w:gridSpan w:val="2"/>
            <w:shd w:val="clear" w:color="auto" w:fill="F2F2F2"/>
            <w:vAlign w:val="center"/>
          </w:tcPr>
          <w:p w14:paraId="7F414DF1" w14:textId="77777777" w:rsidR="002E655F" w:rsidRPr="003543F4" w:rsidRDefault="002E655F" w:rsidP="003543F4">
            <w:pPr>
              <w:jc w:val="center"/>
              <w:rPr>
                <w:b/>
                <w:bCs/>
                <w:sz w:val="26"/>
                <w:szCs w:val="26"/>
                <w:lang w:val="en-US"/>
              </w:rPr>
            </w:pPr>
            <w:r w:rsidRPr="003543F4">
              <w:rPr>
                <w:b/>
                <w:bCs/>
                <w:sz w:val="26"/>
                <w:szCs w:val="26"/>
                <w:lang w:val="uz-Cyrl-UZ"/>
              </w:rPr>
              <w:t>ECTS-Kredit</w:t>
            </w:r>
            <w:r w:rsidRPr="003543F4">
              <w:rPr>
                <w:b/>
                <w:bCs/>
                <w:sz w:val="26"/>
                <w:szCs w:val="26"/>
                <w:lang w:val="en-US"/>
              </w:rPr>
              <w:t>s</w:t>
            </w:r>
          </w:p>
          <w:p w14:paraId="6F26D36A" w14:textId="4D15C463" w:rsidR="00506D07" w:rsidRPr="003543F4" w:rsidRDefault="006A0D7F" w:rsidP="003543F4">
            <w:pPr>
              <w:jc w:val="center"/>
              <w:rPr>
                <w:bCs/>
                <w:sz w:val="26"/>
                <w:szCs w:val="26"/>
                <w:lang w:val="en-US"/>
              </w:rPr>
            </w:pPr>
            <w:r w:rsidRPr="003543F4">
              <w:rPr>
                <w:bCs/>
                <w:sz w:val="26"/>
                <w:szCs w:val="26"/>
                <w:lang w:val="en-US"/>
              </w:rPr>
              <w:t>4</w:t>
            </w:r>
          </w:p>
        </w:tc>
      </w:tr>
      <w:tr w:rsidR="00506D07" w:rsidRPr="003543F4" w14:paraId="77B51011" w14:textId="77777777" w:rsidTr="0027245C">
        <w:tc>
          <w:tcPr>
            <w:tcW w:w="3242" w:type="dxa"/>
            <w:gridSpan w:val="2"/>
            <w:shd w:val="clear" w:color="auto" w:fill="F2F2F2"/>
            <w:vAlign w:val="center"/>
          </w:tcPr>
          <w:p w14:paraId="1D149B04" w14:textId="77777777" w:rsidR="002E655F" w:rsidRPr="003543F4" w:rsidRDefault="002E655F" w:rsidP="003543F4">
            <w:pPr>
              <w:jc w:val="center"/>
              <w:rPr>
                <w:b/>
                <w:bCs/>
                <w:sz w:val="26"/>
                <w:szCs w:val="26"/>
                <w:lang w:val="en-US"/>
              </w:rPr>
            </w:pPr>
            <w:r w:rsidRPr="003543F4">
              <w:rPr>
                <w:b/>
                <w:bCs/>
                <w:sz w:val="26"/>
                <w:szCs w:val="26"/>
                <w:lang w:val="en-US"/>
              </w:rPr>
              <w:t xml:space="preserve">Type of Course/Module </w:t>
            </w:r>
          </w:p>
          <w:p w14:paraId="7120FAFA" w14:textId="3A8BA84B" w:rsidR="00506D07" w:rsidRPr="003543F4" w:rsidRDefault="002E655F" w:rsidP="003543F4">
            <w:pPr>
              <w:jc w:val="center"/>
              <w:rPr>
                <w:sz w:val="26"/>
                <w:szCs w:val="26"/>
                <w:lang w:val="uz-Cyrl-UZ"/>
              </w:rPr>
            </w:pPr>
            <w:r w:rsidRPr="003543F4">
              <w:rPr>
                <w:sz w:val="26"/>
                <w:szCs w:val="26"/>
                <w:lang w:val="en-US"/>
              </w:rPr>
              <w:t>Elective</w:t>
            </w:r>
          </w:p>
        </w:tc>
        <w:tc>
          <w:tcPr>
            <w:tcW w:w="4324" w:type="dxa"/>
            <w:gridSpan w:val="4"/>
            <w:shd w:val="clear" w:color="auto" w:fill="F2F2F2"/>
            <w:vAlign w:val="center"/>
          </w:tcPr>
          <w:p w14:paraId="2ACE17C7" w14:textId="77777777" w:rsidR="002E655F" w:rsidRPr="003543F4" w:rsidRDefault="002E655F" w:rsidP="003543F4">
            <w:pPr>
              <w:jc w:val="center"/>
              <w:rPr>
                <w:b/>
                <w:bCs/>
                <w:sz w:val="26"/>
                <w:szCs w:val="26"/>
                <w:lang w:val="en-US"/>
              </w:rPr>
            </w:pPr>
            <w:r w:rsidRPr="003543F4">
              <w:rPr>
                <w:b/>
                <w:bCs/>
                <w:sz w:val="26"/>
                <w:szCs w:val="26"/>
                <w:lang w:val="en-US"/>
              </w:rPr>
              <w:t>Language of instruction</w:t>
            </w:r>
          </w:p>
          <w:p w14:paraId="2A35CBEE" w14:textId="3F72E5DD" w:rsidR="00506D07" w:rsidRPr="003543F4" w:rsidRDefault="002E655F" w:rsidP="003543F4">
            <w:pPr>
              <w:jc w:val="center"/>
              <w:rPr>
                <w:sz w:val="26"/>
                <w:szCs w:val="26"/>
                <w:lang w:val="uz-Cyrl-UZ"/>
              </w:rPr>
            </w:pPr>
            <w:r w:rsidRPr="003543F4">
              <w:rPr>
                <w:sz w:val="26"/>
                <w:szCs w:val="26"/>
                <w:lang w:val="en-US"/>
              </w:rPr>
              <w:t>U</w:t>
            </w:r>
            <w:r w:rsidRPr="003543F4">
              <w:rPr>
                <w:sz w:val="26"/>
                <w:szCs w:val="26"/>
                <w:lang w:val="uz-Cyrl-UZ"/>
              </w:rPr>
              <w:t>zbek</w:t>
            </w:r>
          </w:p>
        </w:tc>
        <w:tc>
          <w:tcPr>
            <w:tcW w:w="2668" w:type="dxa"/>
            <w:gridSpan w:val="2"/>
            <w:shd w:val="clear" w:color="auto" w:fill="F2F2F2"/>
            <w:vAlign w:val="center"/>
          </w:tcPr>
          <w:p w14:paraId="7DD67D05" w14:textId="77777777" w:rsidR="002E655F" w:rsidRPr="003543F4" w:rsidRDefault="002E655F" w:rsidP="003543F4">
            <w:pPr>
              <w:jc w:val="center"/>
              <w:rPr>
                <w:b/>
                <w:bCs/>
                <w:sz w:val="26"/>
                <w:szCs w:val="26"/>
                <w:lang w:val="uz-Cyrl-UZ"/>
              </w:rPr>
            </w:pPr>
            <w:proofErr w:type="spellStart"/>
            <w:r w:rsidRPr="003543F4">
              <w:rPr>
                <w:b/>
                <w:bCs/>
                <w:sz w:val="26"/>
                <w:szCs w:val="26"/>
              </w:rPr>
              <w:t>Weekly</w:t>
            </w:r>
            <w:proofErr w:type="spellEnd"/>
            <w:r w:rsidRPr="003543F4">
              <w:rPr>
                <w:b/>
                <w:bCs/>
                <w:sz w:val="26"/>
                <w:szCs w:val="26"/>
              </w:rPr>
              <w:t xml:space="preserve"> </w:t>
            </w:r>
            <w:r w:rsidRPr="003543F4">
              <w:rPr>
                <w:b/>
                <w:bCs/>
                <w:sz w:val="26"/>
                <w:szCs w:val="26"/>
                <w:lang w:val="en-US"/>
              </w:rPr>
              <w:t>c</w:t>
            </w:r>
            <w:proofErr w:type="spellStart"/>
            <w:r w:rsidRPr="003543F4">
              <w:rPr>
                <w:b/>
                <w:bCs/>
                <w:sz w:val="26"/>
                <w:szCs w:val="26"/>
              </w:rPr>
              <w:t>ontact</w:t>
            </w:r>
            <w:proofErr w:type="spellEnd"/>
            <w:r w:rsidRPr="003543F4">
              <w:rPr>
                <w:b/>
                <w:bCs/>
                <w:sz w:val="26"/>
                <w:szCs w:val="26"/>
              </w:rPr>
              <w:t xml:space="preserve"> </w:t>
            </w:r>
            <w:r w:rsidRPr="003543F4">
              <w:rPr>
                <w:b/>
                <w:bCs/>
                <w:sz w:val="26"/>
                <w:szCs w:val="26"/>
                <w:lang w:val="en-US"/>
              </w:rPr>
              <w:t>h</w:t>
            </w:r>
            <w:proofErr w:type="spellStart"/>
            <w:r w:rsidRPr="003543F4">
              <w:rPr>
                <w:b/>
                <w:bCs/>
                <w:sz w:val="26"/>
                <w:szCs w:val="26"/>
              </w:rPr>
              <w:t>ours</w:t>
            </w:r>
            <w:proofErr w:type="spellEnd"/>
            <w:r w:rsidRPr="003543F4">
              <w:rPr>
                <w:b/>
                <w:bCs/>
                <w:sz w:val="26"/>
                <w:szCs w:val="26"/>
                <w:lang w:val="uz-Cyrl-UZ"/>
              </w:rPr>
              <w:t xml:space="preserve"> </w:t>
            </w:r>
          </w:p>
          <w:p w14:paraId="7D4C6B15" w14:textId="288715FD" w:rsidR="00506D07" w:rsidRPr="003543F4" w:rsidRDefault="002E655F" w:rsidP="003543F4">
            <w:pPr>
              <w:jc w:val="center"/>
              <w:rPr>
                <w:sz w:val="26"/>
                <w:szCs w:val="26"/>
                <w:u w:val="single"/>
                <w:lang w:val="uz-Cyrl-UZ"/>
              </w:rPr>
            </w:pPr>
            <w:r w:rsidRPr="003543F4">
              <w:rPr>
                <w:sz w:val="26"/>
                <w:szCs w:val="26"/>
                <w:lang w:val="en-US"/>
              </w:rPr>
              <w:t>4</w:t>
            </w:r>
          </w:p>
        </w:tc>
      </w:tr>
      <w:tr w:rsidR="00506D07" w:rsidRPr="003543F4" w14:paraId="1F9292B2" w14:textId="77777777" w:rsidTr="0027245C">
        <w:trPr>
          <w:gridAfter w:val="1"/>
          <w:wAfter w:w="10" w:type="dxa"/>
        </w:trPr>
        <w:tc>
          <w:tcPr>
            <w:tcW w:w="649" w:type="dxa"/>
            <w:vMerge w:val="restart"/>
            <w:shd w:val="clear" w:color="auto" w:fill="F2F2F2"/>
            <w:vAlign w:val="center"/>
          </w:tcPr>
          <w:p w14:paraId="78365DB9" w14:textId="77777777" w:rsidR="00506D07" w:rsidRPr="003543F4" w:rsidRDefault="00506D07" w:rsidP="003543F4">
            <w:pPr>
              <w:jc w:val="center"/>
              <w:rPr>
                <w:b/>
                <w:sz w:val="26"/>
                <w:szCs w:val="26"/>
                <w:lang w:val="uz-Cyrl-UZ"/>
              </w:rPr>
            </w:pPr>
            <w:r w:rsidRPr="003543F4">
              <w:rPr>
                <w:b/>
                <w:sz w:val="26"/>
                <w:szCs w:val="26"/>
                <w:lang w:val="uz-Cyrl-UZ"/>
              </w:rPr>
              <w:t>1</w:t>
            </w:r>
          </w:p>
        </w:tc>
        <w:tc>
          <w:tcPr>
            <w:tcW w:w="2593" w:type="dxa"/>
            <w:shd w:val="clear" w:color="auto" w:fill="F2F2F2"/>
            <w:vAlign w:val="center"/>
          </w:tcPr>
          <w:p w14:paraId="58B684A8" w14:textId="23046F43" w:rsidR="00506D07" w:rsidRPr="003543F4" w:rsidRDefault="002E655F" w:rsidP="003543F4">
            <w:pPr>
              <w:jc w:val="center"/>
              <w:rPr>
                <w:b/>
                <w:sz w:val="26"/>
                <w:szCs w:val="26"/>
                <w:lang w:val="uz-Cyrl-UZ"/>
              </w:rPr>
            </w:pPr>
            <w:proofErr w:type="spellStart"/>
            <w:r w:rsidRPr="003543F4">
              <w:rPr>
                <w:b/>
                <w:bCs/>
                <w:sz w:val="26"/>
                <w:szCs w:val="26"/>
              </w:rPr>
              <w:t>Course</w:t>
            </w:r>
            <w:proofErr w:type="spellEnd"/>
            <w:r w:rsidRPr="003543F4">
              <w:rPr>
                <w:b/>
                <w:bCs/>
                <w:sz w:val="26"/>
                <w:szCs w:val="26"/>
              </w:rPr>
              <w:t xml:space="preserve"> </w:t>
            </w:r>
            <w:proofErr w:type="spellStart"/>
            <w:r w:rsidRPr="003543F4">
              <w:rPr>
                <w:b/>
                <w:bCs/>
                <w:sz w:val="26"/>
                <w:szCs w:val="26"/>
              </w:rPr>
              <w:t>Title</w:t>
            </w:r>
            <w:proofErr w:type="spellEnd"/>
          </w:p>
        </w:tc>
        <w:tc>
          <w:tcPr>
            <w:tcW w:w="2550" w:type="dxa"/>
            <w:gridSpan w:val="2"/>
            <w:shd w:val="clear" w:color="auto" w:fill="F2F2F2"/>
            <w:vAlign w:val="center"/>
          </w:tcPr>
          <w:p w14:paraId="78E6D4FD" w14:textId="77777777" w:rsidR="002E655F" w:rsidRPr="003543F4" w:rsidRDefault="002E655F" w:rsidP="003543F4">
            <w:pPr>
              <w:jc w:val="center"/>
              <w:rPr>
                <w:b/>
                <w:bCs/>
                <w:sz w:val="26"/>
                <w:szCs w:val="26"/>
                <w:lang w:val="en-US"/>
              </w:rPr>
            </w:pPr>
            <w:proofErr w:type="spellStart"/>
            <w:r w:rsidRPr="003543F4">
              <w:rPr>
                <w:b/>
                <w:bCs/>
                <w:sz w:val="26"/>
                <w:szCs w:val="26"/>
              </w:rPr>
              <w:t>Classroom</w:t>
            </w:r>
            <w:proofErr w:type="spellEnd"/>
            <w:r w:rsidRPr="003543F4">
              <w:rPr>
                <w:b/>
                <w:bCs/>
                <w:sz w:val="26"/>
                <w:szCs w:val="26"/>
              </w:rPr>
              <w:t>/</w:t>
            </w:r>
            <w:r w:rsidRPr="003543F4">
              <w:rPr>
                <w:b/>
                <w:bCs/>
                <w:sz w:val="26"/>
                <w:szCs w:val="26"/>
                <w:lang w:val="en-US"/>
              </w:rPr>
              <w:t>l</w:t>
            </w:r>
            <w:proofErr w:type="spellStart"/>
            <w:r w:rsidRPr="003543F4">
              <w:rPr>
                <w:b/>
                <w:bCs/>
                <w:sz w:val="26"/>
                <w:szCs w:val="26"/>
              </w:rPr>
              <w:t>ecture</w:t>
            </w:r>
            <w:proofErr w:type="spellEnd"/>
            <w:r w:rsidRPr="003543F4">
              <w:rPr>
                <w:b/>
                <w:bCs/>
                <w:sz w:val="26"/>
                <w:szCs w:val="26"/>
              </w:rPr>
              <w:t xml:space="preserve"> </w:t>
            </w:r>
            <w:r w:rsidRPr="003543F4">
              <w:rPr>
                <w:b/>
                <w:bCs/>
                <w:sz w:val="26"/>
                <w:szCs w:val="26"/>
                <w:lang w:val="en-US"/>
              </w:rPr>
              <w:t>(h</w:t>
            </w:r>
            <w:proofErr w:type="spellStart"/>
            <w:r w:rsidRPr="003543F4">
              <w:rPr>
                <w:b/>
                <w:bCs/>
                <w:sz w:val="26"/>
                <w:szCs w:val="26"/>
              </w:rPr>
              <w:t>ours</w:t>
            </w:r>
            <w:proofErr w:type="spellEnd"/>
            <w:r w:rsidRPr="003543F4">
              <w:rPr>
                <w:b/>
                <w:bCs/>
                <w:sz w:val="26"/>
                <w:szCs w:val="26"/>
                <w:lang w:val="en-US"/>
              </w:rPr>
              <w:t>)</w:t>
            </w:r>
          </w:p>
          <w:p w14:paraId="6D0C0402" w14:textId="10431770" w:rsidR="00506D07" w:rsidRPr="003543F4" w:rsidRDefault="00506D07" w:rsidP="003543F4">
            <w:pPr>
              <w:jc w:val="center"/>
              <w:rPr>
                <w:b/>
                <w:sz w:val="26"/>
                <w:szCs w:val="26"/>
                <w:lang w:val="uz-Cyrl-UZ"/>
              </w:rPr>
            </w:pPr>
          </w:p>
        </w:tc>
        <w:tc>
          <w:tcPr>
            <w:tcW w:w="1764" w:type="dxa"/>
            <w:shd w:val="clear" w:color="auto" w:fill="F2F2F2"/>
            <w:vAlign w:val="center"/>
          </w:tcPr>
          <w:p w14:paraId="0102BEE9" w14:textId="7AC40968" w:rsidR="00506D07" w:rsidRPr="003543F4" w:rsidRDefault="002E655F" w:rsidP="003543F4">
            <w:pPr>
              <w:jc w:val="center"/>
              <w:rPr>
                <w:b/>
                <w:sz w:val="26"/>
                <w:szCs w:val="26"/>
                <w:lang w:val="uz-Cyrl-UZ"/>
              </w:rPr>
            </w:pPr>
            <w:proofErr w:type="spellStart"/>
            <w:r w:rsidRPr="003543F4">
              <w:rPr>
                <w:b/>
                <w:bCs/>
                <w:sz w:val="26"/>
                <w:szCs w:val="26"/>
              </w:rPr>
              <w:t>Independent</w:t>
            </w:r>
            <w:proofErr w:type="spellEnd"/>
            <w:r w:rsidRPr="003543F4">
              <w:rPr>
                <w:b/>
                <w:bCs/>
                <w:sz w:val="26"/>
                <w:szCs w:val="26"/>
              </w:rPr>
              <w:t xml:space="preserve"> </w:t>
            </w:r>
            <w:r w:rsidRPr="003543F4">
              <w:rPr>
                <w:b/>
                <w:bCs/>
                <w:sz w:val="26"/>
                <w:szCs w:val="26"/>
                <w:lang w:val="en-US"/>
              </w:rPr>
              <w:t>s</w:t>
            </w:r>
            <w:proofErr w:type="spellStart"/>
            <w:r w:rsidRPr="003543F4">
              <w:rPr>
                <w:b/>
                <w:bCs/>
                <w:sz w:val="26"/>
                <w:szCs w:val="26"/>
              </w:rPr>
              <w:t>tudy</w:t>
            </w:r>
            <w:proofErr w:type="spellEnd"/>
            <w:r w:rsidRPr="003543F4">
              <w:rPr>
                <w:b/>
                <w:bCs/>
                <w:sz w:val="26"/>
                <w:szCs w:val="26"/>
              </w:rPr>
              <w:t xml:space="preserve"> </w:t>
            </w:r>
            <w:r w:rsidRPr="003543F4">
              <w:rPr>
                <w:b/>
                <w:bCs/>
                <w:sz w:val="26"/>
                <w:szCs w:val="26"/>
                <w:lang w:val="en-US"/>
              </w:rPr>
              <w:t>(h</w:t>
            </w:r>
            <w:proofErr w:type="spellStart"/>
            <w:r w:rsidRPr="003543F4">
              <w:rPr>
                <w:b/>
                <w:bCs/>
                <w:sz w:val="26"/>
                <w:szCs w:val="26"/>
              </w:rPr>
              <w:t>ours</w:t>
            </w:r>
            <w:proofErr w:type="spellEnd"/>
            <w:r w:rsidRPr="003543F4">
              <w:rPr>
                <w:b/>
                <w:bCs/>
                <w:sz w:val="26"/>
                <w:szCs w:val="26"/>
                <w:lang w:val="en-US"/>
              </w:rPr>
              <w:t>)</w:t>
            </w:r>
          </w:p>
        </w:tc>
        <w:tc>
          <w:tcPr>
            <w:tcW w:w="2668" w:type="dxa"/>
            <w:gridSpan w:val="2"/>
            <w:shd w:val="clear" w:color="auto" w:fill="F2F2F2"/>
            <w:vAlign w:val="center"/>
          </w:tcPr>
          <w:p w14:paraId="61629F9F" w14:textId="062BDFE2" w:rsidR="00506D07" w:rsidRPr="003543F4" w:rsidRDefault="002E655F" w:rsidP="003543F4">
            <w:pPr>
              <w:jc w:val="center"/>
              <w:rPr>
                <w:b/>
                <w:sz w:val="26"/>
                <w:szCs w:val="26"/>
                <w:lang w:val="uz-Cyrl-UZ"/>
              </w:rPr>
            </w:pPr>
            <w:proofErr w:type="spellStart"/>
            <w:r w:rsidRPr="003543F4">
              <w:rPr>
                <w:b/>
                <w:bCs/>
                <w:sz w:val="26"/>
                <w:szCs w:val="26"/>
              </w:rPr>
              <w:t>Total</w:t>
            </w:r>
            <w:proofErr w:type="spellEnd"/>
            <w:r w:rsidRPr="003543F4">
              <w:rPr>
                <w:b/>
                <w:bCs/>
                <w:sz w:val="26"/>
                <w:szCs w:val="26"/>
              </w:rPr>
              <w:t xml:space="preserve"> </w:t>
            </w:r>
            <w:proofErr w:type="spellStart"/>
            <w:r w:rsidRPr="003543F4">
              <w:rPr>
                <w:b/>
                <w:bCs/>
                <w:sz w:val="26"/>
                <w:szCs w:val="26"/>
                <w:lang w:val="en-US"/>
              </w:rPr>
              <w:t>wo</w:t>
            </w:r>
            <w:r w:rsidRPr="003543F4">
              <w:rPr>
                <w:b/>
                <w:bCs/>
                <w:sz w:val="26"/>
                <w:szCs w:val="26"/>
              </w:rPr>
              <w:t>rkload</w:t>
            </w:r>
            <w:proofErr w:type="spellEnd"/>
            <w:r w:rsidRPr="003543F4">
              <w:rPr>
                <w:b/>
                <w:bCs/>
                <w:sz w:val="26"/>
                <w:szCs w:val="26"/>
                <w:lang w:val="en-US"/>
              </w:rPr>
              <w:t xml:space="preserve"> </w:t>
            </w:r>
            <w:r w:rsidRPr="003543F4">
              <w:rPr>
                <w:b/>
                <w:bCs/>
                <w:sz w:val="26"/>
                <w:szCs w:val="26"/>
                <w:lang w:val="uz-Cyrl-UZ"/>
              </w:rPr>
              <w:t xml:space="preserve"> </w:t>
            </w:r>
            <w:r w:rsidRPr="003543F4">
              <w:rPr>
                <w:b/>
                <w:bCs/>
                <w:sz w:val="26"/>
                <w:szCs w:val="26"/>
                <w:lang w:val="en-US"/>
              </w:rPr>
              <w:t>(h</w:t>
            </w:r>
            <w:proofErr w:type="spellStart"/>
            <w:r w:rsidRPr="003543F4">
              <w:rPr>
                <w:b/>
                <w:bCs/>
                <w:sz w:val="26"/>
                <w:szCs w:val="26"/>
              </w:rPr>
              <w:t>ours</w:t>
            </w:r>
            <w:proofErr w:type="spellEnd"/>
            <w:r w:rsidRPr="003543F4">
              <w:rPr>
                <w:b/>
                <w:bCs/>
                <w:sz w:val="26"/>
                <w:szCs w:val="26"/>
                <w:lang w:val="en-US"/>
              </w:rPr>
              <w:t>)</w:t>
            </w:r>
          </w:p>
        </w:tc>
      </w:tr>
      <w:tr w:rsidR="00506D07" w:rsidRPr="003543F4" w14:paraId="7B9EAA3F" w14:textId="77777777" w:rsidTr="0027245C">
        <w:trPr>
          <w:gridAfter w:val="1"/>
          <w:wAfter w:w="10" w:type="dxa"/>
        </w:trPr>
        <w:tc>
          <w:tcPr>
            <w:tcW w:w="649" w:type="dxa"/>
            <w:vMerge/>
            <w:shd w:val="clear" w:color="auto" w:fill="F2F2F2"/>
            <w:vAlign w:val="center"/>
          </w:tcPr>
          <w:p w14:paraId="5512863D" w14:textId="77777777" w:rsidR="00506D07" w:rsidRPr="003543F4" w:rsidRDefault="00506D07" w:rsidP="003543F4">
            <w:pPr>
              <w:jc w:val="center"/>
              <w:rPr>
                <w:b/>
                <w:sz w:val="26"/>
                <w:szCs w:val="26"/>
                <w:lang w:val="uz-Cyrl-UZ"/>
              </w:rPr>
            </w:pPr>
          </w:p>
        </w:tc>
        <w:tc>
          <w:tcPr>
            <w:tcW w:w="2593" w:type="dxa"/>
            <w:shd w:val="clear" w:color="auto" w:fill="F2F2F2"/>
            <w:vAlign w:val="center"/>
          </w:tcPr>
          <w:p w14:paraId="42B4A841" w14:textId="7B52F817" w:rsidR="00506D07" w:rsidRPr="003543F4" w:rsidRDefault="00A606B9" w:rsidP="003543F4">
            <w:pPr>
              <w:pStyle w:val="TableParagraph"/>
              <w:ind w:left="0"/>
              <w:jc w:val="center"/>
              <w:rPr>
                <w:rFonts w:ascii="Times New Roman" w:hAnsi="Times New Roman" w:cs="Times New Roman"/>
                <w:sz w:val="26"/>
                <w:szCs w:val="26"/>
              </w:rPr>
            </w:pPr>
            <w:r w:rsidRPr="003543F4">
              <w:rPr>
                <w:rFonts w:ascii="Times New Roman" w:hAnsi="Times New Roman" w:cs="Times New Roman"/>
                <w:iCs/>
                <w:sz w:val="26"/>
                <w:szCs w:val="26"/>
              </w:rPr>
              <w:t>Nanobiotechnology</w:t>
            </w:r>
          </w:p>
        </w:tc>
        <w:tc>
          <w:tcPr>
            <w:tcW w:w="2550" w:type="dxa"/>
            <w:gridSpan w:val="2"/>
            <w:shd w:val="clear" w:color="auto" w:fill="F2F2F2"/>
            <w:vAlign w:val="center"/>
          </w:tcPr>
          <w:p w14:paraId="27A79424" w14:textId="3C56F2E6" w:rsidR="00506D07" w:rsidRPr="003543F4" w:rsidRDefault="006A0D7F" w:rsidP="003543F4">
            <w:pPr>
              <w:pStyle w:val="TableParagraph"/>
              <w:ind w:left="0"/>
              <w:jc w:val="center"/>
              <w:rPr>
                <w:rFonts w:ascii="Times New Roman" w:hAnsi="Times New Roman" w:cs="Times New Roman"/>
                <w:sz w:val="26"/>
                <w:szCs w:val="26"/>
                <w:lang w:val="uz-Cyrl-UZ"/>
              </w:rPr>
            </w:pPr>
            <w:r w:rsidRPr="003543F4">
              <w:rPr>
                <w:rFonts w:ascii="Times New Roman" w:hAnsi="Times New Roman" w:cs="Times New Roman"/>
                <w:sz w:val="26"/>
                <w:szCs w:val="26"/>
              </w:rPr>
              <w:t>6</w:t>
            </w:r>
            <w:r w:rsidR="00506D07" w:rsidRPr="003543F4">
              <w:rPr>
                <w:rFonts w:ascii="Times New Roman" w:hAnsi="Times New Roman" w:cs="Times New Roman"/>
                <w:sz w:val="26"/>
                <w:szCs w:val="26"/>
                <w:lang w:val="uz-Cyrl-UZ"/>
              </w:rPr>
              <w:t>0</w:t>
            </w:r>
          </w:p>
        </w:tc>
        <w:tc>
          <w:tcPr>
            <w:tcW w:w="1764" w:type="dxa"/>
            <w:shd w:val="clear" w:color="auto" w:fill="F2F2F2"/>
            <w:vAlign w:val="center"/>
          </w:tcPr>
          <w:p w14:paraId="62EAEA57" w14:textId="1E82D769" w:rsidR="00506D07" w:rsidRPr="003543F4" w:rsidRDefault="006A0D7F" w:rsidP="003543F4">
            <w:pPr>
              <w:pStyle w:val="TableParagraph"/>
              <w:ind w:left="0"/>
              <w:jc w:val="center"/>
              <w:rPr>
                <w:rFonts w:ascii="Times New Roman" w:hAnsi="Times New Roman" w:cs="Times New Roman"/>
                <w:sz w:val="26"/>
                <w:szCs w:val="26"/>
                <w:lang w:val="uz-Cyrl-UZ"/>
              </w:rPr>
            </w:pPr>
            <w:r w:rsidRPr="003543F4">
              <w:rPr>
                <w:rFonts w:ascii="Times New Roman" w:hAnsi="Times New Roman" w:cs="Times New Roman"/>
                <w:sz w:val="26"/>
                <w:szCs w:val="26"/>
              </w:rPr>
              <w:t>6</w:t>
            </w:r>
            <w:r w:rsidR="00506D07" w:rsidRPr="003543F4">
              <w:rPr>
                <w:rFonts w:ascii="Times New Roman" w:hAnsi="Times New Roman" w:cs="Times New Roman"/>
                <w:sz w:val="26"/>
                <w:szCs w:val="26"/>
                <w:lang w:val="uz-Cyrl-UZ"/>
              </w:rPr>
              <w:t>0</w:t>
            </w:r>
          </w:p>
        </w:tc>
        <w:tc>
          <w:tcPr>
            <w:tcW w:w="2668" w:type="dxa"/>
            <w:gridSpan w:val="2"/>
            <w:shd w:val="clear" w:color="auto" w:fill="F2F2F2"/>
            <w:vAlign w:val="center"/>
          </w:tcPr>
          <w:p w14:paraId="692CED76" w14:textId="27179D04" w:rsidR="00506D07" w:rsidRPr="003543F4" w:rsidRDefault="00506D07" w:rsidP="003543F4">
            <w:pPr>
              <w:pStyle w:val="TableParagraph"/>
              <w:ind w:left="0"/>
              <w:jc w:val="center"/>
              <w:rPr>
                <w:rFonts w:ascii="Times New Roman" w:hAnsi="Times New Roman" w:cs="Times New Roman"/>
                <w:sz w:val="26"/>
                <w:szCs w:val="26"/>
                <w:lang w:val="uz-Cyrl-UZ"/>
              </w:rPr>
            </w:pPr>
            <w:r w:rsidRPr="003543F4">
              <w:rPr>
                <w:rFonts w:ascii="Times New Roman" w:hAnsi="Times New Roman" w:cs="Times New Roman"/>
                <w:sz w:val="26"/>
                <w:szCs w:val="26"/>
                <w:lang w:val="uz-Cyrl-UZ"/>
              </w:rPr>
              <w:t>1</w:t>
            </w:r>
            <w:r w:rsidR="006A0D7F" w:rsidRPr="003543F4">
              <w:rPr>
                <w:rFonts w:ascii="Times New Roman" w:hAnsi="Times New Roman" w:cs="Times New Roman"/>
                <w:sz w:val="26"/>
                <w:szCs w:val="26"/>
              </w:rPr>
              <w:t>2</w:t>
            </w:r>
            <w:r w:rsidRPr="003543F4">
              <w:rPr>
                <w:rFonts w:ascii="Times New Roman" w:hAnsi="Times New Roman" w:cs="Times New Roman"/>
                <w:sz w:val="26"/>
                <w:szCs w:val="26"/>
                <w:lang w:val="uz-Cyrl-UZ"/>
              </w:rPr>
              <w:t>0</w:t>
            </w:r>
          </w:p>
        </w:tc>
      </w:tr>
      <w:tr w:rsidR="00506D07" w:rsidRPr="00891B0B" w14:paraId="5F65C8EF" w14:textId="77777777" w:rsidTr="0027245C">
        <w:tc>
          <w:tcPr>
            <w:tcW w:w="649" w:type="dxa"/>
            <w:shd w:val="clear" w:color="auto" w:fill="FFFFFF" w:themeFill="background1"/>
            <w:vAlign w:val="center"/>
          </w:tcPr>
          <w:p w14:paraId="30466966" w14:textId="7C8667B4" w:rsidR="00506D07" w:rsidRPr="003543F4" w:rsidRDefault="00447EB8" w:rsidP="003543F4">
            <w:pPr>
              <w:jc w:val="center"/>
              <w:rPr>
                <w:b/>
                <w:sz w:val="26"/>
                <w:szCs w:val="26"/>
                <w:lang w:val="en-US"/>
              </w:rPr>
            </w:pPr>
            <w:r w:rsidRPr="003543F4">
              <w:rPr>
                <w:b/>
                <w:sz w:val="26"/>
                <w:szCs w:val="26"/>
                <w:lang w:val="en-US"/>
              </w:rPr>
              <w:t>2</w:t>
            </w:r>
          </w:p>
        </w:tc>
        <w:tc>
          <w:tcPr>
            <w:tcW w:w="9585" w:type="dxa"/>
            <w:gridSpan w:val="7"/>
            <w:shd w:val="clear" w:color="auto" w:fill="FFFFFF" w:themeFill="background1"/>
            <w:vAlign w:val="center"/>
          </w:tcPr>
          <w:p w14:paraId="03A94125" w14:textId="77777777" w:rsidR="00506D07" w:rsidRPr="003543F4" w:rsidRDefault="00506D07" w:rsidP="003543F4">
            <w:pPr>
              <w:pStyle w:val="TableParagraph"/>
              <w:ind w:left="0"/>
              <w:jc w:val="both"/>
              <w:rPr>
                <w:rFonts w:ascii="Times New Roman" w:hAnsi="Times New Roman" w:cs="Times New Roman"/>
                <w:sz w:val="26"/>
                <w:szCs w:val="26"/>
                <w:lang w:val="uz-Latn-UZ"/>
              </w:rPr>
            </w:pPr>
          </w:p>
          <w:p w14:paraId="70EF93C1" w14:textId="77777777" w:rsidR="00A606B9" w:rsidRPr="003543F4" w:rsidRDefault="00A606B9" w:rsidP="003543F4">
            <w:pPr>
              <w:ind w:firstLine="207"/>
              <w:jc w:val="center"/>
              <w:rPr>
                <w:sz w:val="26"/>
                <w:szCs w:val="26"/>
                <w:lang w:val="uz-Latn-UZ"/>
              </w:rPr>
            </w:pPr>
            <w:r w:rsidRPr="003543F4">
              <w:rPr>
                <w:b/>
                <w:bCs/>
                <w:sz w:val="26"/>
                <w:szCs w:val="26"/>
                <w:lang w:val="uz-Latn-UZ"/>
              </w:rPr>
              <w:t>I. COURSE CONTENT</w:t>
            </w:r>
          </w:p>
          <w:p w14:paraId="6884B89F" w14:textId="77777777" w:rsidR="00A606B9" w:rsidRPr="003543F4" w:rsidRDefault="00A606B9" w:rsidP="003543F4">
            <w:pPr>
              <w:snapToGrid w:val="0"/>
              <w:ind w:firstLine="207"/>
              <w:jc w:val="both"/>
              <w:rPr>
                <w:bCs/>
                <w:iCs/>
                <w:sz w:val="26"/>
                <w:szCs w:val="26"/>
                <w:lang w:val="en-GB"/>
              </w:rPr>
            </w:pPr>
            <w:r w:rsidRPr="003543F4">
              <w:rPr>
                <w:bCs/>
                <w:iCs/>
                <w:sz w:val="26"/>
                <w:szCs w:val="26"/>
                <w:lang w:val="uz-Latn-UZ"/>
              </w:rPr>
              <w:t xml:space="preserve">The aim of the discipline </w:t>
            </w:r>
            <w:r w:rsidRPr="003543F4">
              <w:rPr>
                <w:bCs/>
                <w:iCs/>
                <w:sz w:val="26"/>
                <w:szCs w:val="26"/>
                <w:lang w:val="en-US"/>
              </w:rPr>
              <w:t>is to provide students with a thorough understanding of the principles and applications of nanobiotechnological methods used in biological research, medicine, ecology, agriculture, and various branches of industry, as well as to study the approaches for developing the most promising and practically applicable nanobiotechnological techniques.</w:t>
            </w:r>
          </w:p>
          <w:p w14:paraId="27DC9D84" w14:textId="269E6E53" w:rsidR="002372CB" w:rsidRPr="003543F4" w:rsidRDefault="00C032F0" w:rsidP="003543F4">
            <w:pPr>
              <w:pStyle w:val="TableParagraph"/>
              <w:ind w:left="0" w:firstLine="207"/>
              <w:jc w:val="both"/>
              <w:rPr>
                <w:rFonts w:ascii="Times New Roman" w:hAnsi="Times New Roman" w:cs="Times New Roman"/>
                <w:bCs/>
                <w:sz w:val="26"/>
                <w:szCs w:val="26"/>
                <w:lang w:val="uz-Latn-UZ"/>
              </w:rPr>
            </w:pPr>
            <w:r w:rsidRPr="003543F4">
              <w:rPr>
                <w:rStyle w:val="a7"/>
                <w:rFonts w:ascii="Times New Roman" w:hAnsi="Times New Roman" w:cs="Times New Roman"/>
                <w:b w:val="0"/>
                <w:sz w:val="26"/>
                <w:szCs w:val="26"/>
              </w:rPr>
              <w:t>The objective of the course</w:t>
            </w:r>
            <w:r w:rsidRPr="003543F4">
              <w:rPr>
                <w:rFonts w:ascii="Times New Roman" w:hAnsi="Times New Roman" w:cs="Times New Roman"/>
                <w:sz w:val="26"/>
                <w:szCs w:val="26"/>
              </w:rPr>
              <w:t xml:space="preserve"> is to provide students with knowledge of the following key concepts of the Nanobiotechnology module: bioengineering; genetic engineering at the cellular and chromosomal levels and its methods; protein </w:t>
            </w:r>
            <w:proofErr w:type="spellStart"/>
            <w:r w:rsidRPr="003543F4">
              <w:rPr>
                <w:rFonts w:ascii="Times New Roman" w:hAnsi="Times New Roman" w:cs="Times New Roman"/>
                <w:sz w:val="26"/>
                <w:szCs w:val="26"/>
              </w:rPr>
              <w:t>nanoconstructions</w:t>
            </w:r>
            <w:proofErr w:type="spellEnd"/>
            <w:r w:rsidRPr="003543F4">
              <w:rPr>
                <w:rFonts w:ascii="Times New Roman" w:hAnsi="Times New Roman" w:cs="Times New Roman"/>
                <w:sz w:val="26"/>
                <w:szCs w:val="26"/>
              </w:rPr>
              <w:t>; safety issues of nanomaterials; applications of nanobiotechnology in disease diagnostics; and the use of nanobiotechnology in medicine.</w:t>
            </w:r>
          </w:p>
          <w:p w14:paraId="4E52A92F" w14:textId="77777777" w:rsidR="00A606B9" w:rsidRPr="003543F4" w:rsidRDefault="00A606B9" w:rsidP="003543F4">
            <w:pPr>
              <w:pStyle w:val="a8"/>
              <w:spacing w:before="0" w:beforeAutospacing="0" w:after="0" w:afterAutospacing="0"/>
              <w:ind w:firstLine="207"/>
              <w:jc w:val="center"/>
              <w:rPr>
                <w:sz w:val="26"/>
                <w:szCs w:val="26"/>
                <w:lang w:val="en-US"/>
              </w:rPr>
            </w:pPr>
            <w:r w:rsidRPr="003543F4">
              <w:rPr>
                <w:rStyle w:val="a7"/>
                <w:sz w:val="26"/>
                <w:szCs w:val="26"/>
                <w:lang w:val="en-US"/>
              </w:rPr>
              <w:t>II. MAIN THEORETICAL SECTION (LECTURE SESSIONS)</w:t>
            </w:r>
          </w:p>
          <w:p w14:paraId="54314844" w14:textId="77777777" w:rsidR="00A606B9" w:rsidRPr="003543F4" w:rsidRDefault="00A606B9" w:rsidP="003543F4">
            <w:pPr>
              <w:pStyle w:val="a8"/>
              <w:spacing w:before="0" w:beforeAutospacing="0" w:after="0" w:afterAutospacing="0"/>
              <w:ind w:firstLine="207"/>
              <w:jc w:val="both"/>
              <w:rPr>
                <w:b/>
                <w:bCs/>
                <w:sz w:val="26"/>
                <w:szCs w:val="26"/>
                <w:lang w:val="en-US"/>
              </w:rPr>
            </w:pPr>
          </w:p>
          <w:p w14:paraId="01AE2A87" w14:textId="77777777" w:rsidR="00A606B9" w:rsidRPr="003543F4" w:rsidRDefault="00A606B9" w:rsidP="003543F4">
            <w:pPr>
              <w:pStyle w:val="a8"/>
              <w:spacing w:before="0" w:beforeAutospacing="0" w:after="0" w:afterAutospacing="0"/>
              <w:ind w:firstLine="207"/>
              <w:jc w:val="both"/>
              <w:rPr>
                <w:b/>
                <w:bCs/>
                <w:sz w:val="26"/>
                <w:szCs w:val="26"/>
                <w:lang w:val="en-US"/>
              </w:rPr>
            </w:pPr>
            <w:r w:rsidRPr="003543F4">
              <w:rPr>
                <w:b/>
                <w:bCs/>
                <w:sz w:val="26"/>
                <w:szCs w:val="26"/>
                <w:lang w:val="en-US"/>
              </w:rPr>
              <w:t>The course includes the following topics:</w:t>
            </w:r>
          </w:p>
          <w:p w14:paraId="11A23E02" w14:textId="77777777" w:rsidR="00A606B9" w:rsidRPr="003543F4" w:rsidRDefault="00A606B9" w:rsidP="003543F4">
            <w:pPr>
              <w:pStyle w:val="a8"/>
              <w:spacing w:before="0" w:beforeAutospacing="0" w:after="0" w:afterAutospacing="0"/>
              <w:ind w:firstLine="207"/>
              <w:jc w:val="both"/>
              <w:rPr>
                <w:rStyle w:val="a7"/>
                <w:sz w:val="26"/>
                <w:szCs w:val="26"/>
                <w:lang w:val="en-US"/>
              </w:rPr>
            </w:pPr>
          </w:p>
          <w:p w14:paraId="20CAEBEA" w14:textId="77777777"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1. Introduction. Subject and Objectives of Nanobiotechnology</w:t>
            </w:r>
          </w:p>
          <w:p w14:paraId="23C936AB"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The subject, goals, and objectives of nanobiotechnology. Modern biological research and its future prospects.</w:t>
            </w:r>
          </w:p>
          <w:p w14:paraId="164D6685"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7942FC9C" w14:textId="7DE005DA"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2. Microscopes Used in the Study of the Nanoworld</w:t>
            </w:r>
          </w:p>
          <w:p w14:paraId="19E1D93F"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Fluorescence microscopy methods. Organic fluorochromes, nanocrystals, and electron microscopes, including their operating principles and mechanisms.</w:t>
            </w:r>
          </w:p>
          <w:p w14:paraId="134E9EC3"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08580102" w14:textId="3262CC91"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3. Biomacromolecules</w:t>
            </w:r>
          </w:p>
          <w:p w14:paraId="332B6944"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Construction of nanostructures based on proteins. Transport proteins: their localization in the cell and specific functional features. Structure, cellular localization, and functions of protein receptors. Study of receptor functions of membranes and the development of new nanobiotechnologies.</w:t>
            </w:r>
            <w:r w:rsidRPr="003543F4">
              <w:rPr>
                <w:i/>
                <w:sz w:val="26"/>
                <w:szCs w:val="26"/>
                <w:lang w:val="en-US"/>
              </w:rPr>
              <w:br/>
              <w:t xml:space="preserve">Application of </w:t>
            </w:r>
            <w:proofErr w:type="spellStart"/>
            <w:r w:rsidRPr="003543F4">
              <w:rPr>
                <w:i/>
                <w:sz w:val="26"/>
                <w:szCs w:val="26"/>
                <w:lang w:val="en-US"/>
              </w:rPr>
              <w:t>nanobiosensors</w:t>
            </w:r>
            <w:proofErr w:type="spellEnd"/>
            <w:r w:rsidRPr="003543F4">
              <w:rPr>
                <w:i/>
                <w:sz w:val="26"/>
                <w:szCs w:val="26"/>
                <w:lang w:val="en-US"/>
              </w:rPr>
              <w:t xml:space="preserve"> in disease diagnosis and therapy. Protein-based “nanomotors” in living cells.</w:t>
            </w:r>
          </w:p>
          <w:p w14:paraId="463A906D"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237230BE" w14:textId="4A2D4846"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4. Nanobiotechnology Based on the Structure and Properties of DNA Molecules</w:t>
            </w:r>
          </w:p>
          <w:p w14:paraId="6EC4B719"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 xml:space="preserve">Properties of DNA used in nanobiotechnology. DNA self-duplication (self-assembly). Hybridization of nucleic acids and its practical significance. Amplification of nucleic acid molecules and their applications. Fundamental approaches to creating </w:t>
            </w:r>
            <w:proofErr w:type="spellStart"/>
            <w:r w:rsidRPr="003543F4">
              <w:rPr>
                <w:i/>
                <w:sz w:val="26"/>
                <w:szCs w:val="26"/>
                <w:lang w:val="en-US"/>
              </w:rPr>
              <w:t>nanoconstructions</w:t>
            </w:r>
            <w:proofErr w:type="spellEnd"/>
            <w:r w:rsidRPr="003543F4">
              <w:rPr>
                <w:i/>
                <w:sz w:val="26"/>
                <w:szCs w:val="26"/>
                <w:lang w:val="en-US"/>
              </w:rPr>
              <w:t xml:space="preserve"> based on nucleic acids. </w:t>
            </w:r>
            <w:proofErr w:type="spellStart"/>
            <w:r w:rsidRPr="003543F4">
              <w:rPr>
                <w:i/>
                <w:sz w:val="26"/>
                <w:szCs w:val="26"/>
                <w:lang w:val="en-US"/>
              </w:rPr>
              <w:t>Nanoconstructions</w:t>
            </w:r>
            <w:proofErr w:type="spellEnd"/>
            <w:r w:rsidRPr="003543F4">
              <w:rPr>
                <w:i/>
                <w:sz w:val="26"/>
                <w:szCs w:val="26"/>
                <w:lang w:val="en-US"/>
              </w:rPr>
              <w:t xml:space="preserve"> based on DNA and proteins. Acquisition of knowledge on artificial nanomaterials based on DNA.</w:t>
            </w:r>
          </w:p>
          <w:p w14:paraId="1C302404"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0BB11E44" w14:textId="4FC38E1F"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5. Nanobiotechnology Based on Genetic Engineering Methods</w:t>
            </w:r>
          </w:p>
          <w:p w14:paraId="24E2C4A3"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lastRenderedPageBreak/>
              <w:t>Genetic engineering as a branch of nanobiotechnology. Methods for isolating genes for transfer into other organisms. Technologies for introducing genes into cells. Methods of DNA delivery into host organism cells. Genetic engineering of bacteriophages in the creation of hybrid materials.</w:t>
            </w:r>
          </w:p>
          <w:p w14:paraId="704BA087"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2A9E61F4" w14:textId="7DE25E61" w:rsidR="00A606B9" w:rsidRPr="003543F4" w:rsidRDefault="00A606B9" w:rsidP="003543F4">
            <w:pPr>
              <w:pStyle w:val="3"/>
              <w:spacing w:before="0"/>
              <w:ind w:firstLine="207"/>
              <w:jc w:val="both"/>
              <w:rPr>
                <w:rFonts w:ascii="Times New Roman" w:hAnsi="Times New Roman" w:cs="Times New Roman"/>
                <w:sz w:val="26"/>
                <w:szCs w:val="26"/>
                <w:lang w:val="en-US"/>
              </w:rPr>
            </w:pPr>
            <w:r w:rsidRPr="003543F4">
              <w:rPr>
                <w:rStyle w:val="a7"/>
                <w:rFonts w:ascii="Times New Roman" w:hAnsi="Times New Roman" w:cs="Times New Roman"/>
                <w:bCs w:val="0"/>
                <w:color w:val="auto"/>
                <w:sz w:val="26"/>
                <w:szCs w:val="26"/>
                <w:lang w:val="en-US"/>
              </w:rPr>
              <w:t>Topic 6. Nanobiotechnology of Living Systems Organized at the Supramolecular Level</w:t>
            </w:r>
          </w:p>
          <w:p w14:paraId="1920A516"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Structure of the plasma membrane. Types of membrane proteins. Functions of the plasmalemma. Concept of the elementary biological membrane. Creation of nanostructures based on biological membranes. Biological membranes in nanotechnology. Models of biological membranes and their use as biofilters.</w:t>
            </w:r>
          </w:p>
          <w:p w14:paraId="435A696E"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1469EF7F" w14:textId="205A4D76"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 xml:space="preserve">Topic 7. </w:t>
            </w:r>
            <w:proofErr w:type="spellStart"/>
            <w:r w:rsidRPr="003543F4">
              <w:rPr>
                <w:rStyle w:val="a7"/>
                <w:rFonts w:ascii="Times New Roman" w:hAnsi="Times New Roman" w:cs="Times New Roman"/>
                <w:bCs w:val="0"/>
                <w:color w:val="auto"/>
                <w:sz w:val="26"/>
                <w:szCs w:val="26"/>
                <w:lang w:val="en-US"/>
              </w:rPr>
              <w:t>Nanoconstruction</w:t>
            </w:r>
            <w:proofErr w:type="spellEnd"/>
            <w:r w:rsidRPr="003543F4">
              <w:rPr>
                <w:rStyle w:val="a7"/>
                <w:rFonts w:ascii="Times New Roman" w:hAnsi="Times New Roman" w:cs="Times New Roman"/>
                <w:bCs w:val="0"/>
                <w:color w:val="auto"/>
                <w:sz w:val="26"/>
                <w:szCs w:val="26"/>
                <w:lang w:val="en-US"/>
              </w:rPr>
              <w:t xml:space="preserve"> and </w:t>
            </w:r>
            <w:proofErr w:type="spellStart"/>
            <w:r w:rsidRPr="003543F4">
              <w:rPr>
                <w:rStyle w:val="a7"/>
                <w:rFonts w:ascii="Times New Roman" w:hAnsi="Times New Roman" w:cs="Times New Roman"/>
                <w:bCs w:val="0"/>
                <w:color w:val="auto"/>
                <w:sz w:val="26"/>
                <w:szCs w:val="26"/>
                <w:lang w:val="en-US"/>
              </w:rPr>
              <w:t>Nanobioengineering</w:t>
            </w:r>
            <w:proofErr w:type="spellEnd"/>
            <w:r w:rsidRPr="003543F4">
              <w:rPr>
                <w:rStyle w:val="a7"/>
                <w:rFonts w:ascii="Times New Roman" w:hAnsi="Times New Roman" w:cs="Times New Roman"/>
                <w:bCs w:val="0"/>
                <w:color w:val="auto"/>
                <w:sz w:val="26"/>
                <w:szCs w:val="26"/>
                <w:lang w:val="en-US"/>
              </w:rPr>
              <w:t xml:space="preserve"> of Prokaryotic and Acellular Forms of Life</w:t>
            </w:r>
          </w:p>
          <w:p w14:paraId="3F159EF2"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 xml:space="preserve">General characteristics of prokaryotic organisms. Use of bacteria in nanotechnology. </w:t>
            </w:r>
            <w:proofErr w:type="spellStart"/>
            <w:r w:rsidRPr="003543F4">
              <w:rPr>
                <w:i/>
                <w:sz w:val="26"/>
                <w:szCs w:val="26"/>
                <w:lang w:val="en-US"/>
              </w:rPr>
              <w:t>Nanoconstructions</w:t>
            </w:r>
            <w:proofErr w:type="spellEnd"/>
            <w:r w:rsidRPr="003543F4">
              <w:rPr>
                <w:i/>
                <w:sz w:val="26"/>
                <w:szCs w:val="26"/>
                <w:lang w:val="en-US"/>
              </w:rPr>
              <w:t xml:space="preserve"> based on prokaryotes. Viruses as acellular forms of life: structural and functional features. Virus-based </w:t>
            </w:r>
            <w:proofErr w:type="spellStart"/>
            <w:r w:rsidRPr="003543F4">
              <w:rPr>
                <w:i/>
                <w:sz w:val="26"/>
                <w:szCs w:val="26"/>
                <w:lang w:val="en-US"/>
              </w:rPr>
              <w:t>nanoconstructions</w:t>
            </w:r>
            <w:proofErr w:type="spellEnd"/>
            <w:r w:rsidRPr="003543F4">
              <w:rPr>
                <w:i/>
                <w:sz w:val="26"/>
                <w:szCs w:val="26"/>
                <w:lang w:val="en-US"/>
              </w:rPr>
              <w:t xml:space="preserve"> and nanotechnologies. Viruses in anticancer therapy.</w:t>
            </w:r>
          </w:p>
          <w:p w14:paraId="4794006A"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3B7F9284" w14:textId="7E8B7853"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8. Bioreactors and Biocatalysts</w:t>
            </w:r>
          </w:p>
          <w:p w14:paraId="28249B4F"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Enzymes as natural nano-objects and their applications. Microorganisms as enzyme-containing bioreactors. Bioreactors in biological heat production. Production of nanoparticles in natural bioreactors. Bacteria as bioreactors and regulators of human health and vital processes. Bioreactor bacteria in space missions.</w:t>
            </w:r>
          </w:p>
          <w:p w14:paraId="2CFA52C9"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1F66F8DF" w14:textId="13E0AA84"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9. Safety Issues of Nanomaterials and Nanotechnologies</w:t>
            </w:r>
          </w:p>
          <w:p w14:paraId="4C664E50"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Specific features of the effects of nanoparticles on living organisms, mechanisms of action, and national and international projects in the field of nanotechnology safety.</w:t>
            </w:r>
          </w:p>
          <w:p w14:paraId="251EE115" w14:textId="77777777" w:rsidR="003543F4" w:rsidRPr="003543F4" w:rsidRDefault="003543F4" w:rsidP="003543F4">
            <w:pPr>
              <w:pStyle w:val="3"/>
              <w:spacing w:before="0"/>
              <w:ind w:firstLine="207"/>
              <w:jc w:val="both"/>
              <w:rPr>
                <w:rStyle w:val="a7"/>
                <w:rFonts w:ascii="Times New Roman" w:hAnsi="Times New Roman" w:cs="Times New Roman"/>
                <w:bCs w:val="0"/>
                <w:color w:val="auto"/>
                <w:sz w:val="26"/>
                <w:szCs w:val="26"/>
                <w:lang w:val="en-US"/>
              </w:rPr>
            </w:pPr>
          </w:p>
          <w:p w14:paraId="0BD741F6" w14:textId="1A46B1C7" w:rsidR="00A606B9" w:rsidRPr="003543F4" w:rsidRDefault="00A606B9" w:rsidP="003543F4">
            <w:pPr>
              <w:pStyle w:val="3"/>
              <w:spacing w:before="0"/>
              <w:ind w:firstLine="207"/>
              <w:jc w:val="both"/>
              <w:rPr>
                <w:rFonts w:ascii="Times New Roman" w:hAnsi="Times New Roman" w:cs="Times New Roman"/>
                <w:color w:val="auto"/>
                <w:sz w:val="26"/>
                <w:szCs w:val="26"/>
                <w:lang w:val="en-US"/>
              </w:rPr>
            </w:pPr>
            <w:r w:rsidRPr="003543F4">
              <w:rPr>
                <w:rStyle w:val="a7"/>
                <w:rFonts w:ascii="Times New Roman" w:hAnsi="Times New Roman" w:cs="Times New Roman"/>
                <w:bCs w:val="0"/>
                <w:color w:val="auto"/>
                <w:sz w:val="26"/>
                <w:szCs w:val="26"/>
                <w:lang w:val="en-US"/>
              </w:rPr>
              <w:t>Topic 10. Applications of Nanobiotechnology in Medicine</w:t>
            </w:r>
          </w:p>
          <w:p w14:paraId="5C0A273F" w14:textId="77777777" w:rsidR="00A606B9" w:rsidRPr="003543F4" w:rsidRDefault="00A606B9" w:rsidP="003543F4">
            <w:pPr>
              <w:pStyle w:val="a8"/>
              <w:spacing w:before="0" w:beforeAutospacing="0" w:after="0" w:afterAutospacing="0"/>
              <w:ind w:firstLine="207"/>
              <w:jc w:val="both"/>
              <w:rPr>
                <w:i/>
                <w:sz w:val="26"/>
                <w:szCs w:val="26"/>
                <w:lang w:val="en-US"/>
              </w:rPr>
            </w:pPr>
            <w:r w:rsidRPr="003543F4">
              <w:rPr>
                <w:i/>
                <w:sz w:val="26"/>
                <w:szCs w:val="26"/>
                <w:lang w:val="en-US"/>
              </w:rPr>
              <w:t>Drug delivery using nanotechnologies. Nano-devices. Application of nanobiotechnology in the production and use of artificial antibodies. Nanotechnology-based medical implants. Tissue engineering.</w:t>
            </w:r>
          </w:p>
          <w:p w14:paraId="1D277BAB" w14:textId="77777777" w:rsidR="003543F4" w:rsidRPr="003543F4" w:rsidRDefault="003543F4" w:rsidP="003543F4">
            <w:pPr>
              <w:pStyle w:val="a8"/>
              <w:spacing w:before="0" w:beforeAutospacing="0" w:after="0" w:afterAutospacing="0"/>
              <w:ind w:firstLine="207"/>
              <w:jc w:val="both"/>
              <w:rPr>
                <w:rStyle w:val="a7"/>
                <w:sz w:val="26"/>
                <w:szCs w:val="26"/>
                <w:lang w:val="en-US"/>
              </w:rPr>
            </w:pPr>
          </w:p>
          <w:p w14:paraId="418DE6A2" w14:textId="2CADA88A" w:rsidR="00A606B9" w:rsidRPr="003543F4" w:rsidRDefault="00A606B9" w:rsidP="003543F4">
            <w:pPr>
              <w:pStyle w:val="a8"/>
              <w:spacing w:before="0" w:beforeAutospacing="0" w:after="0" w:afterAutospacing="0"/>
              <w:ind w:firstLine="207"/>
              <w:jc w:val="center"/>
              <w:rPr>
                <w:sz w:val="26"/>
                <w:szCs w:val="26"/>
                <w:lang w:val="en-US"/>
              </w:rPr>
            </w:pPr>
            <w:r w:rsidRPr="003543F4">
              <w:rPr>
                <w:rStyle w:val="a7"/>
                <w:sz w:val="26"/>
                <w:szCs w:val="26"/>
                <w:lang w:val="en-US"/>
              </w:rPr>
              <w:t>III. GUIDELINES AND RECOMMENDATIONS FOR PRACTICAL SESSIONS</w:t>
            </w:r>
          </w:p>
          <w:p w14:paraId="7BD5AED6" w14:textId="77777777" w:rsidR="00A606B9" w:rsidRPr="003543F4" w:rsidRDefault="00A606B9" w:rsidP="003543F4">
            <w:pPr>
              <w:pStyle w:val="a8"/>
              <w:spacing w:before="0" w:beforeAutospacing="0" w:after="0" w:afterAutospacing="0"/>
              <w:ind w:firstLine="207"/>
              <w:jc w:val="both"/>
              <w:rPr>
                <w:b/>
                <w:bCs/>
                <w:sz w:val="26"/>
                <w:szCs w:val="26"/>
                <w:lang w:val="en-US"/>
              </w:rPr>
            </w:pPr>
            <w:r w:rsidRPr="003543F4">
              <w:rPr>
                <w:b/>
                <w:bCs/>
                <w:sz w:val="26"/>
                <w:szCs w:val="26"/>
                <w:lang w:val="en-US"/>
              </w:rPr>
              <w:t>Recommended topics and instructions for conducting practical sessions:</w:t>
            </w:r>
          </w:p>
          <w:p w14:paraId="34DF3FE6" w14:textId="77777777" w:rsidR="00D557DD" w:rsidRPr="003543F4" w:rsidRDefault="00D557DD" w:rsidP="003543F4">
            <w:pPr>
              <w:pStyle w:val="TableParagraph"/>
              <w:ind w:left="0" w:firstLine="207"/>
              <w:jc w:val="both"/>
              <w:rPr>
                <w:rFonts w:ascii="Times New Roman" w:hAnsi="Times New Roman" w:cs="Times New Roman"/>
                <w:b/>
                <w:bCs/>
                <w:sz w:val="26"/>
                <w:szCs w:val="26"/>
              </w:rPr>
            </w:pPr>
          </w:p>
          <w:p w14:paraId="28DFAC84" w14:textId="27EA0B10"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Multilevel Organization of Living Systems</w:t>
            </w:r>
          </w:p>
          <w:p w14:paraId="2C10E7EC" w14:textId="7A6C5401" w:rsidR="00A606B9" w:rsidRPr="003543F4" w:rsidRDefault="00A606B9" w:rsidP="003543F4">
            <w:pPr>
              <w:ind w:left="65" w:firstLine="284"/>
              <w:jc w:val="both"/>
              <w:rPr>
                <w:i/>
                <w:sz w:val="26"/>
                <w:szCs w:val="26"/>
                <w:lang w:val="en-US"/>
              </w:rPr>
            </w:pPr>
            <w:r w:rsidRPr="003543F4">
              <w:rPr>
                <w:i/>
                <w:sz w:val="26"/>
                <w:szCs w:val="26"/>
                <w:lang w:val="en-US"/>
              </w:rPr>
              <w:t>Compare similarities and differences of life at molecular and subcellular levels and create corresponding models.</w:t>
            </w:r>
          </w:p>
          <w:p w14:paraId="72A7D2EF" w14:textId="2B5421FF"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Study of the Operating Principles of Modern Microscopes</w:t>
            </w:r>
          </w:p>
          <w:p w14:paraId="1F9E0C40" w14:textId="696C167E" w:rsidR="00A606B9" w:rsidRPr="003543F4" w:rsidRDefault="00A606B9" w:rsidP="003543F4">
            <w:pPr>
              <w:ind w:left="65" w:firstLine="284"/>
              <w:jc w:val="both"/>
              <w:rPr>
                <w:sz w:val="26"/>
                <w:szCs w:val="26"/>
                <w:lang w:val="en-US"/>
              </w:rPr>
            </w:pPr>
            <w:r w:rsidRPr="003543F4">
              <w:rPr>
                <w:i/>
                <w:sz w:val="26"/>
                <w:szCs w:val="26"/>
                <w:lang w:val="en-US"/>
              </w:rPr>
              <w:t>Examine the structure of fluorescence microscopes and the fluorescent proteins used, based on scientific literature.</w:t>
            </w:r>
          </w:p>
          <w:p w14:paraId="0AB5E70D" w14:textId="7F6D861B"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Study of Membrane Structure and Receptor Functions</w:t>
            </w:r>
          </w:p>
          <w:p w14:paraId="0D48B09F" w14:textId="760DCE72" w:rsidR="00A606B9" w:rsidRPr="003543F4" w:rsidRDefault="00A606B9" w:rsidP="003543F4">
            <w:pPr>
              <w:ind w:left="65" w:firstLine="284"/>
              <w:jc w:val="both"/>
              <w:rPr>
                <w:i/>
                <w:sz w:val="26"/>
                <w:szCs w:val="26"/>
                <w:lang w:val="en-US"/>
              </w:rPr>
            </w:pPr>
            <w:r w:rsidRPr="003543F4">
              <w:rPr>
                <w:i/>
                <w:sz w:val="26"/>
                <w:szCs w:val="26"/>
                <w:lang w:val="en-US"/>
              </w:rPr>
              <w:t>Build a membrane model and analyze the structure and properties of each molecule, recording observations in a notebook.</w:t>
            </w:r>
          </w:p>
          <w:p w14:paraId="317C25D3" w14:textId="02C3ECF1"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Structure, Localization, and Function of Protein Receptors</w:t>
            </w:r>
          </w:p>
          <w:p w14:paraId="38AC6E2C" w14:textId="53FD24DD" w:rsidR="00A606B9" w:rsidRPr="003543F4" w:rsidRDefault="00A606B9" w:rsidP="003543F4">
            <w:pPr>
              <w:ind w:left="65" w:firstLine="284"/>
              <w:jc w:val="both"/>
              <w:rPr>
                <w:sz w:val="26"/>
                <w:szCs w:val="26"/>
                <w:lang w:val="en-US"/>
              </w:rPr>
            </w:pPr>
            <w:r w:rsidRPr="003543F4">
              <w:rPr>
                <w:i/>
                <w:sz w:val="26"/>
                <w:szCs w:val="26"/>
                <w:lang w:val="en-US"/>
              </w:rPr>
              <w:t>Study the specific functions of ionotropic and metabotropic receptors using scientific articles</w:t>
            </w:r>
            <w:r w:rsidRPr="003543F4">
              <w:rPr>
                <w:sz w:val="26"/>
                <w:szCs w:val="26"/>
                <w:lang w:val="en-US"/>
              </w:rPr>
              <w:t>.</w:t>
            </w:r>
          </w:p>
          <w:p w14:paraId="29333792" w14:textId="2CE7955C"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lastRenderedPageBreak/>
              <w:t>Amplification of Nucleic Acid Molecules and Practical Applications</w:t>
            </w:r>
          </w:p>
          <w:p w14:paraId="4A0B607B" w14:textId="07BE4394" w:rsidR="00A606B9" w:rsidRPr="003543F4" w:rsidRDefault="00A606B9" w:rsidP="003543F4">
            <w:pPr>
              <w:ind w:left="65" w:firstLine="284"/>
              <w:jc w:val="both"/>
              <w:rPr>
                <w:i/>
                <w:sz w:val="26"/>
                <w:szCs w:val="26"/>
                <w:lang w:val="en-US"/>
              </w:rPr>
            </w:pPr>
            <w:r w:rsidRPr="003543F4">
              <w:rPr>
                <w:i/>
                <w:sz w:val="26"/>
                <w:szCs w:val="26"/>
                <w:lang w:val="en-US"/>
              </w:rPr>
              <w:t>Learn to operate a nucleic acid amplifier in practice.</w:t>
            </w:r>
          </w:p>
          <w:p w14:paraId="5E1DBD08" w14:textId="35E9D72A"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Study of DNA Sequencing Processes</w:t>
            </w:r>
          </w:p>
          <w:p w14:paraId="31812800" w14:textId="6D1F200E" w:rsidR="00A606B9" w:rsidRPr="003543F4" w:rsidRDefault="00A606B9" w:rsidP="003543F4">
            <w:pPr>
              <w:ind w:left="65" w:firstLine="284"/>
              <w:jc w:val="both"/>
              <w:rPr>
                <w:sz w:val="26"/>
                <w:szCs w:val="26"/>
                <w:lang w:val="en-US"/>
              </w:rPr>
            </w:pPr>
            <w:r w:rsidRPr="003543F4">
              <w:rPr>
                <w:i/>
                <w:sz w:val="26"/>
                <w:szCs w:val="26"/>
                <w:lang w:val="en-US"/>
              </w:rPr>
              <w:t>Analyze the advantages of new types of DNA sequencers based on scientific literature.</w:t>
            </w:r>
          </w:p>
          <w:p w14:paraId="680A6B16" w14:textId="72BB2533"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Gene Delivery Technologies and Their Types</w:t>
            </w:r>
          </w:p>
          <w:p w14:paraId="42E84F42" w14:textId="7A108D52" w:rsidR="00A606B9" w:rsidRPr="003543F4" w:rsidRDefault="00A606B9" w:rsidP="003543F4">
            <w:pPr>
              <w:ind w:left="65" w:firstLine="284"/>
              <w:jc w:val="both"/>
              <w:rPr>
                <w:i/>
                <w:sz w:val="26"/>
                <w:szCs w:val="26"/>
                <w:lang w:val="en-US"/>
              </w:rPr>
            </w:pPr>
            <w:r w:rsidRPr="003543F4">
              <w:rPr>
                <w:i/>
                <w:sz w:val="26"/>
                <w:szCs w:val="26"/>
                <w:lang w:val="en-US"/>
              </w:rPr>
              <w:t>Analyze modern methods for introducing genes into plant and animal cells using scientific articles.</w:t>
            </w:r>
          </w:p>
          <w:p w14:paraId="2B04390C" w14:textId="5C0D5773"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Familiarization with Liposomes and Nanotubes</w:t>
            </w:r>
          </w:p>
          <w:p w14:paraId="653566D9" w14:textId="4C2E65CD" w:rsidR="00A606B9" w:rsidRPr="003543F4" w:rsidRDefault="00A606B9" w:rsidP="003543F4">
            <w:pPr>
              <w:ind w:left="65" w:firstLine="284"/>
              <w:jc w:val="both"/>
              <w:rPr>
                <w:sz w:val="26"/>
                <w:szCs w:val="26"/>
                <w:lang w:val="en-US"/>
              </w:rPr>
            </w:pPr>
            <w:r w:rsidRPr="003543F4">
              <w:rPr>
                <w:i/>
                <w:sz w:val="26"/>
                <w:szCs w:val="26"/>
                <w:lang w:val="en-US"/>
              </w:rPr>
              <w:t>Study the molecular structure and properties of liposomes based on literature.</w:t>
            </w:r>
          </w:p>
          <w:p w14:paraId="71DA32AD" w14:textId="5AD71D19"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Application of Biological Membranes in Nanobiotechnology</w:t>
            </w:r>
          </w:p>
          <w:p w14:paraId="4CB784CC" w14:textId="005256D7" w:rsidR="00A606B9" w:rsidRPr="003543F4" w:rsidRDefault="00A606B9" w:rsidP="003543F4">
            <w:pPr>
              <w:ind w:left="65" w:firstLine="284"/>
              <w:jc w:val="both"/>
              <w:rPr>
                <w:sz w:val="26"/>
                <w:szCs w:val="26"/>
                <w:lang w:val="en-US"/>
              </w:rPr>
            </w:pPr>
            <w:r w:rsidRPr="003543F4">
              <w:rPr>
                <w:i/>
                <w:sz w:val="26"/>
                <w:szCs w:val="26"/>
                <w:lang w:val="en-US"/>
              </w:rPr>
              <w:t>Collect and analyze online data on the use of biological membranes in nanobiotechnology.</w:t>
            </w:r>
          </w:p>
          <w:p w14:paraId="15D04F8D" w14:textId="73889ACD" w:rsidR="003543F4" w:rsidRPr="003543F4" w:rsidRDefault="00A606B9" w:rsidP="003543F4">
            <w:pPr>
              <w:pStyle w:val="a5"/>
              <w:numPr>
                <w:ilvl w:val="0"/>
                <w:numId w:val="20"/>
              </w:numPr>
              <w:ind w:left="65" w:firstLine="284"/>
              <w:jc w:val="both"/>
              <w:rPr>
                <w:b/>
                <w:bCs/>
                <w:sz w:val="26"/>
                <w:szCs w:val="26"/>
                <w:lang w:val="en-US"/>
              </w:rPr>
            </w:pPr>
            <w:proofErr w:type="spellStart"/>
            <w:r w:rsidRPr="003543F4">
              <w:rPr>
                <w:b/>
                <w:bCs/>
                <w:sz w:val="26"/>
                <w:szCs w:val="26"/>
                <w:lang w:val="en-US"/>
              </w:rPr>
              <w:t>Nanoconstructions</w:t>
            </w:r>
            <w:proofErr w:type="spellEnd"/>
            <w:r w:rsidRPr="003543F4">
              <w:rPr>
                <w:b/>
                <w:bCs/>
                <w:sz w:val="26"/>
                <w:szCs w:val="26"/>
                <w:lang w:val="en-US"/>
              </w:rPr>
              <w:t xml:space="preserve"> Based on Prokaryotes</w:t>
            </w:r>
          </w:p>
          <w:p w14:paraId="376E6A84" w14:textId="5C647B05" w:rsidR="00A606B9" w:rsidRPr="003543F4" w:rsidRDefault="00A606B9" w:rsidP="003543F4">
            <w:pPr>
              <w:ind w:left="65" w:firstLine="284"/>
              <w:jc w:val="both"/>
              <w:rPr>
                <w:i/>
                <w:sz w:val="26"/>
                <w:szCs w:val="26"/>
                <w:lang w:val="en-US"/>
              </w:rPr>
            </w:pPr>
            <w:r w:rsidRPr="003543F4">
              <w:rPr>
                <w:i/>
                <w:sz w:val="26"/>
                <w:szCs w:val="26"/>
                <w:lang w:val="en-US"/>
              </w:rPr>
              <w:t>Review the use of bacteria for delivering drugs into cells based on literature.</w:t>
            </w:r>
          </w:p>
          <w:p w14:paraId="2700C37C" w14:textId="63582344"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Use of Viruses in Oncology</w:t>
            </w:r>
          </w:p>
          <w:p w14:paraId="5FA03C06" w14:textId="5D51D261" w:rsidR="00DE4937" w:rsidRPr="003543F4" w:rsidRDefault="00A606B9" w:rsidP="003543F4">
            <w:pPr>
              <w:ind w:left="65" w:firstLine="284"/>
              <w:jc w:val="both"/>
              <w:rPr>
                <w:sz w:val="26"/>
                <w:szCs w:val="26"/>
                <w:lang w:val="en-US"/>
              </w:rPr>
            </w:pPr>
            <w:r w:rsidRPr="003543F4">
              <w:rPr>
                <w:i/>
                <w:sz w:val="26"/>
                <w:szCs w:val="26"/>
                <w:lang w:val="en-US"/>
              </w:rPr>
              <w:t>Analyze modern methods for treating oncological diseases using scientific articles.</w:t>
            </w:r>
          </w:p>
          <w:p w14:paraId="6295EFC9" w14:textId="2D1CD6E0"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Use of Bioreactors in Biological Heat Production</w:t>
            </w:r>
          </w:p>
          <w:p w14:paraId="6A699C3F" w14:textId="37C6D995" w:rsidR="00A606B9" w:rsidRPr="003543F4" w:rsidRDefault="00A606B9" w:rsidP="003543F4">
            <w:pPr>
              <w:ind w:left="65" w:firstLine="284"/>
              <w:jc w:val="both"/>
              <w:rPr>
                <w:sz w:val="26"/>
                <w:szCs w:val="26"/>
                <w:lang w:val="en-US"/>
              </w:rPr>
            </w:pPr>
            <w:r w:rsidRPr="003543F4">
              <w:rPr>
                <w:i/>
                <w:sz w:val="26"/>
                <w:szCs w:val="26"/>
                <w:lang w:val="en-US"/>
              </w:rPr>
              <w:t>Study the structure of bioreactors and the organisms used in them based on literature, and analyze their advantages.</w:t>
            </w:r>
          </w:p>
          <w:p w14:paraId="71944FD7" w14:textId="61C7DD5F"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Mechanisms of Nanoparticle Interaction with Living Organisms</w:t>
            </w:r>
          </w:p>
          <w:p w14:paraId="709C1FEF" w14:textId="36C65414" w:rsidR="00A606B9" w:rsidRPr="003543F4" w:rsidRDefault="00A606B9" w:rsidP="003543F4">
            <w:pPr>
              <w:ind w:left="65" w:firstLine="284"/>
              <w:jc w:val="both"/>
              <w:rPr>
                <w:i/>
                <w:sz w:val="26"/>
                <w:szCs w:val="26"/>
                <w:lang w:val="en-US"/>
              </w:rPr>
            </w:pPr>
            <w:r w:rsidRPr="003543F4">
              <w:rPr>
                <w:i/>
                <w:sz w:val="26"/>
                <w:szCs w:val="26"/>
                <w:lang w:val="en-US"/>
              </w:rPr>
              <w:t>Analyze the advantages and disadvantages of nanoparticles using scientific articles.</w:t>
            </w:r>
          </w:p>
          <w:p w14:paraId="27DE17C7" w14:textId="0E42F2FB"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Technology for Producing Artificial Antibodies</w:t>
            </w:r>
          </w:p>
          <w:p w14:paraId="3082081D" w14:textId="2C71E154" w:rsidR="00A606B9" w:rsidRPr="003543F4" w:rsidRDefault="00A606B9" w:rsidP="003543F4">
            <w:pPr>
              <w:ind w:left="65" w:firstLine="284"/>
              <w:jc w:val="both"/>
              <w:rPr>
                <w:sz w:val="26"/>
                <w:szCs w:val="26"/>
                <w:lang w:val="en-US"/>
              </w:rPr>
            </w:pPr>
            <w:r w:rsidRPr="003543F4">
              <w:rPr>
                <w:i/>
                <w:sz w:val="26"/>
                <w:szCs w:val="26"/>
                <w:lang w:val="en-US"/>
              </w:rPr>
              <w:t>Study the molecular structure and medical significance based on scientific literature.</w:t>
            </w:r>
          </w:p>
          <w:p w14:paraId="330E7550" w14:textId="4CB73DC0" w:rsidR="003543F4" w:rsidRPr="003543F4" w:rsidRDefault="00A606B9" w:rsidP="003543F4">
            <w:pPr>
              <w:pStyle w:val="a5"/>
              <w:numPr>
                <w:ilvl w:val="0"/>
                <w:numId w:val="20"/>
              </w:numPr>
              <w:ind w:left="65" w:firstLine="284"/>
              <w:jc w:val="both"/>
              <w:rPr>
                <w:b/>
                <w:bCs/>
                <w:sz w:val="26"/>
                <w:szCs w:val="26"/>
                <w:lang w:val="en-US"/>
              </w:rPr>
            </w:pPr>
            <w:r w:rsidRPr="003543F4">
              <w:rPr>
                <w:b/>
                <w:bCs/>
                <w:sz w:val="26"/>
                <w:szCs w:val="26"/>
                <w:lang w:val="en-US"/>
              </w:rPr>
              <w:t>Tissue Engineering</w:t>
            </w:r>
          </w:p>
          <w:p w14:paraId="077E16C8" w14:textId="45C85FC2" w:rsidR="00A606B9" w:rsidRPr="003543F4" w:rsidRDefault="00A606B9" w:rsidP="003543F4">
            <w:pPr>
              <w:ind w:left="65" w:firstLine="284"/>
              <w:jc w:val="both"/>
              <w:rPr>
                <w:sz w:val="26"/>
                <w:szCs w:val="26"/>
                <w:lang w:val="en-US"/>
              </w:rPr>
            </w:pPr>
            <w:r w:rsidRPr="003543F4">
              <w:rPr>
                <w:i/>
                <w:sz w:val="26"/>
                <w:szCs w:val="26"/>
                <w:lang w:val="en-US"/>
              </w:rPr>
              <w:t>Review bioethical principles and types of organ transplantation based on literature.</w:t>
            </w:r>
          </w:p>
          <w:p w14:paraId="49BF4F75" w14:textId="18600E0C" w:rsidR="00592701" w:rsidRPr="003543F4" w:rsidRDefault="000158E5" w:rsidP="003543F4">
            <w:pPr>
              <w:pStyle w:val="a8"/>
              <w:spacing w:before="0" w:beforeAutospacing="0" w:after="0" w:afterAutospacing="0"/>
              <w:ind w:firstLine="207"/>
              <w:jc w:val="both"/>
              <w:rPr>
                <w:sz w:val="26"/>
                <w:szCs w:val="26"/>
                <w:lang w:val="en-US"/>
              </w:rPr>
            </w:pPr>
            <w:r w:rsidRPr="003543F4">
              <w:rPr>
                <w:rFonts w:eastAsia="Arial"/>
                <w:sz w:val="26"/>
                <w:szCs w:val="26"/>
                <w:lang w:val="en-US" w:eastAsia="en-US"/>
              </w:rPr>
              <w:t xml:space="preserve">            </w:t>
            </w:r>
            <w:r w:rsidR="00592701" w:rsidRPr="003543F4">
              <w:rPr>
                <w:rStyle w:val="a7"/>
                <w:sz w:val="26"/>
                <w:szCs w:val="26"/>
                <w:lang w:val="en-US"/>
              </w:rPr>
              <w:t>IV. INDEPENDENT STUDY AND ASSIGNMENTS</w:t>
            </w:r>
          </w:p>
          <w:p w14:paraId="4B5814F8" w14:textId="77777777" w:rsidR="00592701" w:rsidRPr="003543F4" w:rsidRDefault="00592701" w:rsidP="003543F4">
            <w:pPr>
              <w:pStyle w:val="a8"/>
              <w:spacing w:before="0" w:beforeAutospacing="0" w:after="0" w:afterAutospacing="0"/>
              <w:ind w:firstLine="207"/>
              <w:jc w:val="both"/>
              <w:rPr>
                <w:sz w:val="26"/>
                <w:szCs w:val="26"/>
                <w:lang w:val="en-US"/>
              </w:rPr>
            </w:pPr>
            <w:r w:rsidRPr="003543F4">
              <w:rPr>
                <w:rStyle w:val="a7"/>
                <w:sz w:val="26"/>
                <w:szCs w:val="26"/>
                <w:lang w:val="en-US"/>
              </w:rPr>
              <w:t>Independent Study Tasks</w:t>
            </w:r>
          </w:p>
          <w:p w14:paraId="0E541C80" w14:textId="77777777" w:rsidR="00592701" w:rsidRPr="003543F4" w:rsidRDefault="00592701" w:rsidP="003543F4">
            <w:pPr>
              <w:ind w:firstLine="207"/>
              <w:jc w:val="both"/>
              <w:rPr>
                <w:bCs/>
                <w:iCs/>
                <w:sz w:val="26"/>
                <w:szCs w:val="26"/>
                <w:lang w:val="en-US"/>
              </w:rPr>
            </w:pPr>
            <w:r w:rsidRPr="003543F4">
              <w:rPr>
                <w:bCs/>
                <w:iCs/>
                <w:sz w:val="26"/>
                <w:szCs w:val="26"/>
                <w:lang w:val="en-US"/>
              </w:rPr>
              <w:t>1. Prepare an analytical presentation on the contribution of Uzbek and foreign scientists in the field of bioengineering, nanotechnology, biotechnology, and bioimaging (4 hours).</w:t>
            </w:r>
          </w:p>
          <w:p w14:paraId="4BD61FA9" w14:textId="77777777" w:rsidR="00592701" w:rsidRPr="003543F4" w:rsidRDefault="00592701" w:rsidP="003543F4">
            <w:pPr>
              <w:ind w:firstLine="207"/>
              <w:jc w:val="both"/>
              <w:rPr>
                <w:bCs/>
                <w:iCs/>
                <w:sz w:val="26"/>
                <w:szCs w:val="26"/>
                <w:lang w:val="en-US"/>
              </w:rPr>
            </w:pPr>
            <w:r w:rsidRPr="003543F4">
              <w:rPr>
                <w:bCs/>
                <w:iCs/>
                <w:sz w:val="26"/>
                <w:szCs w:val="26"/>
                <w:lang w:val="en-US"/>
              </w:rPr>
              <w:t>2.  Prepare an analytical essay on bioengineering, genetic engineering at the cellular and chromosomal levels, and its methods.</w:t>
            </w:r>
          </w:p>
          <w:p w14:paraId="708962F8" w14:textId="77777777" w:rsidR="00592701" w:rsidRPr="003543F4" w:rsidRDefault="00592701" w:rsidP="003543F4">
            <w:pPr>
              <w:ind w:firstLine="207"/>
              <w:jc w:val="both"/>
              <w:rPr>
                <w:bCs/>
                <w:iCs/>
                <w:sz w:val="26"/>
                <w:szCs w:val="26"/>
                <w:lang w:val="en-US"/>
              </w:rPr>
            </w:pPr>
            <w:r w:rsidRPr="003543F4">
              <w:rPr>
                <w:bCs/>
                <w:iCs/>
                <w:sz w:val="26"/>
                <w:szCs w:val="26"/>
                <w:lang w:val="en-US"/>
              </w:rPr>
              <w:t>3.  Prepare a presentation on genetic engineering at the gene level.</w:t>
            </w:r>
          </w:p>
          <w:p w14:paraId="61A6B65C" w14:textId="77777777" w:rsidR="00592701" w:rsidRPr="003543F4" w:rsidRDefault="00592701" w:rsidP="003543F4">
            <w:pPr>
              <w:ind w:firstLine="207"/>
              <w:jc w:val="both"/>
              <w:rPr>
                <w:bCs/>
                <w:iCs/>
                <w:sz w:val="26"/>
                <w:szCs w:val="26"/>
                <w:lang w:val="en-US"/>
              </w:rPr>
            </w:pPr>
            <w:r w:rsidRPr="003543F4">
              <w:rPr>
                <w:bCs/>
                <w:iCs/>
                <w:sz w:val="26"/>
                <w:szCs w:val="26"/>
                <w:lang w:val="en-US"/>
              </w:rPr>
              <w:t>4.  Identify solutions to current problems in modern bioengineering practice.</w:t>
            </w:r>
          </w:p>
          <w:p w14:paraId="53AEC169" w14:textId="77777777" w:rsidR="00592701" w:rsidRPr="003543F4" w:rsidRDefault="00592701" w:rsidP="003543F4">
            <w:pPr>
              <w:ind w:firstLine="207"/>
              <w:jc w:val="both"/>
              <w:rPr>
                <w:bCs/>
                <w:iCs/>
                <w:sz w:val="26"/>
                <w:szCs w:val="26"/>
                <w:lang w:val="en-US"/>
              </w:rPr>
            </w:pPr>
            <w:r w:rsidRPr="003543F4">
              <w:rPr>
                <w:bCs/>
                <w:iCs/>
                <w:sz w:val="26"/>
                <w:szCs w:val="26"/>
                <w:lang w:val="en-US"/>
              </w:rPr>
              <w:t>5.  Develop skills in project work by preparing tests, discussion questions, and assignments on the topic of nanotechnology in bioengineering and biotechnology.</w:t>
            </w:r>
          </w:p>
          <w:p w14:paraId="723EB8C0" w14:textId="77777777" w:rsidR="00592701" w:rsidRPr="003543F4" w:rsidRDefault="00592701" w:rsidP="003543F4">
            <w:pPr>
              <w:ind w:firstLine="207"/>
              <w:jc w:val="both"/>
              <w:rPr>
                <w:bCs/>
                <w:iCs/>
                <w:sz w:val="26"/>
                <w:szCs w:val="26"/>
                <w:lang w:val="en-US"/>
              </w:rPr>
            </w:pPr>
            <w:r w:rsidRPr="003543F4">
              <w:rPr>
                <w:bCs/>
                <w:iCs/>
                <w:sz w:val="26"/>
                <w:szCs w:val="26"/>
                <w:lang w:val="en-US"/>
              </w:rPr>
              <w:t>6.  Analyze solutions to existing problems in medical nanotechnology.</w:t>
            </w:r>
          </w:p>
          <w:p w14:paraId="6B429542" w14:textId="77777777" w:rsidR="00592701" w:rsidRPr="003543F4" w:rsidRDefault="00592701" w:rsidP="003543F4">
            <w:pPr>
              <w:ind w:firstLine="207"/>
              <w:jc w:val="both"/>
              <w:rPr>
                <w:bCs/>
                <w:iCs/>
                <w:sz w:val="26"/>
                <w:szCs w:val="26"/>
                <w:lang w:val="en-US"/>
              </w:rPr>
            </w:pPr>
            <w:r w:rsidRPr="003543F4">
              <w:rPr>
                <w:bCs/>
                <w:iCs/>
                <w:sz w:val="26"/>
                <w:szCs w:val="26"/>
                <w:lang w:val="en-US"/>
              </w:rPr>
              <w:t>8.  Perform preliminary statistical calculations in scientific research.</w:t>
            </w:r>
          </w:p>
          <w:p w14:paraId="7464FA63" w14:textId="77777777" w:rsidR="00592701" w:rsidRPr="003543F4" w:rsidRDefault="00592701" w:rsidP="003543F4">
            <w:pPr>
              <w:ind w:firstLine="207"/>
              <w:jc w:val="both"/>
              <w:rPr>
                <w:bCs/>
                <w:iCs/>
                <w:sz w:val="26"/>
                <w:szCs w:val="26"/>
                <w:lang w:val="en-US"/>
              </w:rPr>
            </w:pPr>
            <w:r w:rsidRPr="003543F4">
              <w:rPr>
                <w:bCs/>
                <w:iCs/>
                <w:sz w:val="26"/>
                <w:szCs w:val="26"/>
                <w:lang w:val="en-US"/>
              </w:rPr>
              <w:t>9.  Study biological modeling and learn to use modern software tools in biological research.</w:t>
            </w:r>
          </w:p>
          <w:p w14:paraId="60E69A14" w14:textId="77777777" w:rsidR="00592701" w:rsidRPr="003543F4" w:rsidRDefault="00592701" w:rsidP="003543F4">
            <w:pPr>
              <w:ind w:firstLine="207"/>
              <w:jc w:val="both"/>
              <w:rPr>
                <w:bCs/>
                <w:iCs/>
                <w:sz w:val="26"/>
                <w:szCs w:val="26"/>
                <w:lang w:val="en-US"/>
              </w:rPr>
            </w:pPr>
            <w:r w:rsidRPr="003543F4">
              <w:rPr>
                <w:bCs/>
                <w:iCs/>
                <w:sz w:val="26"/>
                <w:szCs w:val="26"/>
                <w:lang w:val="en-US"/>
              </w:rPr>
              <w:t>10. Conduct an in-depth study and high-level analysis of bioimaging, bioimaging systems, and cellular bioimaging.</w:t>
            </w:r>
          </w:p>
          <w:p w14:paraId="09B1E3AF" w14:textId="77777777" w:rsidR="00592701" w:rsidRPr="003543F4" w:rsidRDefault="00592701" w:rsidP="003543F4">
            <w:pPr>
              <w:ind w:firstLine="207"/>
              <w:jc w:val="both"/>
              <w:rPr>
                <w:bCs/>
                <w:iCs/>
                <w:sz w:val="26"/>
                <w:szCs w:val="26"/>
                <w:lang w:val="en-US"/>
              </w:rPr>
            </w:pPr>
            <w:r w:rsidRPr="003543F4">
              <w:rPr>
                <w:bCs/>
                <w:iCs/>
                <w:sz w:val="26"/>
                <w:szCs w:val="26"/>
                <w:lang w:val="en-US"/>
              </w:rPr>
              <w:t xml:space="preserve">11. Study and critically analyze </w:t>
            </w:r>
            <w:proofErr w:type="spellStart"/>
            <w:r w:rsidRPr="003543F4">
              <w:rPr>
                <w:bCs/>
                <w:iCs/>
                <w:sz w:val="26"/>
                <w:szCs w:val="26"/>
                <w:lang w:val="en-US"/>
              </w:rPr>
              <w:t>bionanoenergetics</w:t>
            </w:r>
            <w:proofErr w:type="spellEnd"/>
            <w:r w:rsidRPr="003543F4">
              <w:rPr>
                <w:bCs/>
                <w:iCs/>
                <w:sz w:val="26"/>
                <w:szCs w:val="26"/>
                <w:lang w:val="en-US"/>
              </w:rPr>
              <w:t xml:space="preserve"> and its management</w:t>
            </w:r>
          </w:p>
          <w:p w14:paraId="08787211" w14:textId="77777777" w:rsidR="00592701" w:rsidRPr="003543F4" w:rsidRDefault="00592701" w:rsidP="003543F4">
            <w:pPr>
              <w:ind w:firstLine="207"/>
              <w:jc w:val="both"/>
              <w:rPr>
                <w:bCs/>
                <w:iCs/>
                <w:sz w:val="26"/>
                <w:szCs w:val="26"/>
                <w:lang w:val="en-US"/>
              </w:rPr>
            </w:pPr>
            <w:r w:rsidRPr="003543F4">
              <w:rPr>
                <w:bCs/>
                <w:iCs/>
                <w:sz w:val="26"/>
                <w:szCs w:val="26"/>
                <w:lang w:val="en-US"/>
              </w:rPr>
              <w:t>12.  Prepare an analytical presentation on microbial genetic engineering and nanotechnologies.</w:t>
            </w:r>
          </w:p>
          <w:p w14:paraId="0FBCA037" w14:textId="77777777" w:rsidR="00592701" w:rsidRPr="003543F4" w:rsidRDefault="00592701" w:rsidP="003543F4">
            <w:pPr>
              <w:ind w:firstLine="207"/>
              <w:jc w:val="both"/>
              <w:rPr>
                <w:bCs/>
                <w:iCs/>
                <w:sz w:val="26"/>
                <w:szCs w:val="26"/>
                <w:lang w:val="en-US"/>
              </w:rPr>
            </w:pPr>
            <w:r w:rsidRPr="003543F4">
              <w:rPr>
                <w:bCs/>
                <w:iCs/>
                <w:sz w:val="26"/>
                <w:szCs w:val="26"/>
                <w:lang w:val="en-US"/>
              </w:rPr>
              <w:t>13.  Prepare an analytical presentation on plant genetic engineering and nanotechnologies.</w:t>
            </w:r>
          </w:p>
          <w:p w14:paraId="4ED3008B" w14:textId="77777777" w:rsidR="00592701" w:rsidRPr="003543F4" w:rsidRDefault="00592701" w:rsidP="003543F4">
            <w:pPr>
              <w:ind w:firstLine="207"/>
              <w:jc w:val="both"/>
              <w:rPr>
                <w:bCs/>
                <w:iCs/>
                <w:sz w:val="26"/>
                <w:szCs w:val="26"/>
                <w:lang w:val="en-US"/>
              </w:rPr>
            </w:pPr>
            <w:r w:rsidRPr="003543F4">
              <w:rPr>
                <w:bCs/>
                <w:iCs/>
                <w:sz w:val="26"/>
                <w:szCs w:val="26"/>
                <w:lang w:val="en-US"/>
              </w:rPr>
              <w:t>14.  Prepare an analytical presentation on animal genetic engineering and nanotechnologies.</w:t>
            </w:r>
          </w:p>
          <w:p w14:paraId="424063AD" w14:textId="0FC8BA67" w:rsidR="00AB36BB" w:rsidRPr="003543F4" w:rsidRDefault="00592701" w:rsidP="003543F4">
            <w:pPr>
              <w:ind w:firstLine="207"/>
              <w:jc w:val="both"/>
              <w:rPr>
                <w:rStyle w:val="FontStyle40"/>
                <w:bCs/>
                <w:iCs/>
                <w:sz w:val="26"/>
                <w:szCs w:val="26"/>
                <w:lang w:val="en-US"/>
              </w:rPr>
            </w:pPr>
            <w:r w:rsidRPr="003543F4">
              <w:rPr>
                <w:bCs/>
                <w:iCs/>
                <w:sz w:val="26"/>
                <w:szCs w:val="26"/>
                <w:lang w:val="en-US"/>
              </w:rPr>
              <w:t>15.  Prepare an analytical essay on genetically modified bio-products.</w:t>
            </w:r>
          </w:p>
          <w:p w14:paraId="392C43ED" w14:textId="77777777" w:rsidR="00592701" w:rsidRPr="003543F4" w:rsidRDefault="00592701" w:rsidP="003543F4">
            <w:pPr>
              <w:pStyle w:val="a8"/>
              <w:spacing w:before="0" w:beforeAutospacing="0" w:after="0" w:afterAutospacing="0"/>
              <w:ind w:firstLine="207"/>
              <w:jc w:val="both"/>
              <w:rPr>
                <w:sz w:val="26"/>
                <w:szCs w:val="26"/>
                <w:lang w:val="en-US"/>
              </w:rPr>
            </w:pPr>
            <w:r w:rsidRPr="003543F4">
              <w:rPr>
                <w:rStyle w:val="a7"/>
                <w:sz w:val="26"/>
                <w:szCs w:val="26"/>
                <w:lang w:val="en-US"/>
              </w:rPr>
              <w:lastRenderedPageBreak/>
              <w:t>Guidelines and responsibilities for independent study in the course</w:t>
            </w:r>
          </w:p>
          <w:p w14:paraId="52014047" w14:textId="77777777" w:rsidR="00592701" w:rsidRPr="003543F4" w:rsidRDefault="00592701" w:rsidP="003543F4">
            <w:pPr>
              <w:ind w:firstLine="207"/>
              <w:jc w:val="both"/>
              <w:rPr>
                <w:sz w:val="26"/>
                <w:szCs w:val="26"/>
                <w:lang w:val="en-US"/>
              </w:rPr>
            </w:pPr>
            <w:r w:rsidRPr="003543F4">
              <w:rPr>
                <w:sz w:val="26"/>
                <w:szCs w:val="26"/>
                <w:lang w:val="en-US"/>
              </w:rPr>
              <w:t>a) Actively work with textbooks and educational materials to gain a deep understanding of the studied topics.</w:t>
            </w:r>
          </w:p>
          <w:p w14:paraId="150BB9BD" w14:textId="77777777" w:rsidR="00592701" w:rsidRPr="003543F4" w:rsidRDefault="00592701" w:rsidP="003543F4">
            <w:pPr>
              <w:ind w:firstLine="207"/>
              <w:jc w:val="both"/>
              <w:rPr>
                <w:sz w:val="26"/>
                <w:szCs w:val="26"/>
                <w:lang w:val="en-US"/>
              </w:rPr>
            </w:pPr>
            <w:r w:rsidRPr="003543F4">
              <w:rPr>
                <w:sz w:val="26"/>
                <w:szCs w:val="26"/>
                <w:lang w:val="en-US"/>
              </w:rPr>
              <w:t>b) Prepare in advance for lectures, practical classes, and assessments (tests and exams), using time efficiently.</w:t>
            </w:r>
          </w:p>
          <w:p w14:paraId="7DE1483F" w14:textId="77777777" w:rsidR="00592701" w:rsidRPr="003543F4" w:rsidRDefault="00592701" w:rsidP="003543F4">
            <w:pPr>
              <w:ind w:firstLine="207"/>
              <w:jc w:val="both"/>
              <w:rPr>
                <w:sz w:val="26"/>
                <w:szCs w:val="26"/>
                <w:lang w:val="en-US"/>
              </w:rPr>
            </w:pPr>
            <w:r w:rsidRPr="003543F4">
              <w:rPr>
                <w:sz w:val="26"/>
                <w:szCs w:val="26"/>
                <w:lang w:val="en-US"/>
              </w:rPr>
              <w:t>c) Submit each independent study assignment within the specified deadlines.</w:t>
            </w:r>
          </w:p>
          <w:p w14:paraId="6D1CC1E0" w14:textId="77777777" w:rsidR="000158E5" w:rsidRPr="003543F4" w:rsidRDefault="00592701" w:rsidP="003543F4">
            <w:pPr>
              <w:ind w:firstLine="207"/>
              <w:jc w:val="both"/>
              <w:rPr>
                <w:sz w:val="26"/>
                <w:szCs w:val="26"/>
                <w:lang w:val="en-US"/>
              </w:rPr>
            </w:pPr>
            <w:r w:rsidRPr="003543F4">
              <w:rPr>
                <w:sz w:val="26"/>
                <w:szCs w:val="26"/>
                <w:lang w:val="en-US"/>
              </w:rPr>
              <w:t xml:space="preserve">d) Be aware that assignments will </w:t>
            </w:r>
            <w:r w:rsidRPr="003543F4">
              <w:rPr>
                <w:bCs/>
                <w:sz w:val="26"/>
                <w:szCs w:val="26"/>
                <w:lang w:val="en-US"/>
              </w:rPr>
              <w:t>not be accepted</w:t>
            </w:r>
            <w:r w:rsidRPr="003543F4">
              <w:rPr>
                <w:sz w:val="26"/>
                <w:szCs w:val="26"/>
                <w:lang w:val="en-US"/>
              </w:rPr>
              <w:t xml:space="preserve"> after the submission deadline and comply with this rule.</w:t>
            </w:r>
          </w:p>
          <w:p w14:paraId="1A13F5FD" w14:textId="0346A78A" w:rsidR="000158E5" w:rsidRPr="003543F4" w:rsidRDefault="00592701" w:rsidP="003543F4">
            <w:pPr>
              <w:ind w:firstLine="207"/>
              <w:jc w:val="both"/>
              <w:rPr>
                <w:sz w:val="26"/>
                <w:szCs w:val="26"/>
                <w:lang w:val="en-US"/>
              </w:rPr>
            </w:pPr>
            <w:r w:rsidRPr="003543F4">
              <w:rPr>
                <w:sz w:val="26"/>
                <w:szCs w:val="26"/>
                <w:lang w:val="en-US"/>
              </w:rPr>
              <w:t xml:space="preserve">e) Understand and adhere to the requirement </w:t>
            </w:r>
            <w:r w:rsidRPr="003543F4">
              <w:rPr>
                <w:bCs/>
                <w:sz w:val="26"/>
                <w:szCs w:val="26"/>
                <w:lang w:val="en-US"/>
              </w:rPr>
              <w:t>to avoid plagiarism</w:t>
            </w:r>
            <w:r w:rsidRPr="003543F4">
              <w:rPr>
                <w:sz w:val="26"/>
                <w:szCs w:val="26"/>
                <w:lang w:val="en-US"/>
              </w:rPr>
              <w:t xml:space="preserve"> when completing independent study assignments.</w:t>
            </w:r>
          </w:p>
          <w:p w14:paraId="381A4EBD" w14:textId="24011094" w:rsidR="00592701" w:rsidRPr="003543F4" w:rsidRDefault="000158E5" w:rsidP="003543F4">
            <w:pPr>
              <w:ind w:firstLine="207"/>
              <w:jc w:val="both"/>
              <w:rPr>
                <w:sz w:val="26"/>
                <w:szCs w:val="26"/>
                <w:lang w:val="en-US"/>
              </w:rPr>
            </w:pPr>
            <w:r w:rsidRPr="003543F4">
              <w:rPr>
                <w:sz w:val="26"/>
                <w:szCs w:val="26"/>
                <w:lang w:val="en-US"/>
              </w:rPr>
              <w:t xml:space="preserve">     </w:t>
            </w:r>
            <w:r w:rsidR="00592701" w:rsidRPr="003543F4">
              <w:rPr>
                <w:sz w:val="26"/>
                <w:szCs w:val="26"/>
                <w:lang w:val="en-US"/>
              </w:rPr>
              <w:t>Independent study assignments for the course are recommended to be completed using the principle of alternative options:</w:t>
            </w:r>
          </w:p>
          <w:p w14:paraId="21169949"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Prepare analytical information (essay) on the topic.</w:t>
            </w:r>
          </w:p>
          <w:p w14:paraId="7B0356E3"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Complete calculation and drawing (design) work.</w:t>
            </w:r>
          </w:p>
          <w:p w14:paraId="4A294CB5"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Prepare an analytical presentation on a specific topic.</w:t>
            </w:r>
          </w:p>
          <w:p w14:paraId="2D709A8A"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Conduct a comprehensive analysis of a given problem, providing definitions and conclusions.</w:t>
            </w:r>
          </w:p>
          <w:p w14:paraId="53E5715B"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Study the assigned topic in depth and perform high-level analysis.</w:t>
            </w:r>
          </w:p>
          <w:p w14:paraId="243A8601"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Prepare graphic and design projects.</w:t>
            </w:r>
          </w:p>
          <w:p w14:paraId="743394F3"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Develop skills for working with projects by finding solutions to practical problems, preparing tests, discussion questions, and assignments.</w:t>
            </w:r>
          </w:p>
          <w:p w14:paraId="79E61E24" w14:textId="77777777" w:rsidR="00592701" w:rsidRPr="003543F4" w:rsidRDefault="00592701" w:rsidP="003543F4">
            <w:pPr>
              <w:pStyle w:val="a8"/>
              <w:numPr>
                <w:ilvl w:val="0"/>
                <w:numId w:val="19"/>
              </w:numPr>
              <w:tabs>
                <w:tab w:val="clear" w:pos="720"/>
                <w:tab w:val="num" w:pos="490"/>
              </w:tabs>
              <w:spacing w:before="0" w:beforeAutospacing="0" w:after="0" w:afterAutospacing="0"/>
              <w:ind w:left="0" w:firstLine="207"/>
              <w:jc w:val="both"/>
              <w:rPr>
                <w:sz w:val="26"/>
                <w:szCs w:val="26"/>
                <w:lang w:val="en-US"/>
              </w:rPr>
            </w:pPr>
            <w:r w:rsidRPr="003543F4">
              <w:rPr>
                <w:sz w:val="26"/>
                <w:szCs w:val="26"/>
                <w:lang w:val="en-US"/>
              </w:rPr>
              <w:t>Prepare scientific articles, abstracts, and lectures.</w:t>
            </w:r>
          </w:p>
          <w:p w14:paraId="5AB4A689" w14:textId="0C1F52A0" w:rsidR="00741179" w:rsidRPr="003543F4" w:rsidRDefault="00741179" w:rsidP="003543F4">
            <w:pPr>
              <w:pStyle w:val="TableParagraph"/>
              <w:ind w:left="0"/>
              <w:jc w:val="both"/>
              <w:rPr>
                <w:rFonts w:ascii="Times New Roman" w:hAnsi="Times New Roman" w:cs="Times New Roman"/>
                <w:sz w:val="26"/>
                <w:szCs w:val="26"/>
              </w:rPr>
            </w:pPr>
          </w:p>
        </w:tc>
      </w:tr>
      <w:tr w:rsidR="00741179" w:rsidRPr="00891B0B" w14:paraId="334B83D4" w14:textId="77777777" w:rsidTr="0027245C">
        <w:tc>
          <w:tcPr>
            <w:tcW w:w="649" w:type="dxa"/>
            <w:shd w:val="clear" w:color="auto" w:fill="FFFFFF" w:themeFill="background1"/>
            <w:vAlign w:val="center"/>
          </w:tcPr>
          <w:p w14:paraId="30BA6133" w14:textId="59400D9D" w:rsidR="00741179" w:rsidRPr="003543F4" w:rsidRDefault="00741179" w:rsidP="003543F4">
            <w:pPr>
              <w:jc w:val="center"/>
              <w:rPr>
                <w:b/>
                <w:sz w:val="26"/>
                <w:szCs w:val="26"/>
                <w:lang w:val="en-US"/>
              </w:rPr>
            </w:pPr>
            <w:r w:rsidRPr="003543F4">
              <w:rPr>
                <w:b/>
                <w:sz w:val="26"/>
                <w:szCs w:val="26"/>
                <w:lang w:val="en-US"/>
              </w:rPr>
              <w:lastRenderedPageBreak/>
              <w:t>3.</w:t>
            </w:r>
          </w:p>
        </w:tc>
        <w:tc>
          <w:tcPr>
            <w:tcW w:w="9585" w:type="dxa"/>
            <w:gridSpan w:val="7"/>
            <w:shd w:val="clear" w:color="auto" w:fill="FFFFFF" w:themeFill="background1"/>
            <w:vAlign w:val="center"/>
          </w:tcPr>
          <w:p w14:paraId="3EAA3990" w14:textId="77777777" w:rsidR="00592701" w:rsidRPr="003543F4" w:rsidRDefault="00592701" w:rsidP="003543F4">
            <w:pPr>
              <w:pStyle w:val="a8"/>
              <w:spacing w:before="0" w:beforeAutospacing="0" w:after="0" w:afterAutospacing="0"/>
              <w:jc w:val="center"/>
              <w:rPr>
                <w:sz w:val="26"/>
                <w:szCs w:val="26"/>
                <w:lang w:val="en-US"/>
              </w:rPr>
            </w:pPr>
            <w:r w:rsidRPr="003543F4">
              <w:rPr>
                <w:rStyle w:val="a7"/>
                <w:sz w:val="26"/>
                <w:szCs w:val="26"/>
                <w:lang w:val="en-US"/>
              </w:rPr>
              <w:t>V. Learning outcomes / Professional competencies</w:t>
            </w:r>
          </w:p>
          <w:p w14:paraId="792FA14A" w14:textId="1C2A591F" w:rsidR="00AB36BB" w:rsidRPr="00891B0B" w:rsidRDefault="00891B0B" w:rsidP="003543F4">
            <w:pPr>
              <w:pStyle w:val="a8"/>
              <w:spacing w:before="0" w:beforeAutospacing="0" w:after="0" w:afterAutospacing="0"/>
              <w:ind w:firstLine="207"/>
              <w:jc w:val="both"/>
              <w:rPr>
                <w:bCs/>
                <w:iCs/>
                <w:sz w:val="28"/>
                <w:szCs w:val="28"/>
                <w:lang w:val="en-US"/>
              </w:rPr>
            </w:pPr>
            <w:bookmarkStart w:id="0" w:name="_GoBack"/>
            <w:r w:rsidRPr="00891B0B">
              <w:rPr>
                <w:iCs/>
                <w:sz w:val="28"/>
                <w:szCs w:val="28"/>
                <w:lang w:val="en-US"/>
              </w:rPr>
              <w:t xml:space="preserve">Upon successful completion of the discipline </w:t>
            </w:r>
            <w:proofErr w:type="spellStart"/>
            <w:r w:rsidRPr="00891B0B">
              <w:rPr>
                <w:iCs/>
                <w:sz w:val="28"/>
                <w:szCs w:val="28"/>
                <w:lang w:val="en-US"/>
              </w:rPr>
              <w:t>Nanobiotechnology</w:t>
            </w:r>
            <w:proofErr w:type="spellEnd"/>
            <w:r w:rsidRPr="00891B0B">
              <w:rPr>
                <w:iCs/>
                <w:sz w:val="28"/>
                <w:szCs w:val="28"/>
                <w:lang w:val="en-US"/>
              </w:rPr>
              <w:t xml:space="preserve"> at the bachelor’s level, the student will demonstrate knowledge of biological processes at the </w:t>
            </w:r>
            <w:proofErr w:type="spellStart"/>
            <w:r w:rsidRPr="00891B0B">
              <w:rPr>
                <w:iCs/>
                <w:sz w:val="28"/>
                <w:szCs w:val="28"/>
                <w:lang w:val="en-US"/>
              </w:rPr>
              <w:t>nanoscale</w:t>
            </w:r>
            <w:proofErr w:type="spellEnd"/>
            <w:r w:rsidRPr="00891B0B">
              <w:rPr>
                <w:iCs/>
                <w:sz w:val="28"/>
                <w:szCs w:val="28"/>
                <w:lang w:val="en-US"/>
              </w:rPr>
              <w:t xml:space="preserve"> and related applied technologies. The student will be able to analyze the potential benefits and risks of </w:t>
            </w:r>
            <w:proofErr w:type="spellStart"/>
            <w:r w:rsidRPr="00891B0B">
              <w:rPr>
                <w:iCs/>
                <w:sz w:val="28"/>
                <w:szCs w:val="28"/>
                <w:lang w:val="en-US"/>
              </w:rPr>
              <w:t>nanomaterials</w:t>
            </w:r>
            <w:proofErr w:type="spellEnd"/>
            <w:r w:rsidRPr="00891B0B">
              <w:rPr>
                <w:iCs/>
                <w:sz w:val="28"/>
                <w:szCs w:val="28"/>
                <w:lang w:val="en-US"/>
              </w:rPr>
              <w:t xml:space="preserve">, interpret their applications in medicine, pharmacy, and environmental sciences, and apply fundamental </w:t>
            </w:r>
            <w:proofErr w:type="spellStart"/>
            <w:r w:rsidRPr="00891B0B">
              <w:rPr>
                <w:iCs/>
                <w:sz w:val="28"/>
                <w:szCs w:val="28"/>
                <w:lang w:val="en-US"/>
              </w:rPr>
              <w:t>nanobiotechnological</w:t>
            </w:r>
            <w:proofErr w:type="spellEnd"/>
            <w:r w:rsidRPr="00891B0B">
              <w:rPr>
                <w:iCs/>
                <w:sz w:val="28"/>
                <w:szCs w:val="28"/>
                <w:lang w:val="en-US"/>
              </w:rPr>
              <w:t xml:space="preserve"> concepts in educational and applied contexts.</w:t>
            </w:r>
            <w:bookmarkEnd w:id="0"/>
          </w:p>
        </w:tc>
      </w:tr>
      <w:tr w:rsidR="00741179" w:rsidRPr="00891B0B" w14:paraId="55B6084A" w14:textId="77777777" w:rsidTr="0027245C">
        <w:tc>
          <w:tcPr>
            <w:tcW w:w="649" w:type="dxa"/>
            <w:shd w:val="clear" w:color="auto" w:fill="FFFFFF" w:themeFill="background1"/>
            <w:vAlign w:val="center"/>
          </w:tcPr>
          <w:p w14:paraId="3B62E664" w14:textId="2B571FF6" w:rsidR="00741179" w:rsidRPr="003543F4" w:rsidRDefault="00741179" w:rsidP="003543F4">
            <w:pPr>
              <w:jc w:val="center"/>
              <w:rPr>
                <w:b/>
                <w:sz w:val="26"/>
                <w:szCs w:val="26"/>
                <w:lang w:val="en-US"/>
              </w:rPr>
            </w:pPr>
            <w:r w:rsidRPr="003543F4">
              <w:rPr>
                <w:b/>
                <w:sz w:val="26"/>
                <w:szCs w:val="26"/>
                <w:lang w:val="en-US"/>
              </w:rPr>
              <w:t>4.</w:t>
            </w:r>
          </w:p>
        </w:tc>
        <w:tc>
          <w:tcPr>
            <w:tcW w:w="9585" w:type="dxa"/>
            <w:gridSpan w:val="7"/>
            <w:shd w:val="clear" w:color="auto" w:fill="FFFFFF" w:themeFill="background1"/>
            <w:vAlign w:val="center"/>
          </w:tcPr>
          <w:p w14:paraId="662BEBB4" w14:textId="77777777" w:rsidR="00592701" w:rsidRPr="003543F4" w:rsidRDefault="00592701" w:rsidP="003543F4">
            <w:pPr>
              <w:pStyle w:val="a8"/>
              <w:spacing w:before="0" w:beforeAutospacing="0" w:after="0" w:afterAutospacing="0"/>
              <w:jc w:val="center"/>
              <w:rPr>
                <w:sz w:val="26"/>
                <w:szCs w:val="26"/>
                <w:lang w:val="en-US"/>
              </w:rPr>
            </w:pPr>
            <w:r w:rsidRPr="003543F4">
              <w:rPr>
                <w:rStyle w:val="a7"/>
                <w:sz w:val="26"/>
                <w:szCs w:val="26"/>
                <w:lang w:val="en-US"/>
              </w:rPr>
              <w:t>VI. Teaching technologies and methods</w:t>
            </w:r>
          </w:p>
          <w:p w14:paraId="13D61C7E" w14:textId="77777777" w:rsidR="002A4A35" w:rsidRPr="003543F4" w:rsidRDefault="002A4A35" w:rsidP="003543F4">
            <w:pPr>
              <w:pStyle w:val="a8"/>
              <w:numPr>
                <w:ilvl w:val="0"/>
                <w:numId w:val="21"/>
              </w:numPr>
              <w:spacing w:before="0" w:beforeAutospacing="0" w:after="0" w:afterAutospacing="0"/>
              <w:rPr>
                <w:sz w:val="26"/>
                <w:szCs w:val="26"/>
              </w:rPr>
            </w:pPr>
            <w:proofErr w:type="spellStart"/>
            <w:r w:rsidRPr="003543F4">
              <w:rPr>
                <w:sz w:val="26"/>
                <w:szCs w:val="26"/>
              </w:rPr>
              <w:t>Lectures</w:t>
            </w:r>
            <w:proofErr w:type="spellEnd"/>
            <w:r w:rsidRPr="003543F4">
              <w:rPr>
                <w:sz w:val="26"/>
                <w:szCs w:val="26"/>
              </w:rPr>
              <w:t>;</w:t>
            </w:r>
          </w:p>
          <w:p w14:paraId="180FD795" w14:textId="77777777" w:rsidR="002A4A35" w:rsidRPr="003543F4" w:rsidRDefault="002A4A35" w:rsidP="003543F4">
            <w:pPr>
              <w:pStyle w:val="a8"/>
              <w:numPr>
                <w:ilvl w:val="0"/>
                <w:numId w:val="21"/>
              </w:numPr>
              <w:spacing w:before="0" w:beforeAutospacing="0" w:after="0" w:afterAutospacing="0"/>
              <w:rPr>
                <w:sz w:val="26"/>
                <w:szCs w:val="26"/>
              </w:rPr>
            </w:pPr>
            <w:proofErr w:type="spellStart"/>
            <w:r w:rsidRPr="003543F4">
              <w:rPr>
                <w:sz w:val="26"/>
                <w:szCs w:val="26"/>
              </w:rPr>
              <w:t>Interactive</w:t>
            </w:r>
            <w:proofErr w:type="spellEnd"/>
            <w:r w:rsidRPr="003543F4">
              <w:rPr>
                <w:sz w:val="26"/>
                <w:szCs w:val="26"/>
              </w:rPr>
              <w:t xml:space="preserve"> </w:t>
            </w:r>
            <w:proofErr w:type="spellStart"/>
            <w:r w:rsidRPr="003543F4">
              <w:rPr>
                <w:sz w:val="26"/>
                <w:szCs w:val="26"/>
              </w:rPr>
              <w:t>case</w:t>
            </w:r>
            <w:proofErr w:type="spellEnd"/>
            <w:r w:rsidRPr="003543F4">
              <w:rPr>
                <w:sz w:val="26"/>
                <w:szCs w:val="26"/>
              </w:rPr>
              <w:t xml:space="preserve"> </w:t>
            </w:r>
            <w:proofErr w:type="spellStart"/>
            <w:r w:rsidRPr="003543F4">
              <w:rPr>
                <w:sz w:val="26"/>
                <w:szCs w:val="26"/>
              </w:rPr>
              <w:t>studies</w:t>
            </w:r>
            <w:proofErr w:type="spellEnd"/>
            <w:r w:rsidRPr="003543F4">
              <w:rPr>
                <w:sz w:val="26"/>
                <w:szCs w:val="26"/>
              </w:rPr>
              <w:t>;</w:t>
            </w:r>
          </w:p>
          <w:p w14:paraId="32CE1F62" w14:textId="77777777" w:rsidR="002A4A35" w:rsidRPr="003543F4" w:rsidRDefault="002A4A35" w:rsidP="003543F4">
            <w:pPr>
              <w:pStyle w:val="a8"/>
              <w:numPr>
                <w:ilvl w:val="0"/>
                <w:numId w:val="21"/>
              </w:numPr>
              <w:spacing w:before="0" w:beforeAutospacing="0" w:after="0" w:afterAutospacing="0"/>
              <w:rPr>
                <w:sz w:val="26"/>
                <w:szCs w:val="26"/>
              </w:rPr>
            </w:pPr>
            <w:proofErr w:type="spellStart"/>
            <w:r w:rsidRPr="003543F4">
              <w:rPr>
                <w:sz w:val="26"/>
                <w:szCs w:val="26"/>
              </w:rPr>
              <w:t>Practical</w:t>
            </w:r>
            <w:proofErr w:type="spellEnd"/>
            <w:r w:rsidRPr="003543F4">
              <w:rPr>
                <w:sz w:val="26"/>
                <w:szCs w:val="26"/>
              </w:rPr>
              <w:t xml:space="preserve"> </w:t>
            </w:r>
            <w:proofErr w:type="spellStart"/>
            <w:r w:rsidRPr="003543F4">
              <w:rPr>
                <w:sz w:val="26"/>
                <w:szCs w:val="26"/>
              </w:rPr>
              <w:t>classes</w:t>
            </w:r>
            <w:proofErr w:type="spellEnd"/>
            <w:r w:rsidRPr="003543F4">
              <w:rPr>
                <w:sz w:val="26"/>
                <w:szCs w:val="26"/>
              </w:rPr>
              <w:t>;</w:t>
            </w:r>
          </w:p>
          <w:p w14:paraId="2896CB8B" w14:textId="77777777" w:rsidR="002A4A35" w:rsidRPr="003543F4" w:rsidRDefault="002A4A35" w:rsidP="003543F4">
            <w:pPr>
              <w:pStyle w:val="a8"/>
              <w:numPr>
                <w:ilvl w:val="0"/>
                <w:numId w:val="21"/>
              </w:numPr>
              <w:spacing w:before="0" w:beforeAutospacing="0" w:after="0" w:afterAutospacing="0"/>
              <w:rPr>
                <w:sz w:val="26"/>
                <w:szCs w:val="26"/>
              </w:rPr>
            </w:pPr>
            <w:proofErr w:type="spellStart"/>
            <w:r w:rsidRPr="003543F4">
              <w:rPr>
                <w:sz w:val="26"/>
                <w:szCs w:val="26"/>
              </w:rPr>
              <w:t>Group</w:t>
            </w:r>
            <w:proofErr w:type="spellEnd"/>
            <w:r w:rsidRPr="003543F4">
              <w:rPr>
                <w:sz w:val="26"/>
                <w:szCs w:val="26"/>
              </w:rPr>
              <w:t xml:space="preserve"> </w:t>
            </w:r>
            <w:proofErr w:type="spellStart"/>
            <w:r w:rsidRPr="003543F4">
              <w:rPr>
                <w:sz w:val="26"/>
                <w:szCs w:val="26"/>
              </w:rPr>
              <w:t>work</w:t>
            </w:r>
            <w:proofErr w:type="spellEnd"/>
            <w:r w:rsidRPr="003543F4">
              <w:rPr>
                <w:sz w:val="26"/>
                <w:szCs w:val="26"/>
              </w:rPr>
              <w:t>;</w:t>
            </w:r>
          </w:p>
          <w:p w14:paraId="3C0B5E46" w14:textId="77777777" w:rsidR="002A4A35" w:rsidRPr="003543F4" w:rsidRDefault="002A4A35" w:rsidP="003543F4">
            <w:pPr>
              <w:pStyle w:val="a8"/>
              <w:numPr>
                <w:ilvl w:val="0"/>
                <w:numId w:val="21"/>
              </w:numPr>
              <w:spacing w:before="0" w:beforeAutospacing="0" w:after="0" w:afterAutospacing="0"/>
              <w:rPr>
                <w:sz w:val="26"/>
                <w:szCs w:val="26"/>
              </w:rPr>
            </w:pPr>
            <w:proofErr w:type="spellStart"/>
            <w:r w:rsidRPr="003543F4">
              <w:rPr>
                <w:sz w:val="26"/>
                <w:szCs w:val="26"/>
              </w:rPr>
              <w:t>Delivering</w:t>
            </w:r>
            <w:proofErr w:type="spellEnd"/>
            <w:r w:rsidRPr="003543F4">
              <w:rPr>
                <w:sz w:val="26"/>
                <w:szCs w:val="26"/>
              </w:rPr>
              <w:t xml:space="preserve"> </w:t>
            </w:r>
            <w:proofErr w:type="spellStart"/>
            <w:r w:rsidRPr="003543F4">
              <w:rPr>
                <w:sz w:val="26"/>
                <w:szCs w:val="26"/>
              </w:rPr>
              <w:t>presentations</w:t>
            </w:r>
            <w:proofErr w:type="spellEnd"/>
            <w:r w:rsidRPr="003543F4">
              <w:rPr>
                <w:sz w:val="26"/>
                <w:szCs w:val="26"/>
              </w:rPr>
              <w:t>;</w:t>
            </w:r>
          </w:p>
          <w:p w14:paraId="1B2C87E9" w14:textId="77777777" w:rsidR="002A4A35" w:rsidRPr="003543F4" w:rsidRDefault="002A4A35" w:rsidP="003543F4">
            <w:pPr>
              <w:pStyle w:val="a8"/>
              <w:numPr>
                <w:ilvl w:val="0"/>
                <w:numId w:val="21"/>
              </w:numPr>
              <w:spacing w:before="0" w:beforeAutospacing="0" w:after="0" w:afterAutospacing="0"/>
              <w:rPr>
                <w:sz w:val="26"/>
                <w:szCs w:val="26"/>
              </w:rPr>
            </w:pPr>
            <w:proofErr w:type="spellStart"/>
            <w:r w:rsidRPr="003543F4">
              <w:rPr>
                <w:sz w:val="26"/>
                <w:szCs w:val="26"/>
              </w:rPr>
              <w:t>Individual</w:t>
            </w:r>
            <w:proofErr w:type="spellEnd"/>
            <w:r w:rsidRPr="003543F4">
              <w:rPr>
                <w:sz w:val="26"/>
                <w:szCs w:val="26"/>
              </w:rPr>
              <w:t xml:space="preserve"> </w:t>
            </w:r>
            <w:proofErr w:type="spellStart"/>
            <w:r w:rsidRPr="003543F4">
              <w:rPr>
                <w:sz w:val="26"/>
                <w:szCs w:val="26"/>
              </w:rPr>
              <w:t>projects</w:t>
            </w:r>
            <w:proofErr w:type="spellEnd"/>
            <w:r w:rsidRPr="003543F4">
              <w:rPr>
                <w:sz w:val="26"/>
                <w:szCs w:val="26"/>
              </w:rPr>
              <w:t>;</w:t>
            </w:r>
          </w:p>
          <w:p w14:paraId="5C2D6CDC" w14:textId="1C40C477" w:rsidR="00741179" w:rsidRPr="003543F4" w:rsidRDefault="002A4A35" w:rsidP="003543F4">
            <w:pPr>
              <w:pStyle w:val="a8"/>
              <w:numPr>
                <w:ilvl w:val="0"/>
                <w:numId w:val="21"/>
              </w:numPr>
              <w:spacing w:before="0" w:beforeAutospacing="0" w:after="0" w:afterAutospacing="0"/>
              <w:rPr>
                <w:sz w:val="26"/>
                <w:szCs w:val="26"/>
                <w:lang w:val="en-US"/>
              </w:rPr>
            </w:pPr>
            <w:r w:rsidRPr="003543F4">
              <w:rPr>
                <w:sz w:val="26"/>
                <w:szCs w:val="26"/>
                <w:lang w:val="en-US"/>
              </w:rPr>
              <w:t>Team-based projects and project defense.</w:t>
            </w:r>
          </w:p>
        </w:tc>
      </w:tr>
      <w:tr w:rsidR="00741179" w:rsidRPr="00891B0B" w14:paraId="64F397F2" w14:textId="77777777" w:rsidTr="0027245C">
        <w:tc>
          <w:tcPr>
            <w:tcW w:w="649" w:type="dxa"/>
            <w:shd w:val="clear" w:color="auto" w:fill="FFFFFF" w:themeFill="background1"/>
            <w:vAlign w:val="center"/>
          </w:tcPr>
          <w:p w14:paraId="3B4FAB73" w14:textId="6B4B4BC5" w:rsidR="00741179" w:rsidRPr="003543F4" w:rsidRDefault="00741179" w:rsidP="003543F4">
            <w:pPr>
              <w:jc w:val="center"/>
              <w:rPr>
                <w:b/>
                <w:sz w:val="26"/>
                <w:szCs w:val="26"/>
                <w:lang w:val="en-US"/>
              </w:rPr>
            </w:pPr>
            <w:r w:rsidRPr="003543F4">
              <w:rPr>
                <w:b/>
                <w:sz w:val="26"/>
                <w:szCs w:val="26"/>
                <w:lang w:val="en-US"/>
              </w:rPr>
              <w:t>5.</w:t>
            </w:r>
          </w:p>
        </w:tc>
        <w:tc>
          <w:tcPr>
            <w:tcW w:w="9585" w:type="dxa"/>
            <w:gridSpan w:val="7"/>
            <w:shd w:val="clear" w:color="auto" w:fill="FFFFFF" w:themeFill="background1"/>
            <w:vAlign w:val="center"/>
          </w:tcPr>
          <w:p w14:paraId="60D339D0" w14:textId="77777777" w:rsidR="00592701" w:rsidRPr="003543F4" w:rsidRDefault="00592701" w:rsidP="003543F4">
            <w:pPr>
              <w:pStyle w:val="a8"/>
              <w:spacing w:before="0" w:beforeAutospacing="0" w:after="0" w:afterAutospacing="0"/>
              <w:jc w:val="center"/>
              <w:rPr>
                <w:sz w:val="26"/>
                <w:szCs w:val="26"/>
                <w:lang w:val="en-US"/>
              </w:rPr>
            </w:pPr>
            <w:r w:rsidRPr="003543F4">
              <w:rPr>
                <w:rStyle w:val="a7"/>
                <w:sz w:val="26"/>
                <w:szCs w:val="26"/>
                <w:lang w:val="en-US"/>
              </w:rPr>
              <w:t xml:space="preserve">VII. </w:t>
            </w:r>
            <w:r w:rsidRPr="003543F4">
              <w:rPr>
                <w:b/>
                <w:bCs/>
                <w:sz w:val="26"/>
                <w:szCs w:val="26"/>
                <w:lang w:val="en-GB"/>
              </w:rPr>
              <w:t>STUDY AND EXAMINATION REQUIREMENTS</w:t>
            </w:r>
          </w:p>
          <w:p w14:paraId="165BDABE" w14:textId="77777777" w:rsidR="000B5BB6" w:rsidRPr="003543F4" w:rsidRDefault="000B5BB6" w:rsidP="003543F4">
            <w:pPr>
              <w:pStyle w:val="a8"/>
              <w:spacing w:before="0" w:beforeAutospacing="0" w:after="0" w:afterAutospacing="0"/>
              <w:ind w:firstLine="207"/>
              <w:rPr>
                <w:sz w:val="26"/>
                <w:szCs w:val="26"/>
                <w:lang w:val="en-US"/>
              </w:rPr>
            </w:pPr>
            <w:r w:rsidRPr="003543F4">
              <w:rPr>
                <w:sz w:val="26"/>
                <w:szCs w:val="26"/>
                <w:lang w:val="en-US"/>
              </w:rPr>
              <w:t>Credits allocated to the course are awarded to students provided that they achieve satisfactory results in all forms of assessment conducted during each semester.</w:t>
            </w:r>
          </w:p>
          <w:p w14:paraId="5CE36DDC" w14:textId="77777777" w:rsidR="000B5BB6" w:rsidRPr="003543F4" w:rsidRDefault="000B5BB6" w:rsidP="003543F4">
            <w:pPr>
              <w:pStyle w:val="a8"/>
              <w:spacing w:before="0" w:beforeAutospacing="0" w:after="0" w:afterAutospacing="0"/>
              <w:ind w:firstLine="207"/>
              <w:rPr>
                <w:b/>
                <w:sz w:val="26"/>
                <w:szCs w:val="26"/>
                <w:lang w:val="en-US"/>
              </w:rPr>
            </w:pPr>
            <w:r w:rsidRPr="003543F4">
              <w:rPr>
                <w:sz w:val="26"/>
                <w:szCs w:val="26"/>
                <w:lang w:val="en-US"/>
              </w:rPr>
              <w:t xml:space="preserve">Student performance in the course is assessed through </w:t>
            </w:r>
            <w:r w:rsidRPr="003543F4">
              <w:rPr>
                <w:rStyle w:val="a7"/>
                <w:b w:val="0"/>
                <w:sz w:val="26"/>
                <w:szCs w:val="26"/>
                <w:lang w:val="en-US"/>
              </w:rPr>
              <w:t>midterm (MT)</w:t>
            </w:r>
            <w:r w:rsidRPr="003543F4">
              <w:rPr>
                <w:sz w:val="26"/>
                <w:szCs w:val="26"/>
                <w:lang w:val="en-US"/>
              </w:rPr>
              <w:t xml:space="preserve"> and </w:t>
            </w:r>
            <w:r w:rsidRPr="003543F4">
              <w:rPr>
                <w:rStyle w:val="a7"/>
                <w:b w:val="0"/>
                <w:sz w:val="26"/>
                <w:szCs w:val="26"/>
                <w:lang w:val="en-US"/>
              </w:rPr>
              <w:t>final (FA)</w:t>
            </w:r>
            <w:r w:rsidRPr="003543F4">
              <w:rPr>
                <w:b/>
                <w:sz w:val="26"/>
                <w:szCs w:val="26"/>
                <w:lang w:val="en-US"/>
              </w:rPr>
              <w:t xml:space="preserve"> </w:t>
            </w:r>
            <w:r w:rsidRPr="003543F4">
              <w:rPr>
                <w:sz w:val="26"/>
                <w:szCs w:val="26"/>
                <w:lang w:val="en-US"/>
              </w:rPr>
              <w:t xml:space="preserve">assessments. Evaluation under each type of assessment is carried out according to the following grading scale: </w:t>
            </w:r>
            <w:r w:rsidRPr="003543F4">
              <w:rPr>
                <w:rStyle w:val="a7"/>
                <w:b w:val="0"/>
                <w:sz w:val="26"/>
                <w:szCs w:val="26"/>
                <w:lang w:val="en-US"/>
              </w:rPr>
              <w:t>5 – “Excellent,” 4 – “Good,” 3 – “Satisfactory,” and 2 – “Unsatisfactory.”</w:t>
            </w:r>
          </w:p>
          <w:p w14:paraId="0A26E533" w14:textId="77777777" w:rsidR="000B5BB6" w:rsidRPr="003543F4" w:rsidRDefault="000B5BB6" w:rsidP="003543F4">
            <w:pPr>
              <w:ind w:firstLine="207"/>
              <w:jc w:val="both"/>
              <w:rPr>
                <w:bCs/>
                <w:iCs/>
                <w:sz w:val="26"/>
                <w:szCs w:val="26"/>
                <w:lang w:val="en-US"/>
              </w:rPr>
            </w:pPr>
            <w:r w:rsidRPr="003543F4">
              <w:rPr>
                <w:bCs/>
                <w:iCs/>
                <w:sz w:val="26"/>
                <w:szCs w:val="26"/>
                <w:lang w:val="en-US"/>
              </w:rPr>
              <w:t>ECTS A (</w:t>
            </w:r>
            <w:r w:rsidRPr="003543F4">
              <w:rPr>
                <w:bCs/>
                <w:iCs/>
                <w:sz w:val="26"/>
                <w:szCs w:val="26"/>
                <w:lang w:val="uz-Cyrl-UZ"/>
              </w:rPr>
              <w:t>5</w:t>
            </w:r>
            <w:r w:rsidRPr="003543F4">
              <w:rPr>
                <w:bCs/>
                <w:iCs/>
                <w:sz w:val="26"/>
                <w:szCs w:val="26"/>
                <w:lang w:val="en-US"/>
              </w:rPr>
              <w:t>):</w:t>
            </w:r>
            <w:r w:rsidRPr="003543F4">
              <w:rPr>
                <w:bCs/>
                <w:iCs/>
                <w:sz w:val="26"/>
                <w:szCs w:val="26"/>
                <w:lang w:val="uz-Cyrl-UZ"/>
              </w:rPr>
              <w:t xml:space="preserve"> </w:t>
            </w:r>
            <w:r w:rsidRPr="003543F4">
              <w:rPr>
                <w:bCs/>
                <w:iCs/>
                <w:sz w:val="26"/>
                <w:szCs w:val="26"/>
                <w:lang w:val="en-US"/>
              </w:rPr>
              <w:t xml:space="preserve">The student demonstrates excellent and comprehensive knowledge of the subject. Concepts and topics are presented clearly, logically, and scientifically. The student applies theoretical knowledge independently in practical and analytical contexts, shows critical and creative thinking, and completes all assignments to a very high </w:t>
            </w:r>
            <w:r w:rsidRPr="003543F4">
              <w:rPr>
                <w:bCs/>
                <w:iCs/>
                <w:sz w:val="26"/>
                <w:szCs w:val="26"/>
                <w:lang w:val="en-US"/>
              </w:rPr>
              <w:lastRenderedPageBreak/>
              <w:t>standard.</w:t>
            </w:r>
          </w:p>
          <w:p w14:paraId="11338C4E" w14:textId="77777777" w:rsidR="000B5BB6" w:rsidRPr="003543F4" w:rsidRDefault="000B5BB6" w:rsidP="003543F4">
            <w:pPr>
              <w:ind w:firstLine="207"/>
              <w:jc w:val="both"/>
              <w:rPr>
                <w:bCs/>
                <w:iCs/>
                <w:sz w:val="26"/>
                <w:szCs w:val="26"/>
                <w:lang w:val="en-US"/>
              </w:rPr>
            </w:pPr>
            <w:r w:rsidRPr="003543F4">
              <w:rPr>
                <w:bCs/>
                <w:iCs/>
                <w:sz w:val="26"/>
                <w:szCs w:val="26"/>
                <w:lang w:val="en-US"/>
              </w:rPr>
              <w:t>ECTS B (</w:t>
            </w:r>
            <w:r w:rsidRPr="003543F4">
              <w:rPr>
                <w:bCs/>
                <w:iCs/>
                <w:sz w:val="26"/>
                <w:szCs w:val="26"/>
                <w:lang w:val="uz-Cyrl-UZ"/>
              </w:rPr>
              <w:t>4</w:t>
            </w:r>
            <w:r w:rsidRPr="003543F4">
              <w:rPr>
                <w:bCs/>
                <w:iCs/>
                <w:sz w:val="26"/>
                <w:szCs w:val="26"/>
                <w:lang w:val="en-US"/>
              </w:rPr>
              <w:t>):</w:t>
            </w:r>
            <w:r w:rsidRPr="003543F4">
              <w:rPr>
                <w:bCs/>
                <w:iCs/>
                <w:sz w:val="26"/>
                <w:szCs w:val="26"/>
                <w:lang w:val="uz-Cyrl-UZ"/>
              </w:rPr>
              <w:t xml:space="preserve"> </w:t>
            </w:r>
            <w:r w:rsidRPr="003543F4">
              <w:rPr>
                <w:bCs/>
                <w:iCs/>
                <w:sz w:val="26"/>
                <w:szCs w:val="26"/>
                <w:lang w:val="en-US"/>
              </w:rPr>
              <w:t>The student demonstrates good and adequate knowledge of the subject. Core concepts are understood and applied correctly, although explanations may lack depth or precision. Learning outcomes are generally achieved.</w:t>
            </w:r>
          </w:p>
          <w:p w14:paraId="019A3759" w14:textId="77777777" w:rsidR="000B5BB6" w:rsidRPr="003543F4" w:rsidRDefault="000B5BB6" w:rsidP="003543F4">
            <w:pPr>
              <w:ind w:firstLine="207"/>
              <w:jc w:val="both"/>
              <w:rPr>
                <w:bCs/>
                <w:iCs/>
                <w:sz w:val="26"/>
                <w:szCs w:val="26"/>
                <w:lang w:val="en-US"/>
              </w:rPr>
            </w:pPr>
            <w:r w:rsidRPr="003543F4">
              <w:rPr>
                <w:bCs/>
                <w:iCs/>
                <w:sz w:val="26"/>
                <w:szCs w:val="26"/>
                <w:lang w:val="en-US"/>
              </w:rPr>
              <w:t>ECTS C (</w:t>
            </w:r>
            <w:r w:rsidRPr="003543F4">
              <w:rPr>
                <w:bCs/>
                <w:iCs/>
                <w:sz w:val="26"/>
                <w:szCs w:val="26"/>
                <w:lang w:val="uz-Cyrl-UZ"/>
              </w:rPr>
              <w:t>3</w:t>
            </w:r>
            <w:r w:rsidRPr="003543F4">
              <w:rPr>
                <w:bCs/>
                <w:iCs/>
                <w:sz w:val="26"/>
                <w:szCs w:val="26"/>
                <w:lang w:val="en-US"/>
              </w:rPr>
              <w:t>):</w:t>
            </w:r>
            <w:r w:rsidRPr="003543F4">
              <w:rPr>
                <w:bCs/>
                <w:iCs/>
                <w:sz w:val="26"/>
                <w:szCs w:val="26"/>
                <w:lang w:val="uz-Cyrl-UZ"/>
              </w:rPr>
              <w:t xml:space="preserve"> </w:t>
            </w:r>
            <w:r w:rsidRPr="003543F4">
              <w:rPr>
                <w:bCs/>
                <w:iCs/>
                <w:sz w:val="26"/>
                <w:szCs w:val="26"/>
                <w:lang w:val="en-US"/>
              </w:rPr>
              <w:t>The student meets the minimum learning requirements of the module. Knowledge is limited and sometimes superficial, and practical application shows noticeable weaknesses, though basic outcomes are achieved.</w:t>
            </w:r>
          </w:p>
          <w:p w14:paraId="7828798A" w14:textId="77777777" w:rsidR="000B5BB6" w:rsidRPr="003543F4" w:rsidRDefault="000B5BB6" w:rsidP="003543F4">
            <w:pPr>
              <w:ind w:firstLine="207"/>
              <w:jc w:val="both"/>
              <w:rPr>
                <w:bCs/>
                <w:iCs/>
                <w:sz w:val="26"/>
                <w:szCs w:val="26"/>
                <w:lang w:val="en-US"/>
              </w:rPr>
            </w:pPr>
            <w:r w:rsidRPr="003543F4">
              <w:rPr>
                <w:bCs/>
                <w:iCs/>
                <w:sz w:val="26"/>
                <w:szCs w:val="26"/>
                <w:lang w:val="en-US"/>
              </w:rPr>
              <w:t>ECTS D (</w:t>
            </w:r>
            <w:r w:rsidRPr="003543F4">
              <w:rPr>
                <w:bCs/>
                <w:iCs/>
                <w:sz w:val="26"/>
                <w:szCs w:val="26"/>
                <w:lang w:val="uz-Cyrl-UZ"/>
              </w:rPr>
              <w:t>2</w:t>
            </w:r>
            <w:r w:rsidRPr="003543F4">
              <w:rPr>
                <w:bCs/>
                <w:iCs/>
                <w:sz w:val="26"/>
                <w:szCs w:val="26"/>
                <w:lang w:val="en-US"/>
              </w:rPr>
              <w:t>):</w:t>
            </w:r>
            <w:r w:rsidRPr="003543F4">
              <w:rPr>
                <w:bCs/>
                <w:iCs/>
                <w:sz w:val="26"/>
                <w:szCs w:val="26"/>
                <w:lang w:val="uz-Cyrl-UZ"/>
              </w:rPr>
              <w:t xml:space="preserve"> </w:t>
            </w:r>
            <w:r w:rsidRPr="003543F4">
              <w:rPr>
                <w:bCs/>
                <w:iCs/>
                <w:sz w:val="26"/>
                <w:szCs w:val="26"/>
                <w:lang w:val="en-US"/>
              </w:rPr>
              <w:t>The student fails to meet the minimum requirements of the module. Essential knowledge, skills, and competences have not been demonstrated, and assessment criteria have not been fulfilled.</w:t>
            </w:r>
          </w:p>
          <w:p w14:paraId="0519F606" w14:textId="77777777" w:rsidR="000B5BB6" w:rsidRPr="003543F4" w:rsidRDefault="000B5BB6" w:rsidP="003543F4">
            <w:pPr>
              <w:ind w:firstLine="207"/>
              <w:rPr>
                <w:sz w:val="26"/>
                <w:szCs w:val="26"/>
                <w:lang w:val="en-US"/>
              </w:rPr>
            </w:pPr>
            <w:r w:rsidRPr="003543F4">
              <w:rPr>
                <w:sz w:val="26"/>
                <w:szCs w:val="26"/>
                <w:lang w:val="en-US"/>
              </w:rPr>
              <w:t xml:space="preserve">The </w:t>
            </w:r>
            <w:r w:rsidRPr="003543F4">
              <w:rPr>
                <w:bCs/>
                <w:sz w:val="26"/>
                <w:szCs w:val="26"/>
                <w:lang w:val="en-US"/>
              </w:rPr>
              <w:t>midterm assessment</w:t>
            </w:r>
            <w:r w:rsidRPr="003543F4">
              <w:rPr>
                <w:sz w:val="26"/>
                <w:szCs w:val="26"/>
                <w:lang w:val="en-US"/>
              </w:rPr>
              <w:t xml:space="preserve"> is conducted once during the academic semester in the form of a </w:t>
            </w:r>
            <w:r w:rsidRPr="003543F4">
              <w:rPr>
                <w:bCs/>
                <w:sz w:val="26"/>
                <w:szCs w:val="26"/>
                <w:lang w:val="en-US"/>
              </w:rPr>
              <w:t>written examination</w:t>
            </w:r>
            <w:r w:rsidRPr="003543F4">
              <w:rPr>
                <w:sz w:val="26"/>
                <w:szCs w:val="26"/>
                <w:lang w:val="en-US"/>
              </w:rPr>
              <w:t>.</w:t>
            </w:r>
          </w:p>
          <w:p w14:paraId="4FFFED3D" w14:textId="77777777" w:rsidR="000B5BB6" w:rsidRPr="003543F4" w:rsidRDefault="000B5BB6" w:rsidP="003543F4">
            <w:pPr>
              <w:ind w:firstLine="207"/>
              <w:rPr>
                <w:sz w:val="26"/>
                <w:szCs w:val="26"/>
                <w:lang w:val="en-US"/>
              </w:rPr>
            </w:pPr>
            <w:r w:rsidRPr="003543F4">
              <w:rPr>
                <w:sz w:val="26"/>
                <w:szCs w:val="26"/>
                <w:lang w:val="en-US"/>
              </w:rPr>
              <w:t xml:space="preserve">Throughout the semester, students are </w:t>
            </w:r>
            <w:r w:rsidRPr="003543F4">
              <w:rPr>
                <w:bCs/>
                <w:sz w:val="26"/>
                <w:szCs w:val="26"/>
                <w:lang w:val="en-US"/>
              </w:rPr>
              <w:t>continuously assessed</w:t>
            </w:r>
            <w:r w:rsidRPr="003543F4">
              <w:rPr>
                <w:sz w:val="26"/>
                <w:szCs w:val="26"/>
                <w:lang w:val="en-US"/>
              </w:rPr>
              <w:t xml:space="preserve"> during the practical classes allocated to the course. These assessments are taken into account in the midterm evaluation based on criteria such as the </w:t>
            </w:r>
            <w:r w:rsidRPr="003543F4">
              <w:rPr>
                <w:bCs/>
                <w:sz w:val="26"/>
                <w:szCs w:val="26"/>
                <w:lang w:val="en-US"/>
              </w:rPr>
              <w:t>timely and complete completion of practical and independent study assignments</w:t>
            </w:r>
            <w:r w:rsidRPr="003543F4">
              <w:rPr>
                <w:sz w:val="26"/>
                <w:szCs w:val="26"/>
                <w:lang w:val="en-US"/>
              </w:rPr>
              <w:t xml:space="preserve">, as well as </w:t>
            </w:r>
            <w:r w:rsidRPr="003543F4">
              <w:rPr>
                <w:bCs/>
                <w:sz w:val="26"/>
                <w:szCs w:val="26"/>
                <w:lang w:val="en-US"/>
              </w:rPr>
              <w:t>active participation in class</w:t>
            </w:r>
            <w:r w:rsidRPr="003543F4">
              <w:rPr>
                <w:sz w:val="26"/>
                <w:szCs w:val="26"/>
                <w:lang w:val="en-US"/>
              </w:rPr>
              <w:t>.</w:t>
            </w:r>
          </w:p>
          <w:p w14:paraId="283D2BAE" w14:textId="77777777" w:rsidR="000B5BB6" w:rsidRPr="003543F4" w:rsidRDefault="000B5BB6" w:rsidP="003543F4">
            <w:pPr>
              <w:ind w:firstLine="207"/>
              <w:rPr>
                <w:sz w:val="26"/>
                <w:szCs w:val="26"/>
                <w:lang w:val="en-US"/>
              </w:rPr>
            </w:pPr>
            <w:r w:rsidRPr="003543F4">
              <w:rPr>
                <w:sz w:val="26"/>
                <w:szCs w:val="26"/>
                <w:lang w:val="en-US"/>
              </w:rPr>
              <w:t xml:space="preserve">The </w:t>
            </w:r>
            <w:r w:rsidRPr="003543F4">
              <w:rPr>
                <w:bCs/>
                <w:sz w:val="26"/>
                <w:szCs w:val="26"/>
                <w:lang w:val="en-US"/>
              </w:rPr>
              <w:t>average grade</w:t>
            </w:r>
            <w:r w:rsidRPr="003543F4">
              <w:rPr>
                <w:sz w:val="26"/>
                <w:szCs w:val="26"/>
                <w:lang w:val="en-US"/>
              </w:rPr>
              <w:t xml:space="preserve"> obtained from practical classes and independent study assignments is combined with the grade received during the midterm assessment period, and the resulting average is </w:t>
            </w:r>
            <w:r w:rsidRPr="003543F4">
              <w:rPr>
                <w:bCs/>
                <w:sz w:val="26"/>
                <w:szCs w:val="26"/>
                <w:lang w:val="en-US"/>
              </w:rPr>
              <w:t>officially recorded</w:t>
            </w:r>
            <w:r w:rsidRPr="003543F4">
              <w:rPr>
                <w:sz w:val="26"/>
                <w:szCs w:val="26"/>
                <w:lang w:val="en-US"/>
              </w:rPr>
              <w:t xml:space="preserve"> in the assessment register.</w:t>
            </w:r>
          </w:p>
          <w:p w14:paraId="4DC188FA" w14:textId="77777777" w:rsidR="000B5BB6" w:rsidRPr="003543F4" w:rsidRDefault="000B5BB6" w:rsidP="003543F4">
            <w:pPr>
              <w:ind w:firstLine="207"/>
              <w:rPr>
                <w:sz w:val="26"/>
                <w:szCs w:val="26"/>
                <w:lang w:val="en-US"/>
              </w:rPr>
            </w:pPr>
            <w:r w:rsidRPr="003543F4">
              <w:rPr>
                <w:sz w:val="26"/>
                <w:szCs w:val="26"/>
                <w:lang w:val="en-US"/>
              </w:rPr>
              <w:t xml:space="preserve">A student who receives an </w:t>
            </w:r>
            <w:r w:rsidRPr="003543F4">
              <w:rPr>
                <w:bCs/>
                <w:sz w:val="26"/>
                <w:szCs w:val="26"/>
                <w:lang w:val="en-US"/>
              </w:rPr>
              <w:t>unsatisfactory grade</w:t>
            </w:r>
            <w:r w:rsidRPr="003543F4">
              <w:rPr>
                <w:sz w:val="26"/>
                <w:szCs w:val="26"/>
                <w:lang w:val="en-US"/>
              </w:rPr>
              <w:t xml:space="preserve"> in the midterm assessment or </w:t>
            </w:r>
            <w:r w:rsidRPr="003543F4">
              <w:rPr>
                <w:bCs/>
                <w:sz w:val="26"/>
                <w:szCs w:val="26"/>
                <w:lang w:val="en-US"/>
              </w:rPr>
              <w:t>fails to attend without a valid reason</w:t>
            </w:r>
            <w:r w:rsidRPr="003543F4">
              <w:rPr>
                <w:sz w:val="26"/>
                <w:szCs w:val="26"/>
                <w:lang w:val="en-US"/>
              </w:rPr>
              <w:t xml:space="preserve"> is permitted to </w:t>
            </w:r>
            <w:r w:rsidRPr="003543F4">
              <w:rPr>
                <w:bCs/>
                <w:sz w:val="26"/>
                <w:szCs w:val="26"/>
                <w:lang w:val="en-US"/>
              </w:rPr>
              <w:t>retake the midterm assessment once</w:t>
            </w:r>
            <w:r w:rsidRPr="003543F4">
              <w:rPr>
                <w:sz w:val="26"/>
                <w:szCs w:val="26"/>
                <w:lang w:val="en-US"/>
              </w:rPr>
              <w:t xml:space="preserve"> before the final assessment.</w:t>
            </w:r>
          </w:p>
          <w:p w14:paraId="7A713B0F" w14:textId="7E0E5417" w:rsidR="009C0ABE" w:rsidRPr="003543F4" w:rsidRDefault="002A4A35" w:rsidP="003543F4">
            <w:pPr>
              <w:ind w:firstLine="207"/>
              <w:jc w:val="both"/>
              <w:rPr>
                <w:sz w:val="26"/>
                <w:szCs w:val="26"/>
                <w:lang w:val="en-US"/>
              </w:rPr>
            </w:pPr>
            <w:r w:rsidRPr="003543F4">
              <w:rPr>
                <w:sz w:val="26"/>
                <w:szCs w:val="26"/>
                <w:lang w:val="en-US"/>
              </w:rPr>
              <w:t>The</w:t>
            </w:r>
            <w:r w:rsidRPr="003543F4">
              <w:rPr>
                <w:b/>
                <w:sz w:val="26"/>
                <w:szCs w:val="26"/>
                <w:lang w:val="en-US"/>
              </w:rPr>
              <w:t xml:space="preserve"> </w:t>
            </w:r>
            <w:r w:rsidRPr="003543F4">
              <w:rPr>
                <w:rStyle w:val="a7"/>
                <w:b w:val="0"/>
                <w:sz w:val="26"/>
                <w:szCs w:val="26"/>
                <w:lang w:val="en-US"/>
              </w:rPr>
              <w:t>final assessment</w:t>
            </w:r>
            <w:r w:rsidRPr="003543F4">
              <w:rPr>
                <w:sz w:val="26"/>
                <w:szCs w:val="26"/>
                <w:lang w:val="en-US"/>
              </w:rPr>
              <w:t xml:space="preserve"> is conducted at the end of the semester in the form of a </w:t>
            </w:r>
            <w:r w:rsidRPr="003543F4">
              <w:rPr>
                <w:rStyle w:val="a7"/>
                <w:b w:val="0"/>
                <w:sz w:val="26"/>
                <w:szCs w:val="26"/>
                <w:lang w:val="en-US"/>
              </w:rPr>
              <w:t>written examination</w:t>
            </w:r>
            <w:r w:rsidRPr="003543F4">
              <w:rPr>
                <w:sz w:val="26"/>
                <w:szCs w:val="26"/>
                <w:lang w:val="en-US"/>
              </w:rPr>
              <w:t xml:space="preserve">, in accordance with the </w:t>
            </w:r>
            <w:r w:rsidRPr="003543F4">
              <w:rPr>
                <w:rStyle w:val="a7"/>
                <w:b w:val="0"/>
                <w:sz w:val="26"/>
                <w:szCs w:val="26"/>
                <w:lang w:val="en-US"/>
              </w:rPr>
              <w:t>approved schedule</w:t>
            </w:r>
            <w:r w:rsidRPr="003543F4">
              <w:rPr>
                <w:sz w:val="26"/>
                <w:szCs w:val="26"/>
                <w:lang w:val="en-US"/>
              </w:rPr>
              <w:t xml:space="preserve">. </w:t>
            </w:r>
            <w:r w:rsidRPr="003543F4">
              <w:rPr>
                <w:bCs/>
                <w:iCs/>
                <w:sz w:val="26"/>
                <w:szCs w:val="26"/>
                <w:lang w:val="en-US"/>
              </w:rPr>
              <w:t>The exam duration is 80 minutes.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3543F4" w14:paraId="407C9DB2" w14:textId="77777777" w:rsidTr="0027245C">
        <w:tc>
          <w:tcPr>
            <w:tcW w:w="649" w:type="dxa"/>
            <w:shd w:val="clear" w:color="auto" w:fill="FFFFFF" w:themeFill="background1"/>
            <w:vAlign w:val="center"/>
          </w:tcPr>
          <w:p w14:paraId="3461CDE5" w14:textId="7EC08A42" w:rsidR="007E6988" w:rsidRPr="003543F4" w:rsidRDefault="007E6988" w:rsidP="003543F4">
            <w:pPr>
              <w:jc w:val="center"/>
              <w:rPr>
                <w:b/>
                <w:sz w:val="26"/>
                <w:szCs w:val="26"/>
                <w:lang w:val="en-US"/>
              </w:rPr>
            </w:pPr>
            <w:r w:rsidRPr="003543F4">
              <w:rPr>
                <w:b/>
                <w:sz w:val="26"/>
                <w:szCs w:val="26"/>
                <w:lang w:val="en-US"/>
              </w:rPr>
              <w:lastRenderedPageBreak/>
              <w:t>6.</w:t>
            </w:r>
          </w:p>
        </w:tc>
        <w:tc>
          <w:tcPr>
            <w:tcW w:w="9585" w:type="dxa"/>
            <w:gridSpan w:val="7"/>
            <w:shd w:val="clear" w:color="auto" w:fill="FFFFFF" w:themeFill="background1"/>
            <w:vAlign w:val="center"/>
          </w:tcPr>
          <w:p w14:paraId="03121895" w14:textId="77777777" w:rsidR="00592701" w:rsidRPr="003543F4" w:rsidRDefault="00592701" w:rsidP="003543F4">
            <w:pPr>
              <w:pStyle w:val="a8"/>
              <w:spacing w:before="0" w:beforeAutospacing="0" w:after="0" w:afterAutospacing="0"/>
              <w:ind w:firstLine="207"/>
              <w:jc w:val="center"/>
              <w:rPr>
                <w:sz w:val="26"/>
                <w:szCs w:val="26"/>
                <w:lang w:val="en-US"/>
              </w:rPr>
            </w:pPr>
            <w:r w:rsidRPr="003543F4">
              <w:rPr>
                <w:rStyle w:val="a7"/>
                <w:sz w:val="26"/>
                <w:szCs w:val="26"/>
                <w:lang w:val="en-US"/>
              </w:rPr>
              <w:t>Primary literature:</w:t>
            </w:r>
          </w:p>
          <w:p w14:paraId="7AB5EA62" w14:textId="77777777" w:rsidR="002372CB" w:rsidRPr="003543F4" w:rsidRDefault="002372CB" w:rsidP="003543F4">
            <w:pPr>
              <w:tabs>
                <w:tab w:val="left" w:pos="370"/>
              </w:tabs>
              <w:ind w:firstLine="207"/>
              <w:rPr>
                <w:bCs/>
                <w:iCs/>
                <w:sz w:val="26"/>
                <w:szCs w:val="26"/>
                <w:lang w:val="uz-Cyrl-UZ"/>
              </w:rPr>
            </w:pPr>
            <w:r w:rsidRPr="003543F4">
              <w:rPr>
                <w:bCs/>
                <w:iCs/>
                <w:sz w:val="26"/>
                <w:szCs w:val="26"/>
                <w:lang w:val="uz-Cyrl-UZ"/>
              </w:rPr>
              <w:t>1. Davranov, Q.D., Aliqulov, B.S. Fundamentals of Nanobiotechnology. Textbook – Tashkent: “Fan va Texnologiya”, 2015. – 312 pp.</w:t>
            </w:r>
          </w:p>
          <w:p w14:paraId="2FEDB600" w14:textId="77777777" w:rsidR="002372CB" w:rsidRPr="003543F4" w:rsidRDefault="002372CB" w:rsidP="003543F4">
            <w:pPr>
              <w:tabs>
                <w:tab w:val="left" w:pos="370"/>
              </w:tabs>
              <w:ind w:firstLine="207"/>
              <w:rPr>
                <w:bCs/>
                <w:iCs/>
                <w:sz w:val="26"/>
                <w:szCs w:val="26"/>
                <w:lang w:val="uz-Cyrl-UZ"/>
              </w:rPr>
            </w:pPr>
            <w:r w:rsidRPr="003543F4">
              <w:rPr>
                <w:bCs/>
                <w:iCs/>
                <w:sz w:val="26"/>
                <w:szCs w:val="26"/>
                <w:lang w:val="uz-Cyrl-UZ"/>
              </w:rPr>
              <w:t xml:space="preserve"> 2. Abramova, Z.I. Introduction to Genetic Engineering. Student Self-Study Manual – Kazan: KFU, 2018. – 168 pp.</w:t>
            </w:r>
          </w:p>
          <w:p w14:paraId="4D6BF657" w14:textId="77777777" w:rsidR="002372CB" w:rsidRPr="003543F4" w:rsidRDefault="002372CB" w:rsidP="003543F4">
            <w:pPr>
              <w:tabs>
                <w:tab w:val="left" w:pos="370"/>
              </w:tabs>
              <w:ind w:firstLine="207"/>
              <w:rPr>
                <w:bCs/>
                <w:iCs/>
                <w:sz w:val="26"/>
                <w:szCs w:val="26"/>
                <w:lang w:val="uz-Cyrl-UZ"/>
              </w:rPr>
            </w:pPr>
            <w:r w:rsidRPr="003543F4">
              <w:rPr>
                <w:bCs/>
                <w:iCs/>
                <w:sz w:val="26"/>
                <w:szCs w:val="26"/>
                <w:lang w:val="uz-Cyrl-UZ"/>
              </w:rPr>
              <w:t>3. Glick, B., Pasternak, J. Molecular Biotechnology: Principles and Applications. Moscow: Mir, 2012. – 589 pp.</w:t>
            </w:r>
          </w:p>
          <w:p w14:paraId="378A79B3" w14:textId="547C99DE" w:rsidR="00AE627E" w:rsidRPr="003543F4" w:rsidRDefault="002372CB" w:rsidP="003543F4">
            <w:pPr>
              <w:autoSpaceDE w:val="0"/>
              <w:autoSpaceDN w:val="0"/>
              <w:adjustRightInd w:val="0"/>
              <w:ind w:firstLine="207"/>
              <w:rPr>
                <w:sz w:val="26"/>
                <w:szCs w:val="26"/>
                <w:lang w:val="en-US"/>
              </w:rPr>
            </w:pPr>
            <w:r w:rsidRPr="003543F4">
              <w:rPr>
                <w:bCs/>
                <w:iCs/>
                <w:sz w:val="26"/>
                <w:szCs w:val="26"/>
                <w:lang w:val="uz-Cyrl-UZ"/>
              </w:rPr>
              <w:t>4. Xing-Jie Liang. Nanopharmaceutics (The Potential Application of Nanomaterials). USA: Collection of Articles, “World Scientific”, 2013. – 530 pp.</w:t>
            </w:r>
            <w:r w:rsidR="00AE627E" w:rsidRPr="003543F4">
              <w:rPr>
                <w:sz w:val="26"/>
                <w:szCs w:val="26"/>
                <w:lang w:val="en-US"/>
              </w:rPr>
              <w:t xml:space="preserve"> </w:t>
            </w:r>
          </w:p>
          <w:p w14:paraId="028D5896" w14:textId="77777777" w:rsidR="002372CB" w:rsidRPr="003543F4" w:rsidRDefault="002372CB" w:rsidP="003543F4">
            <w:pPr>
              <w:tabs>
                <w:tab w:val="left" w:pos="0"/>
                <w:tab w:val="left" w:pos="102"/>
              </w:tabs>
              <w:ind w:firstLine="207"/>
              <w:jc w:val="center"/>
              <w:rPr>
                <w:b/>
                <w:bCs/>
                <w:noProof/>
                <w:color w:val="000000"/>
                <w:sz w:val="26"/>
                <w:szCs w:val="26"/>
                <w:lang w:val="en-US"/>
              </w:rPr>
            </w:pPr>
          </w:p>
          <w:p w14:paraId="24C9EB23" w14:textId="77777777" w:rsidR="000B0758" w:rsidRPr="003543F4" w:rsidRDefault="000B0758" w:rsidP="003543F4">
            <w:pPr>
              <w:pStyle w:val="a8"/>
              <w:spacing w:before="0" w:beforeAutospacing="0" w:after="0" w:afterAutospacing="0"/>
              <w:ind w:firstLine="207"/>
              <w:jc w:val="center"/>
              <w:rPr>
                <w:sz w:val="26"/>
                <w:szCs w:val="26"/>
                <w:lang w:val="en-US"/>
              </w:rPr>
            </w:pPr>
            <w:r w:rsidRPr="003543F4">
              <w:rPr>
                <w:rStyle w:val="a7"/>
                <w:sz w:val="26"/>
                <w:szCs w:val="26"/>
                <w:lang w:val="en-US"/>
              </w:rPr>
              <w:t>Additional literature:</w:t>
            </w:r>
          </w:p>
          <w:p w14:paraId="6913E4C5" w14:textId="77777777" w:rsidR="007B324E" w:rsidRPr="003543F4" w:rsidRDefault="007B324E" w:rsidP="003543F4">
            <w:pPr>
              <w:pStyle w:val="a8"/>
              <w:numPr>
                <w:ilvl w:val="0"/>
                <w:numId w:val="17"/>
              </w:numPr>
              <w:spacing w:before="0" w:beforeAutospacing="0" w:after="0" w:afterAutospacing="0"/>
              <w:ind w:left="0" w:firstLine="207"/>
              <w:rPr>
                <w:sz w:val="26"/>
                <w:szCs w:val="26"/>
              </w:rPr>
            </w:pPr>
            <w:r w:rsidRPr="003543F4">
              <w:rPr>
                <w:sz w:val="26"/>
                <w:szCs w:val="26"/>
                <w:lang w:val="en-US"/>
              </w:rPr>
              <w:t xml:space="preserve">Jain, K. K., &amp; </w:t>
            </w:r>
            <w:proofErr w:type="spellStart"/>
            <w:r w:rsidRPr="003543F4">
              <w:rPr>
                <w:sz w:val="26"/>
                <w:szCs w:val="26"/>
                <w:lang w:val="en-US"/>
              </w:rPr>
              <w:t>Sharipov</w:t>
            </w:r>
            <w:proofErr w:type="spellEnd"/>
            <w:r w:rsidRPr="003543F4">
              <w:rPr>
                <w:sz w:val="26"/>
                <w:szCs w:val="26"/>
                <w:lang w:val="en-US"/>
              </w:rPr>
              <w:t>, K. O. (2020).</w:t>
            </w:r>
            <w:r w:rsidRPr="003543F4">
              <w:rPr>
                <w:sz w:val="26"/>
                <w:szCs w:val="26"/>
                <w:lang w:val="en-US"/>
              </w:rPr>
              <w:br/>
            </w:r>
            <w:r w:rsidRPr="003543F4">
              <w:rPr>
                <w:rStyle w:val="ae"/>
                <w:sz w:val="26"/>
                <w:szCs w:val="26"/>
                <w:lang w:val="en-US"/>
              </w:rPr>
              <w:t>Fundamentals of Personalized Medicine: Medicine of the 21st Century — Omics Technologies, New Knowledge, Competencies, and Innovations</w:t>
            </w:r>
            <w:r w:rsidRPr="003543F4">
              <w:rPr>
                <w:sz w:val="26"/>
                <w:szCs w:val="26"/>
                <w:lang w:val="en-US"/>
              </w:rPr>
              <w:t xml:space="preserve">. </w:t>
            </w:r>
            <w:proofErr w:type="spellStart"/>
            <w:r w:rsidRPr="003543F4">
              <w:rPr>
                <w:sz w:val="26"/>
                <w:szCs w:val="26"/>
              </w:rPr>
              <w:t>Moscow</w:t>
            </w:r>
            <w:proofErr w:type="spellEnd"/>
            <w:r w:rsidRPr="003543F4">
              <w:rPr>
                <w:sz w:val="26"/>
                <w:szCs w:val="26"/>
              </w:rPr>
              <w:t xml:space="preserve">: </w:t>
            </w:r>
            <w:proofErr w:type="spellStart"/>
            <w:r w:rsidRPr="003543F4">
              <w:rPr>
                <w:sz w:val="26"/>
                <w:szCs w:val="26"/>
              </w:rPr>
              <w:t>Litterra</w:t>
            </w:r>
            <w:proofErr w:type="spellEnd"/>
            <w:r w:rsidRPr="003543F4">
              <w:rPr>
                <w:sz w:val="26"/>
                <w:szCs w:val="26"/>
              </w:rPr>
              <w:t>. 576 p.</w:t>
            </w:r>
          </w:p>
          <w:p w14:paraId="132A84D0" w14:textId="77777777" w:rsidR="007B324E" w:rsidRPr="003543F4" w:rsidRDefault="007B324E" w:rsidP="003543F4">
            <w:pPr>
              <w:pStyle w:val="a8"/>
              <w:numPr>
                <w:ilvl w:val="0"/>
                <w:numId w:val="17"/>
              </w:numPr>
              <w:spacing w:before="0" w:beforeAutospacing="0" w:after="0" w:afterAutospacing="0"/>
              <w:ind w:left="0" w:firstLine="207"/>
              <w:rPr>
                <w:sz w:val="26"/>
                <w:szCs w:val="26"/>
              </w:rPr>
            </w:pPr>
            <w:r w:rsidRPr="003543F4">
              <w:rPr>
                <w:sz w:val="26"/>
                <w:szCs w:val="26"/>
                <w:lang w:val="en-US"/>
              </w:rPr>
              <w:t>Jain, K. K. (2018).</w:t>
            </w:r>
            <w:r w:rsidRPr="003543F4">
              <w:rPr>
                <w:sz w:val="26"/>
                <w:szCs w:val="26"/>
                <w:lang w:val="en-US"/>
              </w:rPr>
              <w:br/>
            </w:r>
            <w:r w:rsidRPr="003543F4">
              <w:rPr>
                <w:rStyle w:val="ae"/>
                <w:sz w:val="26"/>
                <w:szCs w:val="26"/>
                <w:lang w:val="en-US"/>
              </w:rPr>
              <w:t>Proteomics: Technologies, Markets and Companies</w:t>
            </w:r>
            <w:r w:rsidRPr="003543F4">
              <w:rPr>
                <w:sz w:val="26"/>
                <w:szCs w:val="26"/>
                <w:lang w:val="en-US"/>
              </w:rPr>
              <w:t xml:space="preserve">. </w:t>
            </w:r>
            <w:proofErr w:type="spellStart"/>
            <w:r w:rsidRPr="003543F4">
              <w:rPr>
                <w:sz w:val="26"/>
                <w:szCs w:val="26"/>
              </w:rPr>
              <w:t>Basel</w:t>
            </w:r>
            <w:proofErr w:type="spellEnd"/>
            <w:r w:rsidRPr="003543F4">
              <w:rPr>
                <w:sz w:val="26"/>
                <w:szCs w:val="26"/>
              </w:rPr>
              <w:t xml:space="preserve">, </w:t>
            </w:r>
            <w:proofErr w:type="spellStart"/>
            <w:r w:rsidRPr="003543F4">
              <w:rPr>
                <w:sz w:val="26"/>
                <w:szCs w:val="26"/>
              </w:rPr>
              <w:t>Switzerland</w:t>
            </w:r>
            <w:proofErr w:type="spellEnd"/>
            <w:r w:rsidRPr="003543F4">
              <w:rPr>
                <w:sz w:val="26"/>
                <w:szCs w:val="26"/>
              </w:rPr>
              <w:t xml:space="preserve">: </w:t>
            </w:r>
            <w:proofErr w:type="spellStart"/>
            <w:r w:rsidRPr="003543F4">
              <w:rPr>
                <w:sz w:val="26"/>
                <w:szCs w:val="26"/>
              </w:rPr>
              <w:t>Jain</w:t>
            </w:r>
            <w:proofErr w:type="spellEnd"/>
            <w:r w:rsidRPr="003543F4">
              <w:rPr>
                <w:sz w:val="26"/>
                <w:szCs w:val="26"/>
              </w:rPr>
              <w:t xml:space="preserve"> </w:t>
            </w:r>
            <w:proofErr w:type="spellStart"/>
            <w:r w:rsidRPr="003543F4">
              <w:rPr>
                <w:sz w:val="26"/>
                <w:szCs w:val="26"/>
              </w:rPr>
              <w:t>Pharma</w:t>
            </w:r>
            <w:proofErr w:type="spellEnd"/>
            <w:r w:rsidRPr="003543F4">
              <w:rPr>
                <w:sz w:val="26"/>
                <w:szCs w:val="26"/>
              </w:rPr>
              <w:t xml:space="preserve"> </w:t>
            </w:r>
            <w:proofErr w:type="spellStart"/>
            <w:r w:rsidRPr="003543F4">
              <w:rPr>
                <w:sz w:val="26"/>
                <w:szCs w:val="26"/>
              </w:rPr>
              <w:t>Biotech</w:t>
            </w:r>
            <w:proofErr w:type="spellEnd"/>
            <w:r w:rsidRPr="003543F4">
              <w:rPr>
                <w:sz w:val="26"/>
                <w:szCs w:val="26"/>
              </w:rPr>
              <w:t>.</w:t>
            </w:r>
          </w:p>
          <w:p w14:paraId="677BD4B7" w14:textId="77777777" w:rsidR="000B0758" w:rsidRPr="003543F4" w:rsidRDefault="000B0758" w:rsidP="003543F4">
            <w:pPr>
              <w:pStyle w:val="a8"/>
              <w:spacing w:before="0" w:beforeAutospacing="0" w:after="0" w:afterAutospacing="0"/>
              <w:ind w:firstLine="207"/>
              <w:jc w:val="center"/>
              <w:rPr>
                <w:sz w:val="26"/>
                <w:szCs w:val="26"/>
              </w:rPr>
            </w:pPr>
            <w:proofErr w:type="spellStart"/>
            <w:r w:rsidRPr="003543F4">
              <w:rPr>
                <w:rStyle w:val="a7"/>
                <w:sz w:val="26"/>
                <w:szCs w:val="26"/>
              </w:rPr>
              <w:t>Information</w:t>
            </w:r>
            <w:proofErr w:type="spellEnd"/>
            <w:r w:rsidRPr="003543F4">
              <w:rPr>
                <w:rStyle w:val="a7"/>
                <w:sz w:val="26"/>
                <w:szCs w:val="26"/>
              </w:rPr>
              <w:t xml:space="preserve"> </w:t>
            </w:r>
            <w:r w:rsidRPr="003543F4">
              <w:rPr>
                <w:rStyle w:val="a7"/>
                <w:sz w:val="26"/>
                <w:szCs w:val="26"/>
                <w:lang w:val="en-US"/>
              </w:rPr>
              <w:t>s</w:t>
            </w:r>
            <w:proofErr w:type="spellStart"/>
            <w:r w:rsidRPr="003543F4">
              <w:rPr>
                <w:rStyle w:val="a7"/>
                <w:sz w:val="26"/>
                <w:szCs w:val="26"/>
              </w:rPr>
              <w:t>ources</w:t>
            </w:r>
            <w:proofErr w:type="spellEnd"/>
            <w:r w:rsidRPr="003543F4">
              <w:rPr>
                <w:rStyle w:val="a7"/>
                <w:sz w:val="26"/>
                <w:szCs w:val="26"/>
              </w:rPr>
              <w:t>:</w:t>
            </w:r>
          </w:p>
          <w:p w14:paraId="4E3DC809" w14:textId="3316D1C9" w:rsidR="00AE627E" w:rsidRPr="003543F4" w:rsidRDefault="00557E93" w:rsidP="003543F4">
            <w:pPr>
              <w:ind w:firstLine="207"/>
              <w:rPr>
                <w:color w:val="0070C0"/>
                <w:sz w:val="26"/>
                <w:szCs w:val="26"/>
                <w:lang w:val="en-US"/>
              </w:rPr>
            </w:pPr>
            <w:r w:rsidRPr="003543F4">
              <w:rPr>
                <w:color w:val="0070C0"/>
                <w:sz w:val="26"/>
                <w:szCs w:val="26"/>
                <w:lang w:val="en-US"/>
              </w:rPr>
              <w:t>1</w:t>
            </w:r>
            <w:r w:rsidR="00AE627E" w:rsidRPr="003543F4">
              <w:rPr>
                <w:color w:val="0070C0"/>
                <w:sz w:val="26"/>
                <w:szCs w:val="26"/>
                <w:lang w:val="uz-Cyrl-UZ"/>
              </w:rPr>
              <w:t>.http://</w:t>
            </w:r>
            <w:r w:rsidR="001F6ECC" w:rsidRPr="003543F4">
              <w:rPr>
                <w:color w:val="0070C0"/>
                <w:sz w:val="26"/>
                <w:szCs w:val="26"/>
                <w:lang w:val="en-US"/>
              </w:rPr>
              <w:t>t.me/</w:t>
            </w:r>
            <w:proofErr w:type="spellStart"/>
            <w:r w:rsidR="001F6ECC" w:rsidRPr="003543F4">
              <w:rPr>
                <w:color w:val="0070C0"/>
                <w:sz w:val="26"/>
                <w:szCs w:val="26"/>
                <w:lang w:val="en-US"/>
              </w:rPr>
              <w:t>librarybiology</w:t>
            </w:r>
            <w:proofErr w:type="spellEnd"/>
          </w:p>
          <w:p w14:paraId="4ED8A8A0" w14:textId="541351DB" w:rsidR="00AE627E" w:rsidRPr="003543F4" w:rsidRDefault="00557E93" w:rsidP="003543F4">
            <w:pPr>
              <w:ind w:firstLine="207"/>
              <w:rPr>
                <w:color w:val="0070C0"/>
                <w:sz w:val="26"/>
                <w:szCs w:val="26"/>
                <w:lang w:val="en-US"/>
              </w:rPr>
            </w:pPr>
            <w:r w:rsidRPr="003543F4">
              <w:rPr>
                <w:color w:val="0070C0"/>
                <w:sz w:val="26"/>
                <w:szCs w:val="26"/>
                <w:lang w:val="uz-Cyrl-UZ"/>
              </w:rPr>
              <w:t>2</w:t>
            </w:r>
            <w:r w:rsidR="00AE627E" w:rsidRPr="003543F4">
              <w:rPr>
                <w:color w:val="0070C0"/>
                <w:sz w:val="26"/>
                <w:szCs w:val="26"/>
                <w:lang w:val="uz-Cyrl-UZ"/>
              </w:rPr>
              <w:t>.</w:t>
            </w:r>
            <w:r w:rsidR="007837D8" w:rsidRPr="003543F4">
              <w:rPr>
                <w:color w:val="0070C0"/>
                <w:sz w:val="26"/>
                <w:szCs w:val="26"/>
                <w:lang w:val="en-US"/>
              </w:rPr>
              <w:t xml:space="preserve"> https://gmpua.com</w:t>
            </w:r>
          </w:p>
          <w:p w14:paraId="27248E87" w14:textId="5EF91486" w:rsidR="007E6988" w:rsidRPr="003543F4" w:rsidRDefault="00284F12" w:rsidP="003543F4">
            <w:pPr>
              <w:ind w:firstLine="207"/>
              <w:rPr>
                <w:color w:val="0070C0"/>
                <w:sz w:val="26"/>
                <w:szCs w:val="26"/>
                <w:lang w:val="en-US"/>
              </w:rPr>
            </w:pPr>
            <w:r w:rsidRPr="003543F4">
              <w:rPr>
                <w:color w:val="0070C0"/>
                <w:sz w:val="26"/>
                <w:szCs w:val="26"/>
                <w:lang w:val="en-US"/>
              </w:rPr>
              <w:t>3</w:t>
            </w:r>
            <w:r w:rsidR="00557E93" w:rsidRPr="003543F4">
              <w:rPr>
                <w:color w:val="0070C0"/>
                <w:sz w:val="26"/>
                <w:szCs w:val="26"/>
                <w:lang w:val="uz-Cyrl-UZ"/>
              </w:rPr>
              <w:t>.</w:t>
            </w:r>
            <w:r w:rsidR="00AE627E" w:rsidRPr="003543F4">
              <w:rPr>
                <w:color w:val="0070C0"/>
                <w:sz w:val="26"/>
                <w:szCs w:val="26"/>
                <w:lang w:val="uz-Cyrl-UZ"/>
              </w:rPr>
              <w:t xml:space="preserve">www.nanomedicine.com </w:t>
            </w:r>
          </w:p>
        </w:tc>
      </w:tr>
      <w:tr w:rsidR="007E6988" w:rsidRPr="00891B0B" w14:paraId="717B8A0E" w14:textId="77777777" w:rsidTr="0027245C">
        <w:tc>
          <w:tcPr>
            <w:tcW w:w="649" w:type="dxa"/>
            <w:shd w:val="clear" w:color="auto" w:fill="FFFFFF" w:themeFill="background1"/>
            <w:vAlign w:val="center"/>
          </w:tcPr>
          <w:p w14:paraId="00D39905" w14:textId="121A979E" w:rsidR="007E6988" w:rsidRPr="003543F4" w:rsidRDefault="007E6988" w:rsidP="003543F4">
            <w:pPr>
              <w:jc w:val="center"/>
              <w:rPr>
                <w:b/>
                <w:sz w:val="26"/>
                <w:szCs w:val="26"/>
                <w:lang w:val="en-US"/>
              </w:rPr>
            </w:pPr>
            <w:r w:rsidRPr="003543F4">
              <w:rPr>
                <w:b/>
                <w:sz w:val="26"/>
                <w:szCs w:val="26"/>
                <w:lang w:val="en-US"/>
              </w:rPr>
              <w:lastRenderedPageBreak/>
              <w:t>7.</w:t>
            </w:r>
          </w:p>
        </w:tc>
        <w:tc>
          <w:tcPr>
            <w:tcW w:w="9585" w:type="dxa"/>
            <w:gridSpan w:val="7"/>
            <w:shd w:val="clear" w:color="auto" w:fill="FFFFFF" w:themeFill="background1"/>
            <w:vAlign w:val="center"/>
          </w:tcPr>
          <w:p w14:paraId="2693369C" w14:textId="77777777" w:rsidR="000B0758" w:rsidRPr="003543F4" w:rsidRDefault="000B0758" w:rsidP="003543F4">
            <w:pPr>
              <w:pStyle w:val="a8"/>
              <w:spacing w:before="0" w:beforeAutospacing="0" w:after="0" w:afterAutospacing="0"/>
              <w:jc w:val="both"/>
              <w:rPr>
                <w:sz w:val="26"/>
                <w:szCs w:val="26"/>
                <w:lang w:val="en-US"/>
              </w:rPr>
            </w:pPr>
            <w:r w:rsidRPr="003543F4">
              <w:rPr>
                <w:rStyle w:val="a7"/>
                <w:sz w:val="26"/>
                <w:szCs w:val="26"/>
                <w:lang w:val="en-US"/>
              </w:rPr>
              <w:t>The curriculum has been developed and approved by Namangan state university as follows:</w:t>
            </w:r>
          </w:p>
          <w:p w14:paraId="78A2BF55" w14:textId="77777777" w:rsidR="000B0758" w:rsidRPr="003543F4" w:rsidRDefault="000B0758" w:rsidP="003543F4">
            <w:pPr>
              <w:pStyle w:val="a8"/>
              <w:spacing w:before="0" w:beforeAutospacing="0" w:after="0" w:afterAutospacing="0"/>
              <w:jc w:val="both"/>
              <w:rPr>
                <w:sz w:val="26"/>
                <w:szCs w:val="26"/>
                <w:lang w:val="en-US"/>
              </w:rPr>
            </w:pPr>
            <w:r w:rsidRPr="003543F4">
              <w:rPr>
                <w:sz w:val="26"/>
                <w:szCs w:val="26"/>
                <w:lang w:val="en-US"/>
              </w:rPr>
              <w:t xml:space="preserve">- Discussed and recommended for approval at the meeting No. ___ of the </w:t>
            </w:r>
            <w:r w:rsidRPr="003543F4">
              <w:rPr>
                <w:rStyle w:val="a7"/>
                <w:b w:val="0"/>
                <w:bCs w:val="0"/>
                <w:sz w:val="26"/>
                <w:szCs w:val="26"/>
                <w:lang w:val="en-US"/>
              </w:rPr>
              <w:t>department</w:t>
            </w:r>
            <w:r w:rsidRPr="003543F4">
              <w:rPr>
                <w:rStyle w:val="a7"/>
                <w:sz w:val="26"/>
                <w:szCs w:val="26"/>
                <w:lang w:val="en-US"/>
              </w:rPr>
              <w:t xml:space="preserve"> </w:t>
            </w:r>
            <w:r w:rsidRPr="003543F4">
              <w:rPr>
                <w:rStyle w:val="a7"/>
                <w:b w:val="0"/>
                <w:bCs w:val="0"/>
                <w:sz w:val="26"/>
                <w:szCs w:val="26"/>
                <w:lang w:val="en-US"/>
              </w:rPr>
              <w:t>of Biology</w:t>
            </w:r>
            <w:r w:rsidRPr="003543F4">
              <w:rPr>
                <w:sz w:val="26"/>
                <w:szCs w:val="26"/>
                <w:lang w:val="en-US"/>
              </w:rPr>
              <w:t xml:space="preserve"> on ___, 2025.</w:t>
            </w:r>
          </w:p>
          <w:p w14:paraId="169316B8" w14:textId="77777777" w:rsidR="000B0758" w:rsidRPr="003543F4" w:rsidRDefault="000B0758" w:rsidP="003543F4">
            <w:pPr>
              <w:pStyle w:val="a8"/>
              <w:spacing w:before="0" w:beforeAutospacing="0" w:after="0" w:afterAutospacing="0"/>
              <w:jc w:val="both"/>
              <w:rPr>
                <w:sz w:val="26"/>
                <w:szCs w:val="26"/>
                <w:lang w:val="en-US"/>
              </w:rPr>
            </w:pPr>
            <w:r w:rsidRPr="003543F4">
              <w:rPr>
                <w:sz w:val="26"/>
                <w:szCs w:val="26"/>
                <w:lang w:val="en-US"/>
              </w:rPr>
              <w:t xml:space="preserve">- Approved and recommended for confirmation at the meeting No. ___ of the </w:t>
            </w:r>
            <w:r w:rsidRPr="003543F4">
              <w:rPr>
                <w:rStyle w:val="a7"/>
                <w:sz w:val="26"/>
                <w:szCs w:val="26"/>
                <w:lang w:val="en-US"/>
              </w:rPr>
              <w:t>c</w:t>
            </w:r>
            <w:r w:rsidRPr="003543F4">
              <w:rPr>
                <w:rStyle w:val="a7"/>
                <w:b w:val="0"/>
                <w:bCs w:val="0"/>
                <w:sz w:val="26"/>
                <w:szCs w:val="26"/>
                <w:lang w:val="en-US"/>
              </w:rPr>
              <w:t>ouncil of the faculty of Biotechnology</w:t>
            </w:r>
            <w:r w:rsidRPr="003543F4">
              <w:rPr>
                <w:sz w:val="26"/>
                <w:szCs w:val="26"/>
                <w:lang w:val="en-US"/>
              </w:rPr>
              <w:t xml:space="preserve"> on ___, 2025.</w:t>
            </w:r>
          </w:p>
          <w:p w14:paraId="50A1FD34" w14:textId="23DB479E" w:rsidR="007E6988" w:rsidRPr="003543F4" w:rsidRDefault="000B0758" w:rsidP="003543F4">
            <w:pPr>
              <w:widowControl w:val="0"/>
              <w:tabs>
                <w:tab w:val="left" w:pos="0"/>
              </w:tabs>
              <w:autoSpaceDE w:val="0"/>
              <w:autoSpaceDN w:val="0"/>
              <w:adjustRightInd w:val="0"/>
              <w:jc w:val="both"/>
              <w:rPr>
                <w:b/>
                <w:sz w:val="26"/>
                <w:szCs w:val="26"/>
                <w:lang w:val="uz-Cyrl-UZ"/>
              </w:rPr>
            </w:pPr>
            <w:r w:rsidRPr="003543F4">
              <w:rPr>
                <w:sz w:val="26"/>
                <w:szCs w:val="26"/>
                <w:lang w:val="en-US"/>
              </w:rPr>
              <w:t>Discussed and approved at the Meeting No. ___ of the C</w:t>
            </w:r>
            <w:r w:rsidRPr="003543F4">
              <w:rPr>
                <w:rStyle w:val="a7"/>
                <w:b w:val="0"/>
                <w:bCs w:val="0"/>
                <w:sz w:val="26"/>
                <w:szCs w:val="26"/>
                <w:lang w:val="en-US"/>
              </w:rPr>
              <w:t xml:space="preserve">ouncil of </w:t>
            </w:r>
            <w:proofErr w:type="spellStart"/>
            <w:r w:rsidRPr="003543F4">
              <w:rPr>
                <w:rStyle w:val="a7"/>
                <w:b w:val="0"/>
                <w:bCs w:val="0"/>
                <w:sz w:val="26"/>
                <w:szCs w:val="26"/>
                <w:lang w:val="en-US"/>
              </w:rPr>
              <w:t>NamSU</w:t>
            </w:r>
            <w:proofErr w:type="spellEnd"/>
            <w:r w:rsidRPr="003543F4">
              <w:rPr>
                <w:sz w:val="26"/>
                <w:szCs w:val="26"/>
                <w:lang w:val="en-US"/>
              </w:rPr>
              <w:t xml:space="preserve"> on ___, 2025.</w:t>
            </w:r>
          </w:p>
        </w:tc>
      </w:tr>
      <w:tr w:rsidR="007E6988" w:rsidRPr="00891B0B" w14:paraId="486B9397" w14:textId="77777777" w:rsidTr="0027245C">
        <w:tc>
          <w:tcPr>
            <w:tcW w:w="649" w:type="dxa"/>
            <w:shd w:val="clear" w:color="auto" w:fill="FFFFFF" w:themeFill="background1"/>
          </w:tcPr>
          <w:p w14:paraId="2B19AD73" w14:textId="33CC9B24" w:rsidR="007E6988" w:rsidRPr="003543F4" w:rsidRDefault="007E6988" w:rsidP="003543F4">
            <w:pPr>
              <w:jc w:val="center"/>
              <w:rPr>
                <w:b/>
                <w:sz w:val="26"/>
                <w:szCs w:val="26"/>
                <w:lang w:val="en-US"/>
              </w:rPr>
            </w:pPr>
            <w:r w:rsidRPr="003543F4">
              <w:rPr>
                <w:b/>
                <w:bCs/>
                <w:sz w:val="26"/>
                <w:szCs w:val="26"/>
                <w:lang w:val="uz-Cyrl-UZ"/>
              </w:rPr>
              <w:t>8</w:t>
            </w:r>
            <w:r w:rsidRPr="003543F4">
              <w:rPr>
                <w:b/>
                <w:bCs/>
                <w:sz w:val="26"/>
                <w:szCs w:val="26"/>
                <w:lang w:val="en-US"/>
              </w:rPr>
              <w:t>.</w:t>
            </w:r>
          </w:p>
        </w:tc>
        <w:tc>
          <w:tcPr>
            <w:tcW w:w="9585" w:type="dxa"/>
            <w:gridSpan w:val="7"/>
            <w:shd w:val="clear" w:color="auto" w:fill="FFFFFF" w:themeFill="background1"/>
          </w:tcPr>
          <w:p w14:paraId="2AD14BE7" w14:textId="77777777" w:rsidR="000B0758" w:rsidRPr="003543F4" w:rsidRDefault="000B0758" w:rsidP="003543F4">
            <w:pPr>
              <w:jc w:val="both"/>
              <w:rPr>
                <w:sz w:val="26"/>
                <w:szCs w:val="26"/>
                <w:lang w:val="en-US"/>
              </w:rPr>
            </w:pPr>
            <w:r w:rsidRPr="003543F4">
              <w:rPr>
                <w:b/>
                <w:bCs/>
                <w:sz w:val="26"/>
                <w:szCs w:val="26"/>
                <w:lang w:val="en-US"/>
              </w:rPr>
              <w:t>Course/Module responsible person:</w:t>
            </w:r>
          </w:p>
          <w:p w14:paraId="131FDCF0" w14:textId="5056BE59" w:rsidR="007E6988" w:rsidRPr="003543F4" w:rsidRDefault="007B324E" w:rsidP="003543F4">
            <w:pPr>
              <w:rPr>
                <w:b/>
                <w:sz w:val="26"/>
                <w:szCs w:val="26"/>
                <w:lang w:val="en-US"/>
              </w:rPr>
            </w:pPr>
            <w:r w:rsidRPr="003543F4">
              <w:rPr>
                <w:sz w:val="26"/>
                <w:szCs w:val="26"/>
                <w:lang w:val="en-US"/>
              </w:rPr>
              <w:t xml:space="preserve">S. A. </w:t>
            </w:r>
            <w:proofErr w:type="spellStart"/>
            <w:r w:rsidRPr="003543F4">
              <w:rPr>
                <w:sz w:val="26"/>
                <w:szCs w:val="26"/>
                <w:lang w:val="en-US"/>
              </w:rPr>
              <w:t>Nishonova</w:t>
            </w:r>
            <w:proofErr w:type="spellEnd"/>
            <w:r w:rsidRPr="003543F4">
              <w:rPr>
                <w:sz w:val="26"/>
                <w:szCs w:val="26"/>
                <w:lang w:val="en-US"/>
              </w:rPr>
              <w:t xml:space="preserve"> — Lecturer at the Department of Biology, Namangan State University</w:t>
            </w:r>
          </w:p>
        </w:tc>
      </w:tr>
      <w:tr w:rsidR="007E6988" w:rsidRPr="00891B0B" w14:paraId="64C6915F" w14:textId="77777777" w:rsidTr="0027245C">
        <w:tc>
          <w:tcPr>
            <w:tcW w:w="649" w:type="dxa"/>
            <w:shd w:val="clear" w:color="auto" w:fill="FFFFFF" w:themeFill="background1"/>
          </w:tcPr>
          <w:p w14:paraId="6CE1249B" w14:textId="4B687D95" w:rsidR="007E6988" w:rsidRPr="003543F4" w:rsidRDefault="007E6988" w:rsidP="003543F4">
            <w:pPr>
              <w:jc w:val="center"/>
              <w:rPr>
                <w:b/>
                <w:sz w:val="26"/>
                <w:szCs w:val="26"/>
                <w:lang w:val="en-US"/>
              </w:rPr>
            </w:pPr>
            <w:r w:rsidRPr="003543F4">
              <w:rPr>
                <w:b/>
                <w:bCs/>
                <w:sz w:val="26"/>
                <w:szCs w:val="26"/>
                <w:lang w:val="uz-Cyrl-UZ"/>
              </w:rPr>
              <w:t>9</w:t>
            </w:r>
            <w:r w:rsidRPr="003543F4">
              <w:rPr>
                <w:b/>
                <w:bCs/>
                <w:sz w:val="26"/>
                <w:szCs w:val="26"/>
                <w:lang w:val="en-US"/>
              </w:rPr>
              <w:t>.</w:t>
            </w:r>
          </w:p>
        </w:tc>
        <w:tc>
          <w:tcPr>
            <w:tcW w:w="9585" w:type="dxa"/>
            <w:gridSpan w:val="7"/>
            <w:shd w:val="clear" w:color="auto" w:fill="FFFFFF" w:themeFill="background1"/>
          </w:tcPr>
          <w:p w14:paraId="1446375C" w14:textId="28298D4E" w:rsidR="007E6988" w:rsidRPr="003543F4" w:rsidRDefault="00C240B7" w:rsidP="003543F4">
            <w:pPr>
              <w:rPr>
                <w:b/>
                <w:sz w:val="26"/>
                <w:szCs w:val="26"/>
                <w:lang w:val="en-US"/>
              </w:rPr>
            </w:pPr>
            <w:r w:rsidRPr="003543F4">
              <w:rPr>
                <w:rStyle w:val="a7"/>
                <w:sz w:val="26"/>
                <w:szCs w:val="26"/>
                <w:lang w:val="en-US"/>
              </w:rPr>
              <w:t>Reviewer:</w:t>
            </w:r>
            <w:r w:rsidRPr="003543F4">
              <w:rPr>
                <w:sz w:val="26"/>
                <w:szCs w:val="26"/>
                <w:lang w:val="en-US"/>
              </w:rPr>
              <w:br/>
              <w:t xml:space="preserve">A. </w:t>
            </w:r>
            <w:proofErr w:type="spellStart"/>
            <w:r w:rsidRPr="003543F4">
              <w:rPr>
                <w:sz w:val="26"/>
                <w:szCs w:val="26"/>
                <w:lang w:val="en-US"/>
              </w:rPr>
              <w:t>Ismatov</w:t>
            </w:r>
            <w:proofErr w:type="spellEnd"/>
            <w:r w:rsidRPr="003543F4">
              <w:rPr>
                <w:sz w:val="26"/>
                <w:szCs w:val="26"/>
                <w:lang w:val="en-US"/>
              </w:rPr>
              <w:t xml:space="preserve"> — Senior Lecturer, PhD, Department of Biology, Namangan State University</w:t>
            </w:r>
          </w:p>
        </w:tc>
      </w:tr>
    </w:tbl>
    <w:p w14:paraId="5B313C68" w14:textId="088A9574" w:rsidR="00506D07" w:rsidRPr="003543F4" w:rsidRDefault="00506D07" w:rsidP="003543F4">
      <w:pPr>
        <w:rPr>
          <w:sz w:val="26"/>
          <w:szCs w:val="26"/>
          <w:lang w:val="uz-Cyrl-UZ"/>
        </w:rPr>
      </w:pPr>
    </w:p>
    <w:p w14:paraId="5C9C8A7B" w14:textId="77777777" w:rsidR="00D9307C" w:rsidRPr="003543F4" w:rsidRDefault="00D9307C" w:rsidP="003543F4">
      <w:pPr>
        <w:rPr>
          <w:b/>
          <w:bCs/>
          <w:sz w:val="26"/>
          <w:szCs w:val="26"/>
          <w:lang w:val="uz-Cyrl-UZ"/>
        </w:rPr>
      </w:pPr>
    </w:p>
    <w:p w14:paraId="43F554F2" w14:textId="77777777" w:rsidR="003543F4" w:rsidRDefault="003543F4" w:rsidP="003543F4">
      <w:pPr>
        <w:spacing w:line="480" w:lineRule="auto"/>
        <w:rPr>
          <w:rStyle w:val="a7"/>
          <w:b w:val="0"/>
          <w:bCs w:val="0"/>
          <w:sz w:val="26"/>
          <w:szCs w:val="26"/>
          <w:lang w:val="en-US"/>
        </w:rPr>
      </w:pPr>
    </w:p>
    <w:p w14:paraId="6A90D633" w14:textId="77777777" w:rsidR="003543F4" w:rsidRDefault="003543F4" w:rsidP="003543F4">
      <w:pPr>
        <w:spacing w:line="480" w:lineRule="auto"/>
        <w:rPr>
          <w:rStyle w:val="a7"/>
          <w:b w:val="0"/>
          <w:bCs w:val="0"/>
          <w:sz w:val="26"/>
          <w:szCs w:val="26"/>
          <w:lang w:val="en-US"/>
        </w:rPr>
      </w:pPr>
    </w:p>
    <w:p w14:paraId="7C797083" w14:textId="35C891DF" w:rsidR="00D9307C" w:rsidRPr="003543F4" w:rsidRDefault="00D9307C" w:rsidP="003543F4">
      <w:pPr>
        <w:rPr>
          <w:rStyle w:val="a7"/>
          <w:b w:val="0"/>
          <w:bCs w:val="0"/>
          <w:sz w:val="26"/>
          <w:szCs w:val="26"/>
          <w:lang w:val="en-US"/>
        </w:rPr>
      </w:pPr>
      <w:r w:rsidRPr="003543F4">
        <w:rPr>
          <w:rStyle w:val="a7"/>
          <w:b w:val="0"/>
          <w:bCs w:val="0"/>
          <w:sz w:val="26"/>
          <w:szCs w:val="26"/>
          <w:lang w:val="en-US"/>
        </w:rPr>
        <w:t xml:space="preserve">Head of educational and methodological </w:t>
      </w:r>
    </w:p>
    <w:p w14:paraId="59DE5E01" w14:textId="75A2AA09" w:rsidR="00D9307C" w:rsidRPr="003543F4" w:rsidRDefault="00D9307C" w:rsidP="003543F4">
      <w:pPr>
        <w:spacing w:line="480" w:lineRule="auto"/>
        <w:rPr>
          <w:b/>
          <w:bCs/>
          <w:sz w:val="26"/>
          <w:szCs w:val="26"/>
          <w:lang w:val="en-US"/>
        </w:rPr>
      </w:pPr>
      <w:r w:rsidRPr="003543F4">
        <w:rPr>
          <w:rStyle w:val="a7"/>
          <w:b w:val="0"/>
          <w:bCs w:val="0"/>
          <w:sz w:val="26"/>
          <w:szCs w:val="26"/>
          <w:lang w:val="en-US"/>
        </w:rPr>
        <w:t>department:</w:t>
      </w:r>
      <w:r w:rsidRPr="003543F4">
        <w:rPr>
          <w:b/>
          <w:bCs/>
          <w:sz w:val="26"/>
          <w:szCs w:val="26"/>
          <w:lang w:val="en-US"/>
        </w:rPr>
        <w:t xml:space="preserve"> </w:t>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sz w:val="26"/>
          <w:szCs w:val="26"/>
          <w:lang w:val="en-US"/>
        </w:rPr>
        <w:t xml:space="preserve">X. </w:t>
      </w:r>
      <w:proofErr w:type="spellStart"/>
      <w:r w:rsidRPr="003543F4">
        <w:rPr>
          <w:sz w:val="26"/>
          <w:szCs w:val="26"/>
          <w:lang w:val="en-US"/>
        </w:rPr>
        <w:t>Ibraximov</w:t>
      </w:r>
      <w:proofErr w:type="spellEnd"/>
      <w:r w:rsidRPr="003543F4">
        <w:rPr>
          <w:b/>
          <w:bCs/>
          <w:sz w:val="26"/>
          <w:szCs w:val="26"/>
          <w:lang w:val="en-US"/>
        </w:rPr>
        <w:br/>
      </w:r>
      <w:r w:rsidRPr="003543F4">
        <w:rPr>
          <w:rStyle w:val="a7"/>
          <w:b w:val="0"/>
          <w:bCs w:val="0"/>
          <w:sz w:val="26"/>
          <w:szCs w:val="26"/>
          <w:lang w:val="en-US"/>
        </w:rPr>
        <w:t>Dean of the faculty of Biotechnology:</w:t>
      </w:r>
      <w:r w:rsidRPr="003543F4">
        <w:rPr>
          <w:b/>
          <w:bCs/>
          <w:sz w:val="26"/>
          <w:szCs w:val="26"/>
          <w:lang w:val="en-US"/>
        </w:rPr>
        <w:t xml:space="preserve"> </w:t>
      </w:r>
      <w:r w:rsidRPr="003543F4">
        <w:rPr>
          <w:b/>
          <w:bCs/>
          <w:sz w:val="26"/>
          <w:szCs w:val="26"/>
          <w:lang w:val="en-US"/>
        </w:rPr>
        <w:tab/>
      </w:r>
      <w:r w:rsidRPr="003543F4">
        <w:rPr>
          <w:b/>
          <w:bCs/>
          <w:sz w:val="26"/>
          <w:szCs w:val="26"/>
          <w:lang w:val="en-US"/>
        </w:rPr>
        <w:tab/>
      </w:r>
      <w:r w:rsidR="003543F4">
        <w:rPr>
          <w:b/>
          <w:bCs/>
          <w:sz w:val="26"/>
          <w:szCs w:val="26"/>
          <w:lang w:val="en-US"/>
        </w:rPr>
        <w:tab/>
      </w:r>
      <w:r w:rsidRPr="003543F4">
        <w:rPr>
          <w:b/>
          <w:bCs/>
          <w:sz w:val="26"/>
          <w:szCs w:val="26"/>
          <w:lang w:val="en-US"/>
        </w:rPr>
        <w:tab/>
      </w:r>
      <w:r w:rsidRPr="003543F4">
        <w:rPr>
          <w:sz w:val="26"/>
          <w:szCs w:val="26"/>
          <w:lang w:val="en-US"/>
        </w:rPr>
        <w:t xml:space="preserve">A. </w:t>
      </w:r>
      <w:proofErr w:type="spellStart"/>
      <w:r w:rsidRPr="003543F4">
        <w:rPr>
          <w:sz w:val="26"/>
          <w:szCs w:val="26"/>
          <w:lang w:val="en-US"/>
        </w:rPr>
        <w:t>Batoshov</w:t>
      </w:r>
      <w:proofErr w:type="spellEnd"/>
      <w:r w:rsidRPr="003543F4">
        <w:rPr>
          <w:b/>
          <w:bCs/>
          <w:sz w:val="26"/>
          <w:szCs w:val="26"/>
          <w:lang w:val="en-US"/>
        </w:rPr>
        <w:br/>
      </w:r>
      <w:r w:rsidRPr="003543F4">
        <w:rPr>
          <w:rStyle w:val="a7"/>
          <w:b w:val="0"/>
          <w:bCs w:val="0"/>
          <w:sz w:val="26"/>
          <w:szCs w:val="26"/>
          <w:lang w:val="en-US"/>
        </w:rPr>
        <w:t>Head of the department of Biology:</w:t>
      </w:r>
      <w:r w:rsidRPr="003543F4">
        <w:rPr>
          <w:b/>
          <w:bCs/>
          <w:sz w:val="26"/>
          <w:szCs w:val="26"/>
          <w:lang w:val="en-US"/>
        </w:rPr>
        <w:t xml:space="preserve"> </w:t>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sz w:val="26"/>
          <w:szCs w:val="26"/>
          <w:lang w:val="en-US"/>
        </w:rPr>
        <w:t xml:space="preserve">D. </w:t>
      </w:r>
      <w:proofErr w:type="spellStart"/>
      <w:r w:rsidRPr="003543F4">
        <w:rPr>
          <w:sz w:val="26"/>
          <w:szCs w:val="26"/>
          <w:lang w:val="en-US"/>
        </w:rPr>
        <w:t>Komilov</w:t>
      </w:r>
      <w:proofErr w:type="spellEnd"/>
      <w:r w:rsidRPr="003543F4">
        <w:rPr>
          <w:b/>
          <w:bCs/>
          <w:sz w:val="26"/>
          <w:szCs w:val="26"/>
          <w:lang w:val="en-US"/>
        </w:rPr>
        <w:br/>
      </w:r>
      <w:r w:rsidRPr="003543F4">
        <w:rPr>
          <w:rStyle w:val="a7"/>
          <w:b w:val="0"/>
          <w:bCs w:val="0"/>
          <w:sz w:val="26"/>
          <w:szCs w:val="26"/>
          <w:lang w:val="en-US"/>
        </w:rPr>
        <w:t>Author/Compiler:</w:t>
      </w:r>
      <w:r w:rsidRPr="003543F4">
        <w:rPr>
          <w:b/>
          <w:bCs/>
          <w:sz w:val="26"/>
          <w:szCs w:val="26"/>
          <w:lang w:val="en-US"/>
        </w:rPr>
        <w:t xml:space="preserve"> </w:t>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b/>
          <w:bCs/>
          <w:sz w:val="26"/>
          <w:szCs w:val="26"/>
          <w:lang w:val="en-US"/>
        </w:rPr>
        <w:tab/>
      </w:r>
      <w:r w:rsidRPr="003543F4">
        <w:rPr>
          <w:sz w:val="26"/>
          <w:szCs w:val="26"/>
          <w:lang w:val="en-US"/>
        </w:rPr>
        <w:t xml:space="preserve">D. </w:t>
      </w:r>
      <w:proofErr w:type="spellStart"/>
      <w:r w:rsidRPr="003543F4">
        <w:rPr>
          <w:sz w:val="26"/>
          <w:szCs w:val="26"/>
          <w:lang w:val="en-US"/>
        </w:rPr>
        <w:t>Nuridinov</w:t>
      </w:r>
      <w:proofErr w:type="spellEnd"/>
    </w:p>
    <w:p w14:paraId="47943A10" w14:textId="2C1C8163" w:rsidR="007E6988" w:rsidRPr="003543F4" w:rsidRDefault="007E6988" w:rsidP="003543F4">
      <w:pPr>
        <w:rPr>
          <w:sz w:val="26"/>
          <w:szCs w:val="26"/>
          <w:lang w:val="en-US"/>
        </w:rPr>
      </w:pPr>
    </w:p>
    <w:sectPr w:rsidR="007E6988" w:rsidRPr="003543F4"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0E321" w14:textId="77777777" w:rsidR="00821A08" w:rsidRDefault="00821A08" w:rsidP="007E6988">
      <w:r>
        <w:separator/>
      </w:r>
    </w:p>
  </w:endnote>
  <w:endnote w:type="continuationSeparator" w:id="0">
    <w:p w14:paraId="55AC5EDB" w14:textId="77777777" w:rsidR="00821A08" w:rsidRDefault="00821A08"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2150" w14:textId="77777777" w:rsidR="00821A08" w:rsidRDefault="00821A08" w:rsidP="007E6988">
      <w:r>
        <w:separator/>
      </w:r>
    </w:p>
  </w:footnote>
  <w:footnote w:type="continuationSeparator" w:id="0">
    <w:p w14:paraId="2725116E" w14:textId="77777777" w:rsidR="00821A08" w:rsidRDefault="00821A08"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C1E"/>
    <w:multiLevelType w:val="hybridMultilevel"/>
    <w:tmpl w:val="1CCE7C16"/>
    <w:lvl w:ilvl="0" w:tplc="6CDCC00C">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90F33C9"/>
    <w:multiLevelType w:val="multilevel"/>
    <w:tmpl w:val="ECBC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C24B6"/>
    <w:multiLevelType w:val="multilevel"/>
    <w:tmpl w:val="4AD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5">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6">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7">
    <w:nsid w:val="42F331F6"/>
    <w:multiLevelType w:val="multilevel"/>
    <w:tmpl w:val="BF1A0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A61F07"/>
    <w:multiLevelType w:val="hybridMultilevel"/>
    <w:tmpl w:val="EAA07924"/>
    <w:lvl w:ilvl="0" w:tplc="FA482FCC">
      <w:start w:val="1"/>
      <w:numFmt w:val="upperLetter"/>
      <w:lvlText w:val="%1."/>
      <w:lvlJc w:val="left"/>
      <w:pPr>
        <w:ind w:left="435" w:hanging="360"/>
      </w:pPr>
      <w:rPr>
        <w:rFonts w:hint="default"/>
        <w:b w:val="0"/>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A44E18"/>
    <w:multiLevelType w:val="hybridMultilevel"/>
    <w:tmpl w:val="481A9C1E"/>
    <w:lvl w:ilvl="0" w:tplc="803E6940">
      <w:start w:val="12"/>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12">
    <w:nsid w:val="58B60556"/>
    <w:multiLevelType w:val="hybridMultilevel"/>
    <w:tmpl w:val="F50C6E88"/>
    <w:lvl w:ilvl="0" w:tplc="AC2CAC2E">
      <w:start w:val="1"/>
      <w:numFmt w:val="decimal"/>
      <w:lvlText w:val="%1."/>
      <w:lvlJc w:val="left"/>
      <w:pPr>
        <w:ind w:left="567" w:hanging="360"/>
      </w:pPr>
      <w:rPr>
        <w:rFonts w:hint="default"/>
        <w:b w:val="0"/>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3">
    <w:nsid w:val="604E5442"/>
    <w:multiLevelType w:val="hybridMultilevel"/>
    <w:tmpl w:val="DA1E2D0E"/>
    <w:lvl w:ilvl="0" w:tplc="B5806638">
      <w:start w:val="1"/>
      <w:numFmt w:val="decimal"/>
      <w:lvlText w:val="%1."/>
      <w:lvlJc w:val="left"/>
      <w:pPr>
        <w:ind w:left="1110" w:hanging="360"/>
      </w:pPr>
      <w:rPr>
        <w:rFonts w:hint="default"/>
        <w:color w:val="00000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52660C"/>
    <w:multiLevelType w:val="multilevel"/>
    <w:tmpl w:val="2A70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3D250F"/>
    <w:multiLevelType w:val="hybridMultilevel"/>
    <w:tmpl w:val="10A847E2"/>
    <w:lvl w:ilvl="0" w:tplc="8690E75A">
      <w:start w:val="1"/>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18">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DA15B1"/>
    <w:multiLevelType w:val="multilevel"/>
    <w:tmpl w:val="93A6D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6"/>
  </w:num>
  <w:num w:numId="4">
    <w:abstractNumId w:val="3"/>
  </w:num>
  <w:num w:numId="5">
    <w:abstractNumId w:val="4"/>
  </w:num>
  <w:num w:numId="6">
    <w:abstractNumId w:val="10"/>
  </w:num>
  <w:num w:numId="7">
    <w:abstractNumId w:val="14"/>
  </w:num>
  <w:num w:numId="8">
    <w:abstractNumId w:val="8"/>
  </w:num>
  <w:num w:numId="9">
    <w:abstractNumId w:val="5"/>
  </w:num>
  <w:num w:numId="10">
    <w:abstractNumId w:val="18"/>
  </w:num>
  <w:num w:numId="11">
    <w:abstractNumId w:val="17"/>
  </w:num>
  <w:num w:numId="12">
    <w:abstractNumId w:val="11"/>
  </w:num>
  <w:num w:numId="13">
    <w:abstractNumId w:val="9"/>
  </w:num>
  <w:num w:numId="14">
    <w:abstractNumId w:val="0"/>
  </w:num>
  <w:num w:numId="15">
    <w:abstractNumId w:val="13"/>
  </w:num>
  <w:num w:numId="16">
    <w:abstractNumId w:val="7"/>
  </w:num>
  <w:num w:numId="17">
    <w:abstractNumId w:val="15"/>
  </w:num>
  <w:num w:numId="18">
    <w:abstractNumId w:val="2"/>
  </w:num>
  <w:num w:numId="19">
    <w:abstractNumId w:val="1"/>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158E5"/>
    <w:rsid w:val="00021249"/>
    <w:rsid w:val="000428A2"/>
    <w:rsid w:val="0008225E"/>
    <w:rsid w:val="00083B55"/>
    <w:rsid w:val="000B0758"/>
    <w:rsid w:val="000B5BB6"/>
    <w:rsid w:val="000C54A1"/>
    <w:rsid w:val="000D36F6"/>
    <w:rsid w:val="00101647"/>
    <w:rsid w:val="00116C04"/>
    <w:rsid w:val="001273B9"/>
    <w:rsid w:val="00157127"/>
    <w:rsid w:val="00193319"/>
    <w:rsid w:val="001A58F5"/>
    <w:rsid w:val="001B1E8D"/>
    <w:rsid w:val="001F6ECC"/>
    <w:rsid w:val="002214D1"/>
    <w:rsid w:val="002372CB"/>
    <w:rsid w:val="00252C1D"/>
    <w:rsid w:val="0027245C"/>
    <w:rsid w:val="002731FB"/>
    <w:rsid w:val="00284F12"/>
    <w:rsid w:val="002A14CB"/>
    <w:rsid w:val="002A4A35"/>
    <w:rsid w:val="002B1887"/>
    <w:rsid w:val="002E1912"/>
    <w:rsid w:val="002E655F"/>
    <w:rsid w:val="002F0CF6"/>
    <w:rsid w:val="0030200B"/>
    <w:rsid w:val="0030344B"/>
    <w:rsid w:val="003332A0"/>
    <w:rsid w:val="003543F4"/>
    <w:rsid w:val="00364699"/>
    <w:rsid w:val="00396400"/>
    <w:rsid w:val="003B1981"/>
    <w:rsid w:val="003B5119"/>
    <w:rsid w:val="003C700C"/>
    <w:rsid w:val="003E114D"/>
    <w:rsid w:val="00405032"/>
    <w:rsid w:val="00416BAF"/>
    <w:rsid w:val="00423924"/>
    <w:rsid w:val="00431146"/>
    <w:rsid w:val="00447EB8"/>
    <w:rsid w:val="004514A0"/>
    <w:rsid w:val="0045422C"/>
    <w:rsid w:val="004758DD"/>
    <w:rsid w:val="00481255"/>
    <w:rsid w:val="004B1240"/>
    <w:rsid w:val="004C0485"/>
    <w:rsid w:val="005040AE"/>
    <w:rsid w:val="00506D07"/>
    <w:rsid w:val="00557E93"/>
    <w:rsid w:val="00561E91"/>
    <w:rsid w:val="0057123B"/>
    <w:rsid w:val="005715D1"/>
    <w:rsid w:val="005722F1"/>
    <w:rsid w:val="00592701"/>
    <w:rsid w:val="00597BBB"/>
    <w:rsid w:val="005A25DB"/>
    <w:rsid w:val="005C32E0"/>
    <w:rsid w:val="005C5777"/>
    <w:rsid w:val="00602936"/>
    <w:rsid w:val="00603DDC"/>
    <w:rsid w:val="0063074E"/>
    <w:rsid w:val="00633F9D"/>
    <w:rsid w:val="00650D14"/>
    <w:rsid w:val="00667B98"/>
    <w:rsid w:val="00681820"/>
    <w:rsid w:val="006958A2"/>
    <w:rsid w:val="006A0D7F"/>
    <w:rsid w:val="006A5725"/>
    <w:rsid w:val="006B1F66"/>
    <w:rsid w:val="006B32A1"/>
    <w:rsid w:val="006F74A4"/>
    <w:rsid w:val="007143B3"/>
    <w:rsid w:val="007159F6"/>
    <w:rsid w:val="00727259"/>
    <w:rsid w:val="00736C6A"/>
    <w:rsid w:val="00741179"/>
    <w:rsid w:val="0074317F"/>
    <w:rsid w:val="007741B1"/>
    <w:rsid w:val="00780D15"/>
    <w:rsid w:val="007837D8"/>
    <w:rsid w:val="007847D4"/>
    <w:rsid w:val="00790C0A"/>
    <w:rsid w:val="007924CB"/>
    <w:rsid w:val="00794DD2"/>
    <w:rsid w:val="007A3C86"/>
    <w:rsid w:val="007B324E"/>
    <w:rsid w:val="007C5D55"/>
    <w:rsid w:val="007D6581"/>
    <w:rsid w:val="007E6988"/>
    <w:rsid w:val="0081198B"/>
    <w:rsid w:val="00821A08"/>
    <w:rsid w:val="00872F8D"/>
    <w:rsid w:val="0088734B"/>
    <w:rsid w:val="00887965"/>
    <w:rsid w:val="00891B0B"/>
    <w:rsid w:val="008A5006"/>
    <w:rsid w:val="008A643D"/>
    <w:rsid w:val="008B6B98"/>
    <w:rsid w:val="008D7F94"/>
    <w:rsid w:val="008E444E"/>
    <w:rsid w:val="008E52A9"/>
    <w:rsid w:val="008F546C"/>
    <w:rsid w:val="00900A51"/>
    <w:rsid w:val="00903156"/>
    <w:rsid w:val="00903A79"/>
    <w:rsid w:val="00903D7E"/>
    <w:rsid w:val="0090520C"/>
    <w:rsid w:val="00906888"/>
    <w:rsid w:val="00910DBB"/>
    <w:rsid w:val="00945B04"/>
    <w:rsid w:val="009869F1"/>
    <w:rsid w:val="009A0E45"/>
    <w:rsid w:val="009C0ABE"/>
    <w:rsid w:val="00A128DF"/>
    <w:rsid w:val="00A1349B"/>
    <w:rsid w:val="00A156DA"/>
    <w:rsid w:val="00A247F0"/>
    <w:rsid w:val="00A34492"/>
    <w:rsid w:val="00A606B9"/>
    <w:rsid w:val="00AA15ED"/>
    <w:rsid w:val="00AA394D"/>
    <w:rsid w:val="00AB0A43"/>
    <w:rsid w:val="00AB36BB"/>
    <w:rsid w:val="00AE627E"/>
    <w:rsid w:val="00AF0242"/>
    <w:rsid w:val="00B31377"/>
    <w:rsid w:val="00B63679"/>
    <w:rsid w:val="00B7308C"/>
    <w:rsid w:val="00B80316"/>
    <w:rsid w:val="00BA49C5"/>
    <w:rsid w:val="00BD3689"/>
    <w:rsid w:val="00BE1572"/>
    <w:rsid w:val="00C00F7C"/>
    <w:rsid w:val="00C032F0"/>
    <w:rsid w:val="00C04815"/>
    <w:rsid w:val="00C10AD6"/>
    <w:rsid w:val="00C1400D"/>
    <w:rsid w:val="00C240B7"/>
    <w:rsid w:val="00C247B4"/>
    <w:rsid w:val="00C26C11"/>
    <w:rsid w:val="00C42248"/>
    <w:rsid w:val="00C640E7"/>
    <w:rsid w:val="00C700C5"/>
    <w:rsid w:val="00C7080E"/>
    <w:rsid w:val="00C77A5D"/>
    <w:rsid w:val="00C80858"/>
    <w:rsid w:val="00C82457"/>
    <w:rsid w:val="00CA3135"/>
    <w:rsid w:val="00CF6AEE"/>
    <w:rsid w:val="00D15CDB"/>
    <w:rsid w:val="00D228A7"/>
    <w:rsid w:val="00D35350"/>
    <w:rsid w:val="00D44C91"/>
    <w:rsid w:val="00D476C0"/>
    <w:rsid w:val="00D52513"/>
    <w:rsid w:val="00D557DD"/>
    <w:rsid w:val="00D64D71"/>
    <w:rsid w:val="00D9307C"/>
    <w:rsid w:val="00DB2D14"/>
    <w:rsid w:val="00DB5620"/>
    <w:rsid w:val="00DD36C6"/>
    <w:rsid w:val="00DE4937"/>
    <w:rsid w:val="00E22B67"/>
    <w:rsid w:val="00E37F15"/>
    <w:rsid w:val="00E42973"/>
    <w:rsid w:val="00E45AD2"/>
    <w:rsid w:val="00E60B79"/>
    <w:rsid w:val="00E81998"/>
    <w:rsid w:val="00E84D47"/>
    <w:rsid w:val="00EC6338"/>
    <w:rsid w:val="00EF2539"/>
    <w:rsid w:val="00F04B38"/>
    <w:rsid w:val="00F1495B"/>
    <w:rsid w:val="00F91ACF"/>
    <w:rsid w:val="00FB03BC"/>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imprint/>
      <w:sz w:val="28"/>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imprint/>
      <w:sz w:val="28"/>
      <w:szCs w:val="24"/>
      <w:lang w:eastAsia="ru-RU"/>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qFormat/>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character" w:styleId="ae">
    <w:name w:val="Emphasis"/>
    <w:basedOn w:val="a0"/>
    <w:uiPriority w:val="20"/>
    <w:qFormat/>
    <w:rsid w:val="007B32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imprint/>
      <w:sz w:val="28"/>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imprint/>
      <w:sz w:val="28"/>
      <w:szCs w:val="24"/>
      <w:lang w:eastAsia="ru-RU"/>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qFormat/>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character" w:styleId="ae">
    <w:name w:val="Emphasis"/>
    <w:basedOn w:val="a0"/>
    <w:uiPriority w:val="20"/>
    <w:qFormat/>
    <w:rsid w:val="007B32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8569">
      <w:bodyDiv w:val="1"/>
      <w:marLeft w:val="0"/>
      <w:marRight w:val="0"/>
      <w:marTop w:val="0"/>
      <w:marBottom w:val="0"/>
      <w:divBdr>
        <w:top w:val="none" w:sz="0" w:space="0" w:color="auto"/>
        <w:left w:val="none" w:sz="0" w:space="0" w:color="auto"/>
        <w:bottom w:val="none" w:sz="0" w:space="0" w:color="auto"/>
        <w:right w:val="none" w:sz="0" w:space="0" w:color="auto"/>
      </w:divBdr>
    </w:div>
    <w:div w:id="596670095">
      <w:bodyDiv w:val="1"/>
      <w:marLeft w:val="0"/>
      <w:marRight w:val="0"/>
      <w:marTop w:val="0"/>
      <w:marBottom w:val="0"/>
      <w:divBdr>
        <w:top w:val="none" w:sz="0" w:space="0" w:color="auto"/>
        <w:left w:val="none" w:sz="0" w:space="0" w:color="auto"/>
        <w:bottom w:val="none" w:sz="0" w:space="0" w:color="auto"/>
        <w:right w:val="none" w:sz="0" w:space="0" w:color="auto"/>
      </w:divBdr>
    </w:div>
    <w:div w:id="772824458">
      <w:bodyDiv w:val="1"/>
      <w:marLeft w:val="0"/>
      <w:marRight w:val="0"/>
      <w:marTop w:val="0"/>
      <w:marBottom w:val="0"/>
      <w:divBdr>
        <w:top w:val="none" w:sz="0" w:space="0" w:color="auto"/>
        <w:left w:val="none" w:sz="0" w:space="0" w:color="auto"/>
        <w:bottom w:val="none" w:sz="0" w:space="0" w:color="auto"/>
        <w:right w:val="none" w:sz="0" w:space="0" w:color="auto"/>
      </w:divBdr>
    </w:div>
    <w:div w:id="874464777">
      <w:bodyDiv w:val="1"/>
      <w:marLeft w:val="0"/>
      <w:marRight w:val="0"/>
      <w:marTop w:val="0"/>
      <w:marBottom w:val="0"/>
      <w:divBdr>
        <w:top w:val="none" w:sz="0" w:space="0" w:color="auto"/>
        <w:left w:val="none" w:sz="0" w:space="0" w:color="auto"/>
        <w:bottom w:val="none" w:sz="0" w:space="0" w:color="auto"/>
        <w:right w:val="none" w:sz="0" w:space="0" w:color="auto"/>
      </w:divBdr>
    </w:div>
    <w:div w:id="883562557">
      <w:bodyDiv w:val="1"/>
      <w:marLeft w:val="0"/>
      <w:marRight w:val="0"/>
      <w:marTop w:val="0"/>
      <w:marBottom w:val="0"/>
      <w:divBdr>
        <w:top w:val="none" w:sz="0" w:space="0" w:color="auto"/>
        <w:left w:val="none" w:sz="0" w:space="0" w:color="auto"/>
        <w:bottom w:val="none" w:sz="0" w:space="0" w:color="auto"/>
        <w:right w:val="none" w:sz="0" w:space="0" w:color="auto"/>
      </w:divBdr>
    </w:div>
    <w:div w:id="952636763">
      <w:bodyDiv w:val="1"/>
      <w:marLeft w:val="0"/>
      <w:marRight w:val="0"/>
      <w:marTop w:val="0"/>
      <w:marBottom w:val="0"/>
      <w:divBdr>
        <w:top w:val="none" w:sz="0" w:space="0" w:color="auto"/>
        <w:left w:val="none" w:sz="0" w:space="0" w:color="auto"/>
        <w:bottom w:val="none" w:sz="0" w:space="0" w:color="auto"/>
        <w:right w:val="none" w:sz="0" w:space="0" w:color="auto"/>
      </w:divBdr>
    </w:div>
    <w:div w:id="133761221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795714567">
      <w:bodyDiv w:val="1"/>
      <w:marLeft w:val="0"/>
      <w:marRight w:val="0"/>
      <w:marTop w:val="0"/>
      <w:marBottom w:val="0"/>
      <w:divBdr>
        <w:top w:val="none" w:sz="0" w:space="0" w:color="auto"/>
        <w:left w:val="none" w:sz="0" w:space="0" w:color="auto"/>
        <w:bottom w:val="none" w:sz="0" w:space="0" w:color="auto"/>
        <w:right w:val="none" w:sz="0" w:space="0" w:color="auto"/>
      </w:divBdr>
    </w:div>
    <w:div w:id="2044406026">
      <w:bodyDiv w:val="1"/>
      <w:marLeft w:val="0"/>
      <w:marRight w:val="0"/>
      <w:marTop w:val="0"/>
      <w:marBottom w:val="0"/>
      <w:divBdr>
        <w:top w:val="none" w:sz="0" w:space="0" w:color="auto"/>
        <w:left w:val="none" w:sz="0" w:space="0" w:color="auto"/>
        <w:bottom w:val="none" w:sz="0" w:space="0" w:color="auto"/>
        <w:right w:val="none" w:sz="0" w:space="0" w:color="auto"/>
      </w:divBdr>
    </w:div>
    <w:div w:id="21389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3B64-EACD-48A1-9AC9-F2708103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15</cp:revision>
  <dcterms:created xsi:type="dcterms:W3CDTF">2026-01-14T04:27:00Z</dcterms:created>
  <dcterms:modified xsi:type="dcterms:W3CDTF">2026-02-03T14:21:00Z</dcterms:modified>
</cp:coreProperties>
</file>