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80872" w14:textId="77777777" w:rsidR="00D668A9" w:rsidRPr="005F3D5E" w:rsidRDefault="00087CA0">
      <w:pPr>
        <w:spacing w:line="276" w:lineRule="auto"/>
        <w:jc w:val="center"/>
        <w:rPr>
          <w:sz w:val="28"/>
          <w:szCs w:val="28"/>
          <w:lang w:val="en-US"/>
        </w:rPr>
      </w:pPr>
      <w:r w:rsidRPr="005F3D5E">
        <w:rPr>
          <w:b/>
          <w:bCs/>
          <w:sz w:val="28"/>
          <w:szCs w:val="28"/>
          <w:lang w:val="en-US"/>
        </w:rPr>
        <w:t>MINISTRY OF HIGHER EDUCATION, SCIENCE AND INNOVATION</w:t>
      </w:r>
      <w:r w:rsidRPr="005F3D5E">
        <w:rPr>
          <w:b/>
          <w:bCs/>
          <w:sz w:val="28"/>
          <w:szCs w:val="28"/>
          <w:lang w:val="en-US"/>
        </w:rPr>
        <w:br/>
        <w:t>OF THE REPUBLIC OF UZBEKISTAN</w:t>
      </w:r>
    </w:p>
    <w:p w14:paraId="4068CC58" w14:textId="77777777" w:rsidR="00D668A9" w:rsidRPr="005F3D5E" w:rsidRDefault="00D668A9">
      <w:pPr>
        <w:spacing w:line="276" w:lineRule="auto"/>
        <w:jc w:val="center"/>
        <w:rPr>
          <w:b/>
          <w:bCs/>
          <w:sz w:val="28"/>
          <w:szCs w:val="28"/>
          <w:lang w:val="en-US"/>
        </w:rPr>
      </w:pPr>
    </w:p>
    <w:p w14:paraId="0F741121" w14:textId="77777777" w:rsidR="00D668A9" w:rsidRPr="005F3D5E" w:rsidRDefault="00087CA0">
      <w:pPr>
        <w:spacing w:line="276" w:lineRule="auto"/>
        <w:jc w:val="center"/>
        <w:rPr>
          <w:sz w:val="28"/>
          <w:szCs w:val="28"/>
          <w:lang w:val="en-US"/>
        </w:rPr>
      </w:pPr>
      <w:r w:rsidRPr="005F3D5E">
        <w:rPr>
          <w:b/>
          <w:bCs/>
          <w:sz w:val="28"/>
          <w:szCs w:val="28"/>
          <w:lang w:val="en-US"/>
        </w:rPr>
        <w:t>NAMANGAN STATE UNIVERSITY</w:t>
      </w:r>
    </w:p>
    <w:p w14:paraId="72C1EB90" w14:textId="77777777" w:rsidR="00D668A9" w:rsidRPr="005F3D5E" w:rsidRDefault="00D668A9">
      <w:pPr>
        <w:jc w:val="center"/>
        <w:rPr>
          <w:b/>
          <w:sz w:val="28"/>
          <w:szCs w:val="28"/>
          <w:lang w:val="en-US"/>
        </w:rPr>
      </w:pPr>
    </w:p>
    <w:p w14:paraId="1476E595" w14:textId="77777777" w:rsidR="00D668A9" w:rsidRPr="005F3D5E" w:rsidRDefault="00D668A9">
      <w:pPr>
        <w:jc w:val="center"/>
        <w:rPr>
          <w:sz w:val="28"/>
          <w:szCs w:val="28"/>
          <w:lang w:val="uz-Cyrl-UZ"/>
        </w:rPr>
      </w:pPr>
    </w:p>
    <w:p w14:paraId="305238C1" w14:textId="77777777" w:rsidR="00D668A9" w:rsidRPr="005F3D5E" w:rsidRDefault="00D668A9">
      <w:pPr>
        <w:ind w:left="4248"/>
        <w:jc w:val="center"/>
        <w:rPr>
          <w:rStyle w:val="a5"/>
          <w:sz w:val="28"/>
          <w:szCs w:val="28"/>
          <w:lang w:val="en-US"/>
        </w:rPr>
      </w:pPr>
    </w:p>
    <w:p w14:paraId="5D5823B8" w14:textId="77777777" w:rsidR="00D668A9" w:rsidRPr="005F3D5E" w:rsidRDefault="00087CA0">
      <w:pPr>
        <w:ind w:left="4248"/>
        <w:jc w:val="center"/>
        <w:rPr>
          <w:sz w:val="28"/>
          <w:szCs w:val="28"/>
          <w:lang w:val="en-US"/>
        </w:rPr>
      </w:pPr>
      <w:r w:rsidRPr="005F3D5E">
        <w:rPr>
          <w:rStyle w:val="a5"/>
          <w:sz w:val="28"/>
          <w:szCs w:val="28"/>
          <w:lang w:val="en-US"/>
        </w:rPr>
        <w:t>“APPROVED”</w:t>
      </w:r>
      <w:r w:rsidRPr="005F3D5E">
        <w:rPr>
          <w:sz w:val="28"/>
          <w:szCs w:val="28"/>
          <w:lang w:val="en-US"/>
        </w:rPr>
        <w:br/>
        <w:t>Vice-Rector for Academic affairs</w:t>
      </w:r>
      <w:r w:rsidRPr="005F3D5E">
        <w:rPr>
          <w:sz w:val="28"/>
          <w:szCs w:val="28"/>
          <w:lang w:val="en-US"/>
        </w:rPr>
        <w:br/>
        <w:t xml:space="preserve">______________ X. </w:t>
      </w:r>
      <w:proofErr w:type="spellStart"/>
      <w:r w:rsidRPr="005F3D5E">
        <w:rPr>
          <w:sz w:val="28"/>
          <w:szCs w:val="28"/>
          <w:lang w:val="en-US"/>
        </w:rPr>
        <w:t>Kadirov</w:t>
      </w:r>
      <w:proofErr w:type="spellEnd"/>
      <w:r w:rsidRPr="005F3D5E">
        <w:rPr>
          <w:sz w:val="28"/>
          <w:szCs w:val="28"/>
          <w:lang w:val="en-US"/>
        </w:rPr>
        <w:br/>
        <w:t>“_____” ___________ 2025</w:t>
      </w:r>
    </w:p>
    <w:p w14:paraId="195F415B" w14:textId="77777777" w:rsidR="00D668A9" w:rsidRPr="005F3D5E" w:rsidRDefault="00D668A9">
      <w:pPr>
        <w:jc w:val="center"/>
        <w:rPr>
          <w:sz w:val="28"/>
          <w:szCs w:val="28"/>
          <w:lang w:val="uz-Cyrl-UZ"/>
        </w:rPr>
      </w:pPr>
    </w:p>
    <w:p w14:paraId="765B0F08" w14:textId="77777777" w:rsidR="00D668A9" w:rsidRPr="005F3D5E" w:rsidRDefault="00D668A9">
      <w:pPr>
        <w:jc w:val="center"/>
        <w:rPr>
          <w:b/>
          <w:sz w:val="28"/>
          <w:szCs w:val="28"/>
          <w:lang w:val="uz-Cyrl-UZ"/>
        </w:rPr>
      </w:pPr>
    </w:p>
    <w:p w14:paraId="1E5C90FB" w14:textId="77777777" w:rsidR="00D668A9" w:rsidRPr="005F3D5E" w:rsidRDefault="00D668A9">
      <w:pPr>
        <w:jc w:val="center"/>
        <w:rPr>
          <w:b/>
          <w:bCs/>
          <w:sz w:val="28"/>
          <w:szCs w:val="28"/>
          <w:lang w:val="en-US"/>
        </w:rPr>
      </w:pPr>
    </w:p>
    <w:p w14:paraId="6032B663" w14:textId="77777777" w:rsidR="00D668A9" w:rsidRPr="005F3D5E" w:rsidRDefault="00D668A9">
      <w:pPr>
        <w:jc w:val="center"/>
        <w:rPr>
          <w:b/>
          <w:bCs/>
          <w:sz w:val="28"/>
          <w:szCs w:val="28"/>
          <w:lang w:val="en-US"/>
        </w:rPr>
      </w:pPr>
    </w:p>
    <w:p w14:paraId="148BDF91" w14:textId="77777777" w:rsidR="00D668A9" w:rsidRPr="005F3D5E" w:rsidRDefault="00087CA0">
      <w:pPr>
        <w:spacing w:line="360" w:lineRule="auto"/>
        <w:jc w:val="center"/>
        <w:rPr>
          <w:b/>
          <w:bCs/>
          <w:iCs/>
          <w:sz w:val="28"/>
          <w:szCs w:val="28"/>
          <w:lang w:val="en-US"/>
        </w:rPr>
      </w:pPr>
      <w:r w:rsidRPr="005F3D5E">
        <w:rPr>
          <w:b/>
          <w:bCs/>
          <w:iCs/>
          <w:sz w:val="28"/>
          <w:szCs w:val="28"/>
          <w:lang w:val="en-US"/>
        </w:rPr>
        <w:t>BIOPHYSICS AND BIOINFORMATICS</w:t>
      </w:r>
    </w:p>
    <w:p w14:paraId="550C6ADB" w14:textId="77777777" w:rsidR="00D668A9" w:rsidRPr="005F3D5E" w:rsidRDefault="00087CA0">
      <w:pPr>
        <w:spacing w:line="360" w:lineRule="auto"/>
        <w:jc w:val="center"/>
        <w:rPr>
          <w:b/>
          <w:bCs/>
          <w:sz w:val="28"/>
          <w:szCs w:val="28"/>
          <w:lang w:val="en-US"/>
        </w:rPr>
      </w:pPr>
      <w:r w:rsidRPr="005F3D5E">
        <w:rPr>
          <w:b/>
          <w:bCs/>
          <w:sz w:val="28"/>
          <w:szCs w:val="28"/>
          <w:lang w:val="en-US"/>
        </w:rPr>
        <w:t>SCIENCE CURRICULUM</w:t>
      </w:r>
      <w:r w:rsidRPr="005F3D5E">
        <w:rPr>
          <w:b/>
          <w:bCs/>
          <w:sz w:val="28"/>
          <w:szCs w:val="28"/>
          <w:lang w:val="en-US"/>
        </w:rPr>
        <w:br/>
      </w:r>
      <w:r w:rsidRPr="005F3D5E">
        <w:rPr>
          <w:b/>
          <w:bCs/>
          <w:sz w:val="28"/>
          <w:szCs w:val="28"/>
          <w:lang w:val="en-US"/>
        </w:rPr>
        <w:br/>
      </w:r>
    </w:p>
    <w:p w14:paraId="586C41B4" w14:textId="77777777" w:rsidR="00D668A9" w:rsidRPr="005F3D5E" w:rsidRDefault="00D668A9">
      <w:pPr>
        <w:jc w:val="center"/>
        <w:rPr>
          <w:sz w:val="28"/>
          <w:szCs w:val="28"/>
          <w:lang w:val="uz-Cyrl-UZ"/>
        </w:rPr>
      </w:pPr>
    </w:p>
    <w:p w14:paraId="4C2170AE" w14:textId="77777777" w:rsidR="00D668A9" w:rsidRPr="005F3D5E" w:rsidRDefault="00D668A9">
      <w:pPr>
        <w:jc w:val="center"/>
        <w:rPr>
          <w:sz w:val="28"/>
          <w:szCs w:val="28"/>
          <w:lang w:val="uz-Cyrl-UZ"/>
        </w:rPr>
      </w:pPr>
    </w:p>
    <w:p w14:paraId="39EC9855" w14:textId="77777777" w:rsidR="00D668A9" w:rsidRPr="005F3D5E" w:rsidRDefault="00D668A9">
      <w:pPr>
        <w:spacing w:line="360" w:lineRule="auto"/>
        <w:rPr>
          <w:b/>
          <w:bCs/>
          <w:sz w:val="28"/>
          <w:szCs w:val="28"/>
          <w:lang w:val="en-US"/>
        </w:rPr>
      </w:pPr>
    </w:p>
    <w:p w14:paraId="449CB58B" w14:textId="77777777" w:rsidR="00D668A9" w:rsidRPr="005F3D5E" w:rsidRDefault="00D668A9">
      <w:pPr>
        <w:spacing w:line="360" w:lineRule="auto"/>
        <w:rPr>
          <w:b/>
          <w:bCs/>
          <w:sz w:val="28"/>
          <w:szCs w:val="28"/>
          <w:lang w:val="en-US"/>
        </w:rPr>
      </w:pPr>
    </w:p>
    <w:p w14:paraId="4AED65F8" w14:textId="77777777" w:rsidR="00D668A9" w:rsidRPr="005F3D5E" w:rsidRDefault="00D668A9">
      <w:pPr>
        <w:spacing w:line="360" w:lineRule="auto"/>
        <w:rPr>
          <w:b/>
          <w:bCs/>
          <w:sz w:val="28"/>
          <w:szCs w:val="28"/>
          <w:lang w:val="en-US"/>
        </w:rPr>
      </w:pPr>
    </w:p>
    <w:p w14:paraId="106DB815" w14:textId="77777777" w:rsidR="00D668A9" w:rsidRPr="005F3D5E" w:rsidRDefault="00087CA0">
      <w:pPr>
        <w:spacing w:line="360" w:lineRule="auto"/>
        <w:rPr>
          <w:sz w:val="28"/>
          <w:szCs w:val="28"/>
          <w:lang w:val="en-US"/>
        </w:rPr>
      </w:pPr>
      <w:r w:rsidRPr="005F3D5E">
        <w:rPr>
          <w:b/>
          <w:bCs/>
          <w:sz w:val="28"/>
          <w:szCs w:val="28"/>
          <w:lang w:val="en-US"/>
        </w:rPr>
        <w:t>Field of knowledge:</w:t>
      </w:r>
      <w:r w:rsidRPr="005F3D5E">
        <w:rPr>
          <w:sz w:val="28"/>
          <w:szCs w:val="28"/>
          <w:lang w:val="en-US"/>
        </w:rPr>
        <w:t xml:space="preserve"> </w:t>
      </w:r>
      <w:r w:rsidRPr="005F3D5E">
        <w:rPr>
          <w:sz w:val="28"/>
          <w:szCs w:val="28"/>
          <w:lang w:val="en-US"/>
        </w:rPr>
        <w:tab/>
        <w:t>500000 – Natural sciences, mathematics and statistics</w:t>
      </w:r>
      <w:r w:rsidRPr="005F3D5E">
        <w:rPr>
          <w:sz w:val="28"/>
          <w:szCs w:val="28"/>
          <w:lang w:val="en-US"/>
        </w:rPr>
        <w:br/>
      </w:r>
      <w:r w:rsidRPr="005F3D5E">
        <w:rPr>
          <w:b/>
          <w:bCs/>
          <w:sz w:val="28"/>
          <w:szCs w:val="28"/>
          <w:lang w:val="en-US"/>
        </w:rPr>
        <w:t>Field of education:</w:t>
      </w:r>
      <w:r w:rsidRPr="005F3D5E">
        <w:rPr>
          <w:sz w:val="28"/>
          <w:szCs w:val="28"/>
          <w:lang w:val="en-US"/>
        </w:rPr>
        <w:t xml:space="preserve"> </w:t>
      </w:r>
      <w:r w:rsidRPr="005F3D5E">
        <w:rPr>
          <w:sz w:val="28"/>
          <w:szCs w:val="28"/>
          <w:lang w:val="en-US"/>
        </w:rPr>
        <w:tab/>
        <w:t>510000 – Biological and related sciences</w:t>
      </w:r>
      <w:r w:rsidRPr="005F3D5E">
        <w:rPr>
          <w:sz w:val="28"/>
          <w:szCs w:val="28"/>
          <w:lang w:val="en-US"/>
        </w:rPr>
        <w:br/>
      </w:r>
      <w:r w:rsidRPr="005F3D5E">
        <w:rPr>
          <w:b/>
          <w:bCs/>
          <w:sz w:val="28"/>
          <w:szCs w:val="28"/>
          <w:lang w:val="en-US"/>
        </w:rPr>
        <w:t>Field of study:</w:t>
      </w:r>
      <w:r w:rsidRPr="005F3D5E">
        <w:rPr>
          <w:sz w:val="28"/>
          <w:szCs w:val="28"/>
          <w:lang w:val="en-US"/>
        </w:rPr>
        <w:t xml:space="preserve"> </w:t>
      </w:r>
      <w:r w:rsidRPr="005F3D5E">
        <w:rPr>
          <w:sz w:val="28"/>
          <w:szCs w:val="28"/>
          <w:lang w:val="en-US"/>
        </w:rPr>
        <w:tab/>
      </w:r>
      <w:r w:rsidRPr="005F3D5E">
        <w:rPr>
          <w:sz w:val="28"/>
          <w:szCs w:val="28"/>
          <w:lang w:val="en-US"/>
        </w:rPr>
        <w:tab/>
        <w:t xml:space="preserve">60510100 – Biology </w:t>
      </w:r>
    </w:p>
    <w:p w14:paraId="5C3BC110" w14:textId="77777777" w:rsidR="00D668A9" w:rsidRPr="005F3D5E" w:rsidRDefault="00D668A9">
      <w:pPr>
        <w:pStyle w:val="aa"/>
        <w:tabs>
          <w:tab w:val="left" w:pos="4804"/>
        </w:tabs>
        <w:jc w:val="left"/>
        <w:rPr>
          <w:rFonts w:ascii="Times New Roman" w:hAnsi="Times New Roman"/>
          <w:szCs w:val="28"/>
          <w:lang w:val="en-US"/>
        </w:rPr>
      </w:pPr>
    </w:p>
    <w:p w14:paraId="7B6A6EEE" w14:textId="77777777" w:rsidR="00D668A9" w:rsidRPr="005F3D5E" w:rsidRDefault="00D668A9">
      <w:pPr>
        <w:jc w:val="center"/>
        <w:rPr>
          <w:sz w:val="28"/>
          <w:szCs w:val="28"/>
          <w:lang w:val="en-US"/>
        </w:rPr>
      </w:pPr>
    </w:p>
    <w:p w14:paraId="3D2EA4C9" w14:textId="77777777" w:rsidR="00D668A9" w:rsidRPr="005F3D5E" w:rsidRDefault="00D668A9">
      <w:pPr>
        <w:jc w:val="center"/>
        <w:rPr>
          <w:sz w:val="28"/>
          <w:szCs w:val="28"/>
          <w:lang w:val="uz-Cyrl-UZ"/>
        </w:rPr>
      </w:pPr>
    </w:p>
    <w:p w14:paraId="41748478" w14:textId="77777777" w:rsidR="00D668A9" w:rsidRPr="005F3D5E" w:rsidRDefault="00D668A9">
      <w:pPr>
        <w:jc w:val="center"/>
        <w:rPr>
          <w:sz w:val="28"/>
          <w:szCs w:val="28"/>
          <w:lang w:val="uz-Cyrl-UZ"/>
        </w:rPr>
      </w:pPr>
    </w:p>
    <w:p w14:paraId="2E0AB414" w14:textId="77777777" w:rsidR="00D668A9" w:rsidRPr="005F3D5E" w:rsidRDefault="00D668A9">
      <w:pPr>
        <w:jc w:val="center"/>
        <w:rPr>
          <w:sz w:val="28"/>
          <w:szCs w:val="28"/>
          <w:lang w:val="uz-Cyrl-UZ"/>
        </w:rPr>
      </w:pPr>
    </w:p>
    <w:p w14:paraId="6BAB3DDA" w14:textId="77777777" w:rsidR="00D668A9" w:rsidRPr="005F3D5E" w:rsidRDefault="00D668A9">
      <w:pPr>
        <w:jc w:val="center"/>
        <w:rPr>
          <w:sz w:val="28"/>
          <w:szCs w:val="28"/>
          <w:lang w:val="uz-Cyrl-UZ"/>
        </w:rPr>
      </w:pPr>
    </w:p>
    <w:p w14:paraId="2370C530" w14:textId="77777777" w:rsidR="00D668A9" w:rsidRPr="005F3D5E" w:rsidRDefault="00D668A9">
      <w:pPr>
        <w:jc w:val="center"/>
        <w:rPr>
          <w:sz w:val="28"/>
          <w:szCs w:val="28"/>
          <w:lang w:val="uz-Cyrl-UZ"/>
        </w:rPr>
      </w:pPr>
    </w:p>
    <w:p w14:paraId="384998FB" w14:textId="77777777" w:rsidR="00D668A9" w:rsidRPr="005F3D5E" w:rsidRDefault="00D668A9">
      <w:pPr>
        <w:jc w:val="center"/>
        <w:rPr>
          <w:sz w:val="28"/>
          <w:szCs w:val="28"/>
          <w:lang w:val="uz-Cyrl-UZ"/>
        </w:rPr>
      </w:pPr>
    </w:p>
    <w:p w14:paraId="7A7EA727" w14:textId="77777777" w:rsidR="00D668A9" w:rsidRPr="005F3D5E" w:rsidRDefault="00D668A9">
      <w:pPr>
        <w:jc w:val="center"/>
        <w:rPr>
          <w:sz w:val="28"/>
          <w:szCs w:val="28"/>
          <w:lang w:val="uz-Cyrl-UZ"/>
        </w:rPr>
      </w:pPr>
    </w:p>
    <w:p w14:paraId="67DF786E" w14:textId="77777777" w:rsidR="00D668A9" w:rsidRPr="005F3D5E" w:rsidRDefault="00D668A9">
      <w:pPr>
        <w:jc w:val="center"/>
        <w:rPr>
          <w:sz w:val="28"/>
          <w:szCs w:val="28"/>
          <w:lang w:val="uz-Cyrl-UZ"/>
        </w:rPr>
      </w:pPr>
    </w:p>
    <w:p w14:paraId="031BF825" w14:textId="77777777" w:rsidR="00D668A9" w:rsidRPr="005F3D5E" w:rsidRDefault="00D668A9">
      <w:pPr>
        <w:framePr w:hSpace="180" w:wrap="around" w:vAnchor="text" w:hAnchor="text" w:x="385" w:y="1"/>
        <w:jc w:val="center"/>
        <w:rPr>
          <w:b/>
          <w:sz w:val="28"/>
          <w:szCs w:val="28"/>
          <w:lang w:val="uz-Cyrl-UZ"/>
        </w:rPr>
      </w:pPr>
    </w:p>
    <w:p w14:paraId="630B514C" w14:textId="77777777" w:rsidR="00D668A9" w:rsidRPr="005F3D5E" w:rsidRDefault="00D668A9">
      <w:pPr>
        <w:jc w:val="center"/>
        <w:rPr>
          <w:b/>
          <w:sz w:val="28"/>
          <w:szCs w:val="28"/>
          <w:lang w:val="uz-Cyrl-UZ"/>
        </w:rPr>
      </w:pPr>
    </w:p>
    <w:p w14:paraId="443AB0BF" w14:textId="3F0E8372" w:rsidR="00D668A9" w:rsidRPr="005F3D5E" w:rsidRDefault="00087CA0">
      <w:pPr>
        <w:jc w:val="center"/>
        <w:rPr>
          <w:b/>
          <w:sz w:val="28"/>
          <w:szCs w:val="28"/>
        </w:rPr>
      </w:pPr>
      <w:r w:rsidRPr="005F3D5E">
        <w:rPr>
          <w:b/>
          <w:sz w:val="28"/>
          <w:szCs w:val="28"/>
          <w:lang w:val="uz-Cyrl-UZ"/>
        </w:rPr>
        <w:t>NAMANGAN – 202</w:t>
      </w:r>
      <w:r w:rsidR="005F3D5E" w:rsidRPr="005F3D5E">
        <w:rPr>
          <w:b/>
          <w:sz w:val="28"/>
          <w:szCs w:val="28"/>
          <w:lang w:val="en-US"/>
        </w:rPr>
        <w:t>5</w:t>
      </w:r>
    </w:p>
    <w:p w14:paraId="1A9B5B97" w14:textId="77777777" w:rsidR="00D668A9" w:rsidRPr="005F3D5E" w:rsidRDefault="00087CA0">
      <w:pPr>
        <w:rPr>
          <w:sz w:val="28"/>
          <w:szCs w:val="28"/>
        </w:rPr>
      </w:pPr>
      <w:r w:rsidRPr="005F3D5E">
        <w:rPr>
          <w:sz w:val="28"/>
          <w:szCs w:val="28"/>
        </w:rPr>
        <w:br w:type="page"/>
      </w:r>
      <w:r w:rsidRPr="005F3D5E">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67"/>
        <w:gridCol w:w="2444"/>
        <w:gridCol w:w="2255"/>
        <w:gridCol w:w="769"/>
        <w:gridCol w:w="1778"/>
        <w:gridCol w:w="2530"/>
      </w:tblGrid>
      <w:tr w:rsidR="00D668A9" w:rsidRPr="005F3D5E" w14:paraId="0803C52A" w14:textId="77777777">
        <w:tc>
          <w:tcPr>
            <w:tcW w:w="3111" w:type="dxa"/>
            <w:gridSpan w:val="2"/>
            <w:shd w:val="clear" w:color="auto" w:fill="F2F2F2"/>
            <w:vAlign w:val="center"/>
          </w:tcPr>
          <w:p w14:paraId="55157F47" w14:textId="77777777" w:rsidR="00D668A9" w:rsidRPr="005F3D5E" w:rsidRDefault="00087CA0">
            <w:pPr>
              <w:jc w:val="center"/>
              <w:rPr>
                <w:b/>
                <w:bCs/>
                <w:sz w:val="28"/>
                <w:szCs w:val="28"/>
                <w:highlight w:val="red"/>
                <w:lang w:val="en-US"/>
              </w:rPr>
            </w:pPr>
            <w:proofErr w:type="spellStart"/>
            <w:r w:rsidRPr="005F3D5E">
              <w:rPr>
                <w:b/>
                <w:bCs/>
                <w:sz w:val="28"/>
                <w:szCs w:val="28"/>
              </w:rPr>
              <w:lastRenderedPageBreak/>
              <w:t>Course</w:t>
            </w:r>
            <w:proofErr w:type="spellEnd"/>
            <w:r w:rsidRPr="005F3D5E">
              <w:rPr>
                <w:b/>
                <w:bCs/>
                <w:sz w:val="28"/>
                <w:szCs w:val="28"/>
              </w:rPr>
              <w:t>/</w:t>
            </w:r>
            <w:proofErr w:type="spellStart"/>
            <w:r w:rsidRPr="005F3D5E">
              <w:rPr>
                <w:b/>
                <w:bCs/>
                <w:sz w:val="28"/>
                <w:szCs w:val="28"/>
              </w:rPr>
              <w:t>Module</w:t>
            </w:r>
            <w:proofErr w:type="spellEnd"/>
            <w:r w:rsidRPr="005F3D5E">
              <w:rPr>
                <w:b/>
                <w:bCs/>
                <w:sz w:val="28"/>
                <w:szCs w:val="28"/>
              </w:rPr>
              <w:t xml:space="preserve"> </w:t>
            </w:r>
            <w:r w:rsidRPr="005F3D5E">
              <w:rPr>
                <w:b/>
                <w:bCs/>
                <w:sz w:val="28"/>
                <w:szCs w:val="28"/>
                <w:lang w:val="en-US"/>
              </w:rPr>
              <w:t>c</w:t>
            </w:r>
            <w:proofErr w:type="spellStart"/>
            <w:r w:rsidRPr="005F3D5E">
              <w:rPr>
                <w:b/>
                <w:bCs/>
                <w:sz w:val="28"/>
                <w:szCs w:val="28"/>
              </w:rPr>
              <w:t>ode</w:t>
            </w:r>
            <w:proofErr w:type="spellEnd"/>
            <w:r w:rsidRPr="005F3D5E">
              <w:rPr>
                <w:b/>
                <w:bCs/>
                <w:sz w:val="28"/>
                <w:szCs w:val="28"/>
                <w:lang w:val="en-US"/>
              </w:rPr>
              <w:t xml:space="preserve"> </w:t>
            </w:r>
            <w:r w:rsidRPr="005F3D5E">
              <w:rPr>
                <w:bCs/>
                <w:sz w:val="28"/>
                <w:szCs w:val="28"/>
                <w:lang w:val="en-US"/>
              </w:rPr>
              <w:t xml:space="preserve"> OHF1606</w:t>
            </w:r>
          </w:p>
        </w:tc>
        <w:tc>
          <w:tcPr>
            <w:tcW w:w="2255" w:type="dxa"/>
            <w:shd w:val="clear" w:color="auto" w:fill="F2F2F2"/>
            <w:vAlign w:val="center"/>
          </w:tcPr>
          <w:p w14:paraId="34C0B550" w14:textId="77777777" w:rsidR="00D668A9" w:rsidRPr="005F3D5E" w:rsidRDefault="00087CA0">
            <w:pPr>
              <w:jc w:val="center"/>
              <w:rPr>
                <w:b/>
                <w:bCs/>
                <w:sz w:val="28"/>
                <w:szCs w:val="28"/>
                <w:highlight w:val="red"/>
                <w:lang w:val="en-US"/>
              </w:rPr>
            </w:pPr>
            <w:proofErr w:type="spellStart"/>
            <w:r w:rsidRPr="005F3D5E">
              <w:rPr>
                <w:b/>
                <w:bCs/>
                <w:sz w:val="28"/>
                <w:szCs w:val="28"/>
              </w:rPr>
              <w:t>Academic</w:t>
            </w:r>
            <w:proofErr w:type="spellEnd"/>
            <w:r w:rsidRPr="005F3D5E">
              <w:rPr>
                <w:b/>
                <w:bCs/>
                <w:sz w:val="28"/>
                <w:szCs w:val="28"/>
              </w:rPr>
              <w:t xml:space="preserve"> </w:t>
            </w:r>
            <w:r w:rsidRPr="005F3D5E">
              <w:rPr>
                <w:b/>
                <w:bCs/>
                <w:sz w:val="28"/>
                <w:szCs w:val="28"/>
                <w:lang w:val="en-US"/>
              </w:rPr>
              <w:t>y</w:t>
            </w:r>
            <w:proofErr w:type="spellStart"/>
            <w:r w:rsidRPr="005F3D5E">
              <w:rPr>
                <w:b/>
                <w:bCs/>
                <w:sz w:val="28"/>
                <w:szCs w:val="28"/>
              </w:rPr>
              <w:t>ear</w:t>
            </w:r>
            <w:proofErr w:type="spellEnd"/>
            <w:r w:rsidRPr="005F3D5E">
              <w:rPr>
                <w:b/>
                <w:bCs/>
                <w:sz w:val="28"/>
                <w:szCs w:val="28"/>
                <w:lang w:val="uz-Cyrl-UZ"/>
              </w:rPr>
              <w:t xml:space="preserve"> </w:t>
            </w:r>
            <w:r w:rsidRPr="005F3D5E">
              <w:rPr>
                <w:sz w:val="28"/>
                <w:szCs w:val="28"/>
                <w:lang w:val="uz-Cyrl-UZ"/>
              </w:rPr>
              <w:t>20</w:t>
            </w:r>
            <w:r w:rsidRPr="005F3D5E">
              <w:rPr>
                <w:sz w:val="28"/>
                <w:szCs w:val="28"/>
                <w:lang w:val="en-US"/>
              </w:rPr>
              <w:t>26</w:t>
            </w:r>
            <w:r w:rsidRPr="005F3D5E">
              <w:rPr>
                <w:sz w:val="28"/>
                <w:szCs w:val="28"/>
                <w:lang w:val="uz-Cyrl-UZ"/>
              </w:rPr>
              <w:t>/202</w:t>
            </w:r>
            <w:r w:rsidRPr="005F3D5E">
              <w:rPr>
                <w:sz w:val="28"/>
                <w:szCs w:val="28"/>
                <w:lang w:val="en-US"/>
              </w:rPr>
              <w:t>7</w:t>
            </w:r>
          </w:p>
        </w:tc>
        <w:tc>
          <w:tcPr>
            <w:tcW w:w="2547" w:type="dxa"/>
            <w:gridSpan w:val="2"/>
            <w:shd w:val="clear" w:color="auto" w:fill="F2F2F2"/>
            <w:vAlign w:val="center"/>
          </w:tcPr>
          <w:p w14:paraId="5FF894D4" w14:textId="77777777" w:rsidR="00D668A9" w:rsidRPr="005F3D5E" w:rsidRDefault="00087CA0">
            <w:pPr>
              <w:jc w:val="center"/>
              <w:rPr>
                <w:b/>
                <w:bCs/>
                <w:sz w:val="28"/>
                <w:szCs w:val="28"/>
                <w:lang w:val="uz-Cyrl-UZ"/>
              </w:rPr>
            </w:pPr>
            <w:r w:rsidRPr="005F3D5E">
              <w:rPr>
                <w:b/>
                <w:bCs/>
                <w:sz w:val="28"/>
                <w:szCs w:val="28"/>
                <w:lang w:val="uz-Cyrl-UZ"/>
              </w:rPr>
              <w:t>Semestr</w:t>
            </w:r>
          </w:p>
          <w:p w14:paraId="5E726FE4" w14:textId="77777777" w:rsidR="00D668A9" w:rsidRPr="005F3D5E" w:rsidRDefault="00087CA0">
            <w:pPr>
              <w:jc w:val="center"/>
              <w:rPr>
                <w:sz w:val="28"/>
                <w:szCs w:val="28"/>
                <w:lang w:val="en-US"/>
              </w:rPr>
            </w:pPr>
            <w:r w:rsidRPr="005F3D5E">
              <w:rPr>
                <w:sz w:val="28"/>
                <w:szCs w:val="28"/>
                <w:lang w:val="en-US"/>
              </w:rPr>
              <w:t>5/6</w:t>
            </w:r>
          </w:p>
        </w:tc>
        <w:tc>
          <w:tcPr>
            <w:tcW w:w="2530" w:type="dxa"/>
            <w:shd w:val="clear" w:color="auto" w:fill="F2F2F2"/>
            <w:vAlign w:val="center"/>
          </w:tcPr>
          <w:p w14:paraId="673B66BA" w14:textId="77777777" w:rsidR="00D668A9" w:rsidRPr="005F3D5E" w:rsidRDefault="00087CA0">
            <w:pPr>
              <w:jc w:val="center"/>
              <w:rPr>
                <w:b/>
                <w:bCs/>
                <w:sz w:val="28"/>
                <w:szCs w:val="28"/>
                <w:lang w:val="en-US"/>
              </w:rPr>
            </w:pPr>
            <w:r w:rsidRPr="005F3D5E">
              <w:rPr>
                <w:b/>
                <w:bCs/>
                <w:sz w:val="28"/>
                <w:szCs w:val="28"/>
                <w:lang w:val="uz-Cyrl-UZ"/>
              </w:rPr>
              <w:t>ECTS-Kredit</w:t>
            </w:r>
            <w:r w:rsidRPr="005F3D5E">
              <w:rPr>
                <w:b/>
                <w:bCs/>
                <w:sz w:val="28"/>
                <w:szCs w:val="28"/>
                <w:lang w:val="en-US"/>
              </w:rPr>
              <w:t>s</w:t>
            </w:r>
          </w:p>
          <w:p w14:paraId="6CE0D2CC" w14:textId="77777777" w:rsidR="00D668A9" w:rsidRPr="005F3D5E" w:rsidRDefault="00087CA0">
            <w:pPr>
              <w:jc w:val="center"/>
              <w:rPr>
                <w:sz w:val="28"/>
                <w:szCs w:val="28"/>
                <w:lang w:val="en-US"/>
              </w:rPr>
            </w:pPr>
            <w:r w:rsidRPr="005F3D5E">
              <w:rPr>
                <w:sz w:val="28"/>
                <w:szCs w:val="28"/>
                <w:lang w:val="en-US"/>
              </w:rPr>
              <w:t>4+4=8</w:t>
            </w:r>
          </w:p>
        </w:tc>
      </w:tr>
      <w:tr w:rsidR="00D668A9" w:rsidRPr="005F3D5E" w14:paraId="077E96EA" w14:textId="77777777">
        <w:trPr>
          <w:trHeight w:val="944"/>
        </w:trPr>
        <w:tc>
          <w:tcPr>
            <w:tcW w:w="3111" w:type="dxa"/>
            <w:gridSpan w:val="2"/>
            <w:shd w:val="clear" w:color="auto" w:fill="F2F2F2"/>
            <w:vAlign w:val="center"/>
          </w:tcPr>
          <w:p w14:paraId="13AF82D9" w14:textId="77777777" w:rsidR="00D668A9" w:rsidRPr="005F3D5E" w:rsidRDefault="00087CA0">
            <w:pPr>
              <w:jc w:val="center"/>
              <w:rPr>
                <w:b/>
                <w:bCs/>
                <w:sz w:val="28"/>
                <w:szCs w:val="28"/>
                <w:lang w:val="en-US"/>
              </w:rPr>
            </w:pPr>
            <w:r w:rsidRPr="005F3D5E">
              <w:rPr>
                <w:b/>
                <w:bCs/>
                <w:sz w:val="28"/>
                <w:szCs w:val="28"/>
                <w:lang w:val="en-US"/>
              </w:rPr>
              <w:t xml:space="preserve">Type of Course/Module </w:t>
            </w:r>
          </w:p>
          <w:p w14:paraId="4F3B8736" w14:textId="77777777" w:rsidR="00D668A9" w:rsidRPr="005F3D5E" w:rsidRDefault="00087CA0">
            <w:pPr>
              <w:jc w:val="center"/>
              <w:rPr>
                <w:sz w:val="28"/>
                <w:szCs w:val="28"/>
                <w:lang w:val="uz-Cyrl-UZ"/>
              </w:rPr>
            </w:pPr>
            <w:r w:rsidRPr="005F3D5E">
              <w:rPr>
                <w:sz w:val="28"/>
                <w:szCs w:val="28"/>
                <w:lang w:val="en-US"/>
              </w:rPr>
              <w:t>Compulsory</w:t>
            </w:r>
          </w:p>
        </w:tc>
        <w:tc>
          <w:tcPr>
            <w:tcW w:w="4802" w:type="dxa"/>
            <w:gridSpan w:val="3"/>
            <w:shd w:val="clear" w:color="auto" w:fill="F2F2F2"/>
            <w:vAlign w:val="center"/>
          </w:tcPr>
          <w:p w14:paraId="39BF0E4A" w14:textId="77777777" w:rsidR="00D668A9" w:rsidRPr="005F3D5E" w:rsidRDefault="00087CA0">
            <w:pPr>
              <w:jc w:val="center"/>
              <w:rPr>
                <w:b/>
                <w:bCs/>
                <w:sz w:val="28"/>
                <w:szCs w:val="28"/>
                <w:lang w:val="en-US"/>
              </w:rPr>
            </w:pPr>
            <w:r w:rsidRPr="005F3D5E">
              <w:rPr>
                <w:b/>
                <w:bCs/>
                <w:sz w:val="28"/>
                <w:szCs w:val="28"/>
                <w:lang w:val="en-US"/>
              </w:rPr>
              <w:t>Language of instruction</w:t>
            </w:r>
          </w:p>
          <w:p w14:paraId="71940765" w14:textId="77777777" w:rsidR="00D668A9" w:rsidRPr="005F3D5E" w:rsidRDefault="00087CA0">
            <w:pPr>
              <w:jc w:val="center"/>
              <w:rPr>
                <w:sz w:val="28"/>
                <w:szCs w:val="28"/>
                <w:lang w:val="uz-Cyrl-UZ"/>
              </w:rPr>
            </w:pPr>
            <w:r w:rsidRPr="005F3D5E">
              <w:rPr>
                <w:sz w:val="28"/>
                <w:szCs w:val="28"/>
                <w:lang w:val="en-US"/>
              </w:rPr>
              <w:t>U</w:t>
            </w:r>
            <w:r w:rsidRPr="005F3D5E">
              <w:rPr>
                <w:sz w:val="28"/>
                <w:szCs w:val="28"/>
                <w:lang w:val="uz-Cyrl-UZ"/>
              </w:rPr>
              <w:t>zbek</w:t>
            </w:r>
          </w:p>
        </w:tc>
        <w:tc>
          <w:tcPr>
            <w:tcW w:w="2530" w:type="dxa"/>
            <w:shd w:val="clear" w:color="auto" w:fill="F2F2F2"/>
            <w:vAlign w:val="center"/>
          </w:tcPr>
          <w:p w14:paraId="56EC97B7" w14:textId="77777777" w:rsidR="00D668A9" w:rsidRPr="005F3D5E" w:rsidRDefault="00087CA0">
            <w:pPr>
              <w:jc w:val="center"/>
              <w:rPr>
                <w:b/>
                <w:bCs/>
                <w:sz w:val="28"/>
                <w:szCs w:val="28"/>
                <w:lang w:val="uz-Cyrl-UZ"/>
              </w:rPr>
            </w:pPr>
            <w:proofErr w:type="spellStart"/>
            <w:r w:rsidRPr="005F3D5E">
              <w:rPr>
                <w:b/>
                <w:bCs/>
                <w:sz w:val="28"/>
                <w:szCs w:val="28"/>
              </w:rPr>
              <w:t>Weekly</w:t>
            </w:r>
            <w:proofErr w:type="spellEnd"/>
            <w:r w:rsidRPr="005F3D5E">
              <w:rPr>
                <w:b/>
                <w:bCs/>
                <w:sz w:val="28"/>
                <w:szCs w:val="28"/>
              </w:rPr>
              <w:t xml:space="preserve"> </w:t>
            </w:r>
            <w:r w:rsidRPr="005F3D5E">
              <w:rPr>
                <w:b/>
                <w:bCs/>
                <w:sz w:val="28"/>
                <w:szCs w:val="28"/>
                <w:lang w:val="en-US"/>
              </w:rPr>
              <w:t>c</w:t>
            </w:r>
            <w:proofErr w:type="spellStart"/>
            <w:r w:rsidRPr="005F3D5E">
              <w:rPr>
                <w:b/>
                <w:bCs/>
                <w:sz w:val="28"/>
                <w:szCs w:val="28"/>
              </w:rPr>
              <w:t>ontact</w:t>
            </w:r>
            <w:proofErr w:type="spellEnd"/>
            <w:r w:rsidRPr="005F3D5E">
              <w:rPr>
                <w:b/>
                <w:bCs/>
                <w:sz w:val="28"/>
                <w:szCs w:val="28"/>
              </w:rPr>
              <w:t xml:space="preserve"> </w:t>
            </w:r>
            <w:r w:rsidRPr="005F3D5E">
              <w:rPr>
                <w:b/>
                <w:bCs/>
                <w:sz w:val="28"/>
                <w:szCs w:val="28"/>
                <w:lang w:val="en-US"/>
              </w:rPr>
              <w:t>h</w:t>
            </w:r>
            <w:proofErr w:type="spellStart"/>
            <w:r w:rsidRPr="005F3D5E">
              <w:rPr>
                <w:b/>
                <w:bCs/>
                <w:sz w:val="28"/>
                <w:szCs w:val="28"/>
              </w:rPr>
              <w:t>ours</w:t>
            </w:r>
            <w:proofErr w:type="spellEnd"/>
            <w:r w:rsidRPr="005F3D5E">
              <w:rPr>
                <w:b/>
                <w:bCs/>
                <w:sz w:val="28"/>
                <w:szCs w:val="28"/>
                <w:lang w:val="uz-Cyrl-UZ"/>
              </w:rPr>
              <w:t xml:space="preserve"> </w:t>
            </w:r>
          </w:p>
          <w:p w14:paraId="4D852238" w14:textId="77777777" w:rsidR="00D668A9" w:rsidRPr="005F3D5E" w:rsidRDefault="00087CA0">
            <w:pPr>
              <w:jc w:val="center"/>
              <w:rPr>
                <w:sz w:val="28"/>
                <w:szCs w:val="28"/>
                <w:u w:val="single"/>
                <w:lang w:val="en-US"/>
              </w:rPr>
            </w:pPr>
            <w:r w:rsidRPr="005F3D5E">
              <w:rPr>
                <w:sz w:val="28"/>
                <w:szCs w:val="28"/>
                <w:u w:val="single"/>
                <w:lang w:val="en-US"/>
              </w:rPr>
              <w:t>4/4</w:t>
            </w:r>
          </w:p>
        </w:tc>
      </w:tr>
      <w:tr w:rsidR="00D668A9" w:rsidRPr="005F3D5E" w14:paraId="2ABEAE92" w14:textId="77777777">
        <w:tc>
          <w:tcPr>
            <w:tcW w:w="667" w:type="dxa"/>
            <w:vMerge w:val="restart"/>
            <w:shd w:val="clear" w:color="auto" w:fill="F2F2F2"/>
            <w:vAlign w:val="center"/>
          </w:tcPr>
          <w:p w14:paraId="1E7036F2" w14:textId="77777777" w:rsidR="00D668A9" w:rsidRPr="005F3D5E" w:rsidRDefault="00087CA0">
            <w:pPr>
              <w:jc w:val="center"/>
              <w:rPr>
                <w:b/>
                <w:bCs/>
                <w:sz w:val="28"/>
                <w:szCs w:val="28"/>
                <w:lang w:val="uz-Cyrl-UZ"/>
              </w:rPr>
            </w:pPr>
            <w:r w:rsidRPr="005F3D5E">
              <w:rPr>
                <w:b/>
                <w:bCs/>
                <w:sz w:val="28"/>
                <w:szCs w:val="28"/>
                <w:lang w:val="uz-Cyrl-UZ"/>
              </w:rPr>
              <w:t>1</w:t>
            </w:r>
          </w:p>
        </w:tc>
        <w:tc>
          <w:tcPr>
            <w:tcW w:w="2444" w:type="dxa"/>
            <w:shd w:val="clear" w:color="auto" w:fill="F2F2F2"/>
            <w:vAlign w:val="center"/>
          </w:tcPr>
          <w:p w14:paraId="51F8B4A2" w14:textId="77777777" w:rsidR="00D668A9" w:rsidRPr="005F3D5E" w:rsidRDefault="00087CA0">
            <w:pPr>
              <w:jc w:val="center"/>
              <w:rPr>
                <w:b/>
                <w:bCs/>
                <w:sz w:val="28"/>
                <w:szCs w:val="28"/>
                <w:lang w:val="uz-Cyrl-UZ"/>
              </w:rPr>
            </w:pPr>
            <w:proofErr w:type="spellStart"/>
            <w:r w:rsidRPr="005F3D5E">
              <w:rPr>
                <w:b/>
                <w:bCs/>
                <w:sz w:val="28"/>
                <w:szCs w:val="28"/>
              </w:rPr>
              <w:t>Course</w:t>
            </w:r>
            <w:proofErr w:type="spellEnd"/>
            <w:r w:rsidRPr="005F3D5E">
              <w:rPr>
                <w:b/>
                <w:bCs/>
                <w:sz w:val="28"/>
                <w:szCs w:val="28"/>
              </w:rPr>
              <w:t xml:space="preserve"> </w:t>
            </w:r>
            <w:proofErr w:type="spellStart"/>
            <w:r w:rsidRPr="005F3D5E">
              <w:rPr>
                <w:b/>
                <w:bCs/>
                <w:sz w:val="28"/>
                <w:szCs w:val="28"/>
              </w:rPr>
              <w:t>Title</w:t>
            </w:r>
            <w:proofErr w:type="spellEnd"/>
          </w:p>
        </w:tc>
        <w:tc>
          <w:tcPr>
            <w:tcW w:w="3024" w:type="dxa"/>
            <w:gridSpan w:val="2"/>
            <w:shd w:val="clear" w:color="auto" w:fill="F2F2F2"/>
            <w:vAlign w:val="center"/>
          </w:tcPr>
          <w:p w14:paraId="4D369912" w14:textId="77777777" w:rsidR="00D668A9" w:rsidRPr="005F3D5E" w:rsidRDefault="00087CA0">
            <w:pPr>
              <w:jc w:val="center"/>
              <w:rPr>
                <w:b/>
                <w:bCs/>
                <w:sz w:val="28"/>
                <w:szCs w:val="28"/>
                <w:lang w:val="en-US"/>
              </w:rPr>
            </w:pPr>
            <w:proofErr w:type="spellStart"/>
            <w:r w:rsidRPr="005F3D5E">
              <w:rPr>
                <w:b/>
                <w:bCs/>
                <w:sz w:val="28"/>
                <w:szCs w:val="28"/>
              </w:rPr>
              <w:t>Classroom</w:t>
            </w:r>
            <w:proofErr w:type="spellEnd"/>
            <w:r w:rsidRPr="005F3D5E">
              <w:rPr>
                <w:b/>
                <w:bCs/>
                <w:sz w:val="28"/>
                <w:szCs w:val="28"/>
              </w:rPr>
              <w:t>/</w:t>
            </w:r>
            <w:r w:rsidRPr="005F3D5E">
              <w:rPr>
                <w:b/>
                <w:bCs/>
                <w:sz w:val="28"/>
                <w:szCs w:val="28"/>
                <w:lang w:val="en-US"/>
              </w:rPr>
              <w:t>l</w:t>
            </w:r>
            <w:proofErr w:type="spellStart"/>
            <w:r w:rsidRPr="005F3D5E">
              <w:rPr>
                <w:b/>
                <w:bCs/>
                <w:sz w:val="28"/>
                <w:szCs w:val="28"/>
              </w:rPr>
              <w:t>ecture</w:t>
            </w:r>
            <w:proofErr w:type="spellEnd"/>
            <w:r w:rsidRPr="005F3D5E">
              <w:rPr>
                <w:b/>
                <w:bCs/>
                <w:sz w:val="28"/>
                <w:szCs w:val="28"/>
              </w:rPr>
              <w:t xml:space="preserve"> </w:t>
            </w:r>
            <w:r w:rsidRPr="005F3D5E">
              <w:rPr>
                <w:b/>
                <w:bCs/>
                <w:sz w:val="28"/>
                <w:szCs w:val="28"/>
                <w:lang w:val="en-US"/>
              </w:rPr>
              <w:t>(h</w:t>
            </w:r>
            <w:proofErr w:type="spellStart"/>
            <w:r w:rsidRPr="005F3D5E">
              <w:rPr>
                <w:b/>
                <w:bCs/>
                <w:sz w:val="28"/>
                <w:szCs w:val="28"/>
              </w:rPr>
              <w:t>ours</w:t>
            </w:r>
            <w:proofErr w:type="spellEnd"/>
            <w:r w:rsidRPr="005F3D5E">
              <w:rPr>
                <w:b/>
                <w:bCs/>
                <w:sz w:val="28"/>
                <w:szCs w:val="28"/>
                <w:lang w:val="en-US"/>
              </w:rPr>
              <w:t>)</w:t>
            </w:r>
          </w:p>
          <w:p w14:paraId="429B28CC" w14:textId="77777777" w:rsidR="00D668A9" w:rsidRPr="005F3D5E" w:rsidRDefault="00D668A9">
            <w:pPr>
              <w:jc w:val="center"/>
              <w:rPr>
                <w:b/>
                <w:bCs/>
                <w:sz w:val="28"/>
                <w:szCs w:val="28"/>
                <w:lang w:val="uz-Cyrl-UZ"/>
              </w:rPr>
            </w:pPr>
          </w:p>
        </w:tc>
        <w:tc>
          <w:tcPr>
            <w:tcW w:w="1778" w:type="dxa"/>
            <w:shd w:val="clear" w:color="auto" w:fill="F2F2F2"/>
            <w:vAlign w:val="center"/>
          </w:tcPr>
          <w:p w14:paraId="5578EB1B" w14:textId="77777777" w:rsidR="00D668A9" w:rsidRPr="005F3D5E" w:rsidRDefault="00087CA0">
            <w:pPr>
              <w:jc w:val="center"/>
              <w:rPr>
                <w:b/>
                <w:bCs/>
                <w:sz w:val="28"/>
                <w:szCs w:val="28"/>
                <w:lang w:val="uz-Cyrl-UZ"/>
              </w:rPr>
            </w:pPr>
            <w:proofErr w:type="spellStart"/>
            <w:r w:rsidRPr="005F3D5E">
              <w:rPr>
                <w:b/>
                <w:bCs/>
                <w:sz w:val="28"/>
                <w:szCs w:val="28"/>
              </w:rPr>
              <w:t>Independent</w:t>
            </w:r>
            <w:proofErr w:type="spellEnd"/>
            <w:r w:rsidRPr="005F3D5E">
              <w:rPr>
                <w:b/>
                <w:bCs/>
                <w:sz w:val="28"/>
                <w:szCs w:val="28"/>
              </w:rPr>
              <w:t xml:space="preserve"> </w:t>
            </w:r>
            <w:r w:rsidRPr="005F3D5E">
              <w:rPr>
                <w:b/>
                <w:bCs/>
                <w:sz w:val="28"/>
                <w:szCs w:val="28"/>
                <w:lang w:val="en-US"/>
              </w:rPr>
              <w:t>s</w:t>
            </w:r>
            <w:proofErr w:type="spellStart"/>
            <w:r w:rsidRPr="005F3D5E">
              <w:rPr>
                <w:b/>
                <w:bCs/>
                <w:sz w:val="28"/>
                <w:szCs w:val="28"/>
              </w:rPr>
              <w:t>tudy</w:t>
            </w:r>
            <w:proofErr w:type="spellEnd"/>
            <w:r w:rsidRPr="005F3D5E">
              <w:rPr>
                <w:b/>
                <w:bCs/>
                <w:sz w:val="28"/>
                <w:szCs w:val="28"/>
              </w:rPr>
              <w:t xml:space="preserve"> </w:t>
            </w:r>
            <w:r w:rsidRPr="005F3D5E">
              <w:rPr>
                <w:b/>
                <w:bCs/>
                <w:sz w:val="28"/>
                <w:szCs w:val="28"/>
                <w:lang w:val="en-US"/>
              </w:rPr>
              <w:t>(h</w:t>
            </w:r>
            <w:proofErr w:type="spellStart"/>
            <w:r w:rsidRPr="005F3D5E">
              <w:rPr>
                <w:b/>
                <w:bCs/>
                <w:sz w:val="28"/>
                <w:szCs w:val="28"/>
              </w:rPr>
              <w:t>ours</w:t>
            </w:r>
            <w:proofErr w:type="spellEnd"/>
            <w:r w:rsidRPr="005F3D5E">
              <w:rPr>
                <w:b/>
                <w:bCs/>
                <w:sz w:val="28"/>
                <w:szCs w:val="28"/>
                <w:lang w:val="en-US"/>
              </w:rPr>
              <w:t>)</w:t>
            </w:r>
          </w:p>
        </w:tc>
        <w:tc>
          <w:tcPr>
            <w:tcW w:w="2530" w:type="dxa"/>
            <w:shd w:val="clear" w:color="auto" w:fill="F2F2F2"/>
            <w:vAlign w:val="center"/>
          </w:tcPr>
          <w:p w14:paraId="1AE05236" w14:textId="77777777" w:rsidR="00D668A9" w:rsidRPr="005F3D5E" w:rsidRDefault="00087CA0">
            <w:pPr>
              <w:jc w:val="center"/>
              <w:rPr>
                <w:b/>
                <w:bCs/>
                <w:sz w:val="28"/>
                <w:szCs w:val="28"/>
                <w:lang w:val="uz-Cyrl-UZ"/>
              </w:rPr>
            </w:pPr>
            <w:proofErr w:type="spellStart"/>
            <w:r w:rsidRPr="005F3D5E">
              <w:rPr>
                <w:b/>
                <w:bCs/>
                <w:sz w:val="28"/>
                <w:szCs w:val="28"/>
              </w:rPr>
              <w:t>Total</w:t>
            </w:r>
            <w:proofErr w:type="spellEnd"/>
            <w:r w:rsidRPr="005F3D5E">
              <w:rPr>
                <w:b/>
                <w:bCs/>
                <w:sz w:val="28"/>
                <w:szCs w:val="28"/>
              </w:rPr>
              <w:t xml:space="preserve"> </w:t>
            </w:r>
            <w:proofErr w:type="spellStart"/>
            <w:r w:rsidRPr="005F3D5E">
              <w:rPr>
                <w:b/>
                <w:bCs/>
                <w:sz w:val="28"/>
                <w:szCs w:val="28"/>
                <w:lang w:val="en-US"/>
              </w:rPr>
              <w:t>wo</w:t>
            </w:r>
            <w:r w:rsidRPr="005F3D5E">
              <w:rPr>
                <w:b/>
                <w:bCs/>
                <w:sz w:val="28"/>
                <w:szCs w:val="28"/>
              </w:rPr>
              <w:t>rkload</w:t>
            </w:r>
            <w:proofErr w:type="spellEnd"/>
            <w:r w:rsidRPr="005F3D5E">
              <w:rPr>
                <w:b/>
                <w:bCs/>
                <w:sz w:val="28"/>
                <w:szCs w:val="28"/>
                <w:lang w:val="en-US"/>
              </w:rPr>
              <w:t xml:space="preserve"> </w:t>
            </w:r>
            <w:r w:rsidRPr="005F3D5E">
              <w:rPr>
                <w:b/>
                <w:bCs/>
                <w:sz w:val="28"/>
                <w:szCs w:val="28"/>
                <w:lang w:val="uz-Cyrl-UZ"/>
              </w:rPr>
              <w:t xml:space="preserve"> </w:t>
            </w:r>
            <w:r w:rsidRPr="005F3D5E">
              <w:rPr>
                <w:b/>
                <w:bCs/>
                <w:sz w:val="28"/>
                <w:szCs w:val="28"/>
                <w:lang w:val="en-US"/>
              </w:rPr>
              <w:t>(h</w:t>
            </w:r>
            <w:proofErr w:type="spellStart"/>
            <w:r w:rsidRPr="005F3D5E">
              <w:rPr>
                <w:b/>
                <w:bCs/>
                <w:sz w:val="28"/>
                <w:szCs w:val="28"/>
              </w:rPr>
              <w:t>ours</w:t>
            </w:r>
            <w:proofErr w:type="spellEnd"/>
            <w:r w:rsidRPr="005F3D5E">
              <w:rPr>
                <w:b/>
                <w:bCs/>
                <w:sz w:val="28"/>
                <w:szCs w:val="28"/>
                <w:lang w:val="en-US"/>
              </w:rPr>
              <w:t>)</w:t>
            </w:r>
          </w:p>
        </w:tc>
      </w:tr>
      <w:tr w:rsidR="00D668A9" w:rsidRPr="005F3D5E" w14:paraId="41E69C62" w14:textId="77777777">
        <w:tc>
          <w:tcPr>
            <w:tcW w:w="667" w:type="dxa"/>
            <w:vMerge/>
            <w:shd w:val="clear" w:color="auto" w:fill="F2F2F2"/>
            <w:vAlign w:val="center"/>
          </w:tcPr>
          <w:p w14:paraId="703BDF6B" w14:textId="77777777" w:rsidR="00D668A9" w:rsidRPr="005F3D5E" w:rsidRDefault="00D668A9">
            <w:pPr>
              <w:jc w:val="center"/>
              <w:rPr>
                <w:b/>
                <w:sz w:val="28"/>
                <w:szCs w:val="28"/>
                <w:lang w:val="uz-Cyrl-UZ"/>
              </w:rPr>
            </w:pPr>
          </w:p>
        </w:tc>
        <w:tc>
          <w:tcPr>
            <w:tcW w:w="2444" w:type="dxa"/>
            <w:shd w:val="clear" w:color="auto" w:fill="F2F2F2"/>
            <w:vAlign w:val="center"/>
          </w:tcPr>
          <w:p w14:paraId="43F6F78B" w14:textId="77777777" w:rsidR="00D668A9" w:rsidRPr="005F3D5E" w:rsidRDefault="00087CA0">
            <w:pPr>
              <w:jc w:val="center"/>
              <w:rPr>
                <w:sz w:val="28"/>
                <w:szCs w:val="28"/>
              </w:rPr>
            </w:pPr>
            <w:r w:rsidRPr="005F3D5E">
              <w:rPr>
                <w:iCs/>
                <w:sz w:val="28"/>
                <w:szCs w:val="28"/>
                <w:lang w:val="en-US"/>
              </w:rPr>
              <w:t>Biophysics and Bioinformatics</w:t>
            </w:r>
          </w:p>
        </w:tc>
        <w:tc>
          <w:tcPr>
            <w:tcW w:w="3024" w:type="dxa"/>
            <w:gridSpan w:val="2"/>
            <w:shd w:val="clear" w:color="auto" w:fill="F2F2F2"/>
            <w:vAlign w:val="center"/>
          </w:tcPr>
          <w:p w14:paraId="74836A15" w14:textId="77777777" w:rsidR="00D668A9" w:rsidRPr="005F3D5E" w:rsidRDefault="00087CA0">
            <w:pPr>
              <w:pStyle w:val="TableParagraph"/>
              <w:ind w:left="0"/>
              <w:jc w:val="center"/>
              <w:rPr>
                <w:rFonts w:ascii="Times New Roman" w:hAnsi="Times New Roman" w:cs="Times New Roman"/>
                <w:sz w:val="28"/>
                <w:szCs w:val="28"/>
              </w:rPr>
            </w:pPr>
            <w:r w:rsidRPr="005F3D5E">
              <w:rPr>
                <w:rFonts w:ascii="Times New Roman" w:hAnsi="Times New Roman" w:cs="Times New Roman"/>
                <w:sz w:val="28"/>
                <w:szCs w:val="28"/>
              </w:rPr>
              <w:t>120</w:t>
            </w:r>
          </w:p>
        </w:tc>
        <w:tc>
          <w:tcPr>
            <w:tcW w:w="1778" w:type="dxa"/>
            <w:shd w:val="clear" w:color="auto" w:fill="F2F2F2"/>
            <w:vAlign w:val="center"/>
          </w:tcPr>
          <w:p w14:paraId="7089989E" w14:textId="77777777" w:rsidR="00D668A9" w:rsidRPr="005F3D5E" w:rsidRDefault="00087CA0">
            <w:pPr>
              <w:pStyle w:val="TableParagraph"/>
              <w:ind w:left="0"/>
              <w:jc w:val="center"/>
              <w:rPr>
                <w:rFonts w:ascii="Times New Roman" w:hAnsi="Times New Roman" w:cs="Times New Roman"/>
                <w:sz w:val="28"/>
                <w:szCs w:val="28"/>
              </w:rPr>
            </w:pPr>
            <w:r w:rsidRPr="005F3D5E">
              <w:rPr>
                <w:rFonts w:ascii="Times New Roman" w:hAnsi="Times New Roman" w:cs="Times New Roman"/>
                <w:sz w:val="28"/>
                <w:szCs w:val="28"/>
              </w:rPr>
              <w:t>120</w:t>
            </w:r>
          </w:p>
        </w:tc>
        <w:tc>
          <w:tcPr>
            <w:tcW w:w="2530" w:type="dxa"/>
            <w:shd w:val="clear" w:color="auto" w:fill="F2F2F2"/>
            <w:vAlign w:val="center"/>
          </w:tcPr>
          <w:p w14:paraId="69B0E24D" w14:textId="77777777" w:rsidR="00D668A9" w:rsidRPr="005F3D5E" w:rsidRDefault="00087CA0">
            <w:pPr>
              <w:pStyle w:val="TableParagraph"/>
              <w:ind w:left="0"/>
              <w:jc w:val="center"/>
              <w:rPr>
                <w:rFonts w:ascii="Times New Roman" w:hAnsi="Times New Roman" w:cs="Times New Roman"/>
                <w:sz w:val="28"/>
                <w:szCs w:val="28"/>
              </w:rPr>
            </w:pPr>
            <w:r w:rsidRPr="005F3D5E">
              <w:rPr>
                <w:rFonts w:ascii="Times New Roman" w:hAnsi="Times New Roman" w:cs="Times New Roman"/>
                <w:sz w:val="28"/>
                <w:szCs w:val="28"/>
              </w:rPr>
              <w:t>240</w:t>
            </w:r>
          </w:p>
        </w:tc>
      </w:tr>
      <w:tr w:rsidR="00D668A9" w:rsidRPr="00A87C9F" w14:paraId="3D5BA109" w14:textId="77777777">
        <w:tc>
          <w:tcPr>
            <w:tcW w:w="667" w:type="dxa"/>
            <w:shd w:val="clear" w:color="auto" w:fill="FFFFFF" w:themeFill="background1"/>
            <w:vAlign w:val="center"/>
          </w:tcPr>
          <w:p w14:paraId="470A3178" w14:textId="77777777" w:rsidR="00D668A9" w:rsidRPr="005F3D5E" w:rsidRDefault="00087CA0">
            <w:pPr>
              <w:jc w:val="center"/>
              <w:rPr>
                <w:b/>
                <w:sz w:val="28"/>
                <w:szCs w:val="28"/>
                <w:lang w:val="en-US"/>
              </w:rPr>
            </w:pPr>
            <w:r w:rsidRPr="005F3D5E">
              <w:rPr>
                <w:b/>
                <w:sz w:val="28"/>
                <w:szCs w:val="28"/>
                <w:lang w:val="en-US"/>
              </w:rPr>
              <w:t>2</w:t>
            </w:r>
          </w:p>
        </w:tc>
        <w:tc>
          <w:tcPr>
            <w:tcW w:w="9776" w:type="dxa"/>
            <w:gridSpan w:val="5"/>
            <w:shd w:val="clear" w:color="auto" w:fill="FFFFFF" w:themeFill="background1"/>
            <w:vAlign w:val="center"/>
          </w:tcPr>
          <w:p w14:paraId="6D18A893" w14:textId="77777777" w:rsidR="00D668A9" w:rsidRPr="005F3D5E" w:rsidRDefault="00D668A9">
            <w:pPr>
              <w:pStyle w:val="TableParagraph"/>
              <w:ind w:left="0" w:firstLine="259"/>
              <w:jc w:val="both"/>
              <w:rPr>
                <w:rFonts w:ascii="Times New Roman" w:hAnsi="Times New Roman" w:cs="Times New Roman"/>
                <w:sz w:val="28"/>
                <w:szCs w:val="28"/>
                <w:lang w:val="uz-Latn-UZ"/>
              </w:rPr>
            </w:pPr>
          </w:p>
          <w:p w14:paraId="66080364" w14:textId="77777777" w:rsidR="00D668A9" w:rsidRPr="005F3D5E" w:rsidRDefault="00087CA0">
            <w:pPr>
              <w:ind w:firstLine="259"/>
              <w:jc w:val="center"/>
              <w:rPr>
                <w:sz w:val="28"/>
                <w:szCs w:val="28"/>
                <w:lang w:val="en-US"/>
              </w:rPr>
            </w:pPr>
            <w:r w:rsidRPr="005F3D5E">
              <w:rPr>
                <w:b/>
                <w:bCs/>
                <w:sz w:val="28"/>
                <w:szCs w:val="28"/>
                <w:lang w:val="en-US"/>
              </w:rPr>
              <w:t>I. COURSE CONTENT</w:t>
            </w:r>
          </w:p>
          <w:p w14:paraId="5C76F40F" w14:textId="77777777" w:rsidR="00D668A9" w:rsidRPr="005F3D5E" w:rsidRDefault="00087CA0">
            <w:pPr>
              <w:ind w:firstLine="259"/>
              <w:jc w:val="both"/>
              <w:rPr>
                <w:sz w:val="28"/>
                <w:szCs w:val="28"/>
                <w:lang w:val="en-US"/>
              </w:rPr>
            </w:pPr>
            <w:r w:rsidRPr="005F3D5E">
              <w:rPr>
                <w:rStyle w:val="a5"/>
                <w:sz w:val="28"/>
                <w:szCs w:val="28"/>
                <w:lang w:val="en-US"/>
              </w:rPr>
              <w:t xml:space="preserve">The aims of the discipline “Biophysics and Bioinformatics”: </w:t>
            </w:r>
            <w:r w:rsidRPr="005F3D5E">
              <w:rPr>
                <w:sz w:val="28"/>
                <w:szCs w:val="28"/>
                <w:lang w:val="en-US"/>
              </w:rPr>
              <w:t xml:space="preserve">The discipline </w:t>
            </w:r>
            <w:r w:rsidRPr="005F3D5E">
              <w:rPr>
                <w:rStyle w:val="a3"/>
                <w:i w:val="0"/>
                <w:iCs w:val="0"/>
                <w:sz w:val="28"/>
                <w:szCs w:val="28"/>
                <w:lang w:val="en-US"/>
              </w:rPr>
              <w:t>Biophysics and Bioinformatics</w:t>
            </w:r>
            <w:r w:rsidRPr="005F3D5E">
              <w:rPr>
                <w:sz w:val="28"/>
                <w:szCs w:val="28"/>
                <w:lang w:val="en-US"/>
              </w:rPr>
              <w:t xml:space="preserve"> aims to provide students with an integrated understanding of the physical, physicochemical, and computational principles that underlie biological systems. The course introduces the fundamental mechanisms of biological thermodynamics, the structure and function of biopolymers, membrane biophysics, electrophysiology, bioenergetics, intracellular signaling, and </w:t>
            </w:r>
            <w:proofErr w:type="spellStart"/>
            <w:r w:rsidRPr="005F3D5E">
              <w:rPr>
                <w:sz w:val="28"/>
                <w:szCs w:val="28"/>
                <w:lang w:val="en-US"/>
              </w:rPr>
              <w:t>photobiological</w:t>
            </w:r>
            <w:proofErr w:type="spellEnd"/>
            <w:r w:rsidRPr="005F3D5E">
              <w:rPr>
                <w:sz w:val="28"/>
                <w:szCs w:val="28"/>
                <w:lang w:val="en-US"/>
              </w:rPr>
              <w:t xml:space="preserve"> processes, while simultaneously covering the theoretical and methodological foundations of modern bioinformatics and genomics.</w:t>
            </w:r>
          </w:p>
          <w:p w14:paraId="5A7DD065" w14:textId="77777777" w:rsidR="00D668A9" w:rsidRPr="005F3D5E" w:rsidRDefault="00D668A9">
            <w:pPr>
              <w:pStyle w:val="TableParagraph"/>
              <w:ind w:left="0" w:firstLine="259"/>
              <w:jc w:val="both"/>
              <w:rPr>
                <w:rFonts w:ascii="Times New Roman" w:hAnsi="Times New Roman" w:cs="Times New Roman"/>
                <w:sz w:val="28"/>
                <w:szCs w:val="28"/>
                <w:lang w:val="uz-Latn-UZ"/>
              </w:rPr>
            </w:pPr>
          </w:p>
          <w:p w14:paraId="27B09094" w14:textId="77777777" w:rsidR="00D668A9" w:rsidRPr="005F3D5E" w:rsidRDefault="00087CA0">
            <w:pPr>
              <w:pStyle w:val="ae"/>
              <w:spacing w:before="0" w:beforeAutospacing="0" w:after="0" w:afterAutospacing="0"/>
              <w:ind w:firstLine="259"/>
              <w:jc w:val="center"/>
              <w:rPr>
                <w:sz w:val="28"/>
                <w:szCs w:val="28"/>
                <w:lang w:val="en-US"/>
              </w:rPr>
            </w:pPr>
            <w:r w:rsidRPr="005F3D5E">
              <w:rPr>
                <w:rStyle w:val="a5"/>
                <w:sz w:val="28"/>
                <w:szCs w:val="28"/>
                <w:lang w:val="en-US"/>
              </w:rPr>
              <w:t>II. MAIN THEORETICAL SECTION (LECTURE SESSIONS)</w:t>
            </w:r>
          </w:p>
          <w:p w14:paraId="3BA74818" w14:textId="77777777" w:rsidR="00D668A9" w:rsidRPr="005F3D5E" w:rsidRDefault="00D668A9">
            <w:pPr>
              <w:pStyle w:val="ae"/>
              <w:spacing w:before="0" w:beforeAutospacing="0" w:after="0" w:afterAutospacing="0"/>
              <w:ind w:firstLine="259"/>
              <w:jc w:val="both"/>
              <w:rPr>
                <w:b/>
                <w:bCs/>
                <w:sz w:val="28"/>
                <w:szCs w:val="28"/>
                <w:lang w:val="en-US"/>
              </w:rPr>
            </w:pPr>
          </w:p>
          <w:p w14:paraId="1B85A1C1" w14:textId="77777777" w:rsidR="00D668A9" w:rsidRPr="005F3D5E" w:rsidRDefault="00087CA0">
            <w:pPr>
              <w:pStyle w:val="ae"/>
              <w:spacing w:before="0" w:beforeAutospacing="0" w:after="0" w:afterAutospacing="0"/>
              <w:ind w:firstLine="259"/>
              <w:jc w:val="both"/>
              <w:rPr>
                <w:b/>
                <w:bCs/>
                <w:sz w:val="28"/>
                <w:szCs w:val="28"/>
                <w:lang w:val="en-US"/>
              </w:rPr>
            </w:pPr>
            <w:r w:rsidRPr="005F3D5E">
              <w:rPr>
                <w:b/>
                <w:bCs/>
                <w:sz w:val="28"/>
                <w:szCs w:val="28"/>
                <w:lang w:val="en-US"/>
              </w:rPr>
              <w:t>The course includes the following topics:</w:t>
            </w:r>
          </w:p>
          <w:p w14:paraId="709B2534" w14:textId="77777777" w:rsidR="00D668A9" w:rsidRPr="005F3D5E" w:rsidRDefault="00087CA0">
            <w:pPr>
              <w:pStyle w:val="ae"/>
              <w:spacing w:before="0" w:beforeAutospacing="0" w:after="0" w:afterAutospacing="0"/>
              <w:ind w:firstLine="259"/>
              <w:jc w:val="center"/>
              <w:rPr>
                <w:rStyle w:val="a5"/>
                <w:sz w:val="28"/>
                <w:szCs w:val="28"/>
                <w:lang w:val="en-US"/>
              </w:rPr>
            </w:pPr>
            <w:r w:rsidRPr="005F3D5E">
              <w:rPr>
                <w:rStyle w:val="a5"/>
                <w:sz w:val="28"/>
                <w:szCs w:val="28"/>
                <w:lang w:val="en-US"/>
              </w:rPr>
              <w:t>Module 1. Semester 5 – Biophysics.</w:t>
            </w:r>
          </w:p>
          <w:p w14:paraId="0AEF2FA9" w14:textId="77777777" w:rsidR="00D668A9" w:rsidRPr="005F3D5E"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1.</w:t>
            </w:r>
            <w:proofErr w:type="gramEnd"/>
            <w:r w:rsidRPr="005F3D5E">
              <w:rPr>
                <w:rStyle w:val="a5"/>
                <w:rFonts w:ascii="Times New Roman" w:hAnsi="Times New Roman" w:cs="Times New Roman"/>
                <w:color w:val="auto"/>
                <w:sz w:val="28"/>
                <w:szCs w:val="28"/>
                <w:lang w:val="en-US"/>
              </w:rPr>
              <w:t xml:space="preserve"> Introduction to biophysics and thermodynamics of biological systems</w:t>
            </w:r>
          </w:p>
          <w:p w14:paraId="15040BF0" w14:textId="77777777" w:rsidR="00D668A9" w:rsidRPr="005F3D5E" w:rsidRDefault="00087CA0">
            <w:pPr>
              <w:pStyle w:val="leading-8"/>
              <w:spacing w:before="0" w:beforeAutospacing="0" w:after="0" w:afterAutospacing="0" w:line="276" w:lineRule="auto"/>
              <w:jc w:val="both"/>
              <w:rPr>
                <w:sz w:val="28"/>
                <w:szCs w:val="28"/>
                <w:lang w:val="en-US"/>
              </w:rPr>
            </w:pPr>
            <w:r w:rsidRPr="005F3D5E">
              <w:rPr>
                <w:sz w:val="28"/>
                <w:szCs w:val="28"/>
                <w:lang w:val="en-US"/>
              </w:rPr>
              <w:t>Goals and objectives of biophysics; Object and research methods of the science; Main sections of biophysics; connection with sciences Application of the achievements of biophysics in practice. Creation of the Department of Biophysics in Uzbekistan; Biophysicists who contributed to the development of science.</w:t>
            </w:r>
          </w:p>
          <w:p w14:paraId="574AA9BD" w14:textId="77777777" w:rsidR="00D668A9" w:rsidRPr="005F3D5E"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2.</w:t>
            </w:r>
            <w:proofErr w:type="gramEnd"/>
            <w:r w:rsidRPr="005F3D5E">
              <w:rPr>
                <w:rStyle w:val="a5"/>
                <w:rFonts w:ascii="Times New Roman" w:hAnsi="Times New Roman" w:cs="Times New Roman"/>
                <w:color w:val="auto"/>
                <w:sz w:val="28"/>
                <w:szCs w:val="28"/>
                <w:lang w:val="en-US"/>
              </w:rPr>
              <w:t xml:space="preserve"> Kinetics of biological processes: Theory and laboratory applications</w:t>
            </w:r>
          </w:p>
          <w:p w14:paraId="665E904C" w14:textId="77777777" w:rsidR="00D668A9" w:rsidRPr="005F3D5E" w:rsidRDefault="00087CA0">
            <w:pPr>
              <w:pStyle w:val="leading-8"/>
              <w:spacing w:before="0" w:beforeAutospacing="0" w:after="0" w:afterAutospacing="0" w:line="276" w:lineRule="auto"/>
              <w:jc w:val="both"/>
              <w:rPr>
                <w:sz w:val="28"/>
                <w:szCs w:val="28"/>
                <w:lang w:val="en-US"/>
              </w:rPr>
            </w:pPr>
            <w:r w:rsidRPr="005F3D5E">
              <w:rPr>
                <w:sz w:val="28"/>
                <w:szCs w:val="28"/>
                <w:lang w:val="en-US"/>
              </w:rPr>
              <w:t xml:space="preserve">Fundamentals of chemical kinetics. Kinetics of enzymatic reactions. </w:t>
            </w:r>
            <w:proofErr w:type="spellStart"/>
            <w:r w:rsidRPr="005F3D5E">
              <w:rPr>
                <w:sz w:val="28"/>
                <w:szCs w:val="28"/>
                <w:lang w:val="en-US"/>
              </w:rPr>
              <w:t>Michaelis-Menten</w:t>
            </w:r>
            <w:proofErr w:type="spellEnd"/>
            <w:r w:rsidRPr="005F3D5E">
              <w:rPr>
                <w:sz w:val="28"/>
                <w:szCs w:val="28"/>
                <w:lang w:val="en-US"/>
              </w:rPr>
              <w:t xml:space="preserve"> equation. Influence of temperature on reaction rate. Principles of mathematical modeling of biological processes. Mathematical models describing dynamical systems, their geometric solutions. Biological triggers. Oscillatory processes in biology. Self-oscillation processes</w:t>
            </w:r>
          </w:p>
          <w:p w14:paraId="54D2AF3D" w14:textId="77777777" w:rsidR="00D668A9" w:rsidRPr="005F3D5E"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3.</w:t>
            </w:r>
            <w:proofErr w:type="gramEnd"/>
            <w:r w:rsidRPr="005F3D5E">
              <w:rPr>
                <w:rStyle w:val="a5"/>
                <w:rFonts w:ascii="Times New Roman" w:hAnsi="Times New Roman" w:cs="Times New Roman"/>
                <w:color w:val="auto"/>
                <w:sz w:val="28"/>
                <w:szCs w:val="28"/>
                <w:lang w:val="en-US"/>
              </w:rPr>
              <w:t xml:space="preserve"> Fundamentals of molecular and quantum biophysics</w:t>
            </w:r>
          </w:p>
          <w:p w14:paraId="3199AC20" w14:textId="77777777" w:rsidR="00D668A9" w:rsidRPr="005F3D5E" w:rsidRDefault="00087CA0">
            <w:pPr>
              <w:spacing w:line="276" w:lineRule="auto"/>
              <w:jc w:val="both"/>
              <w:rPr>
                <w:sz w:val="28"/>
                <w:szCs w:val="28"/>
                <w:lang w:val="en-US" w:eastAsia="zh-CN"/>
              </w:rPr>
            </w:pPr>
            <w:r w:rsidRPr="005F3D5E">
              <w:rPr>
                <w:sz w:val="28"/>
                <w:szCs w:val="28"/>
                <w:lang w:val="uz-Cyrl-UZ"/>
              </w:rPr>
              <w:t>Spatial structure of macromolecules and bonds involved in structure formation (Vanderwalz forces, electrostatic, hydrophobic, hydrogen bonds) and the forces acting on them. Activity of macromolecules, ligands, and cooperative properties.</w:t>
            </w:r>
          </w:p>
          <w:p w14:paraId="6F6D0FDA" w14:textId="77777777" w:rsidR="00D668A9" w:rsidRPr="005F3D5E"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4.</w:t>
            </w:r>
            <w:proofErr w:type="gramEnd"/>
            <w:r w:rsidRPr="005F3D5E">
              <w:rPr>
                <w:rStyle w:val="a5"/>
                <w:rFonts w:ascii="Times New Roman" w:hAnsi="Times New Roman" w:cs="Times New Roman"/>
                <w:color w:val="auto"/>
                <w:sz w:val="28"/>
                <w:szCs w:val="28"/>
                <w:lang w:val="en-US"/>
              </w:rPr>
              <w:t xml:space="preserve"> Structure and functional organization of biological membranes</w:t>
            </w:r>
          </w:p>
          <w:p w14:paraId="4606224B" w14:textId="77777777" w:rsidR="00D668A9" w:rsidRPr="00A87C9F" w:rsidRDefault="00087CA0">
            <w:pPr>
              <w:pStyle w:val="3"/>
              <w:keepNext w:val="0"/>
              <w:keepLines w:val="0"/>
              <w:spacing w:before="0" w:line="276" w:lineRule="auto"/>
              <w:jc w:val="both"/>
              <w:rPr>
                <w:rFonts w:ascii="Times New Roman" w:eastAsia="Calibri" w:hAnsi="Times New Roman" w:cs="Times New Roman"/>
                <w:color w:val="auto"/>
                <w:sz w:val="28"/>
                <w:szCs w:val="28"/>
                <w:lang w:val="en-US" w:eastAsia="en-US"/>
              </w:rPr>
            </w:pPr>
            <w:r w:rsidRPr="005F3D5E">
              <w:rPr>
                <w:rFonts w:ascii="Times New Roman" w:eastAsia="Calibri" w:hAnsi="Times New Roman" w:cs="Times New Roman"/>
                <w:color w:val="auto"/>
                <w:sz w:val="28"/>
                <w:szCs w:val="28"/>
                <w:lang w:val="uz-Cyrl-UZ" w:eastAsia="en-US"/>
              </w:rPr>
              <w:t xml:space="preserve">Structural foundations of cell membrane structure. Membrane lipids and proteins. Artificial membranes. Liposomes. Spatial transitions, viscosity, and electric charge </w:t>
            </w:r>
            <w:r w:rsidRPr="005F3D5E">
              <w:rPr>
                <w:rFonts w:ascii="Times New Roman" w:eastAsia="Calibri" w:hAnsi="Times New Roman" w:cs="Times New Roman"/>
                <w:color w:val="auto"/>
                <w:sz w:val="28"/>
                <w:szCs w:val="28"/>
                <w:lang w:val="uz-Cyrl-UZ" w:eastAsia="en-US"/>
              </w:rPr>
              <w:lastRenderedPageBreak/>
              <w:t>in a membrane. Model membranes</w:t>
            </w:r>
          </w:p>
          <w:p w14:paraId="745E7A13" w14:textId="77777777" w:rsidR="00D668A9" w:rsidRPr="00A87C9F"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A87C9F">
              <w:rPr>
                <w:rStyle w:val="a5"/>
                <w:rFonts w:ascii="Times New Roman" w:hAnsi="Times New Roman" w:cs="Times New Roman"/>
                <w:color w:val="auto"/>
                <w:sz w:val="28"/>
                <w:szCs w:val="28"/>
                <w:lang w:val="en-US"/>
              </w:rPr>
              <w:t xml:space="preserve">Topic </w:t>
            </w:r>
            <w:r w:rsidRPr="005F3D5E">
              <w:rPr>
                <w:rStyle w:val="a5"/>
                <w:rFonts w:ascii="Times New Roman" w:hAnsi="Times New Roman" w:cs="Times New Roman"/>
                <w:color w:val="auto"/>
                <w:sz w:val="28"/>
                <w:szCs w:val="28"/>
                <w:lang w:val="en-US"/>
              </w:rPr>
              <w:t>5</w:t>
            </w:r>
            <w:r w:rsidRPr="00A87C9F">
              <w:rPr>
                <w:rStyle w:val="a5"/>
                <w:rFonts w:ascii="Times New Roman" w:hAnsi="Times New Roman" w:cs="Times New Roman"/>
                <w:color w:val="auto"/>
                <w:sz w:val="28"/>
                <w:szCs w:val="28"/>
                <w:lang w:val="en-US"/>
              </w:rPr>
              <w:t>.</w:t>
            </w:r>
            <w:proofErr w:type="gramEnd"/>
            <w:r w:rsidRPr="005F3D5E">
              <w:rPr>
                <w:rStyle w:val="a5"/>
                <w:rFonts w:ascii="Times New Roman" w:hAnsi="Times New Roman" w:cs="Times New Roman"/>
                <w:color w:val="auto"/>
                <w:sz w:val="28"/>
                <w:szCs w:val="28"/>
                <w:lang w:val="en-US"/>
              </w:rPr>
              <w:t xml:space="preserve"> </w:t>
            </w:r>
            <w:r w:rsidRPr="00A87C9F">
              <w:rPr>
                <w:rStyle w:val="a5"/>
                <w:rFonts w:ascii="Times New Roman" w:hAnsi="Times New Roman" w:cs="Times New Roman"/>
                <w:color w:val="auto"/>
                <w:sz w:val="28"/>
                <w:szCs w:val="28"/>
                <w:lang w:val="en-US"/>
              </w:rPr>
              <w:t>Passive and active transport across membranes</w:t>
            </w:r>
          </w:p>
          <w:p w14:paraId="677E1B25" w14:textId="77777777" w:rsidR="00D668A9" w:rsidRPr="005F3D5E" w:rsidRDefault="00087CA0">
            <w:pPr>
              <w:pStyle w:val="3"/>
              <w:keepNext w:val="0"/>
              <w:keepLines w:val="0"/>
              <w:spacing w:before="0" w:line="276" w:lineRule="auto"/>
              <w:jc w:val="both"/>
              <w:rPr>
                <w:rFonts w:ascii="Times New Roman" w:eastAsia="Calibri" w:hAnsi="Times New Roman" w:cs="Times New Roman"/>
                <w:color w:val="auto"/>
                <w:sz w:val="28"/>
                <w:szCs w:val="28"/>
                <w:lang w:val="en-US" w:eastAsia="en-US"/>
              </w:rPr>
            </w:pPr>
            <w:proofErr w:type="gramStart"/>
            <w:r w:rsidRPr="005F3D5E">
              <w:rPr>
                <w:rFonts w:ascii="Times New Roman" w:eastAsia="Calibri" w:hAnsi="Times New Roman" w:cs="Times New Roman"/>
                <w:color w:val="auto"/>
                <w:sz w:val="28"/>
                <w:szCs w:val="28"/>
                <w:lang w:val="en-US" w:eastAsia="en-US"/>
              </w:rPr>
              <w:t>Active transport of substances.</w:t>
            </w:r>
            <w:proofErr w:type="gramEnd"/>
            <w:r w:rsidRPr="005F3D5E">
              <w:rPr>
                <w:rFonts w:ascii="Times New Roman" w:eastAsia="Calibri" w:hAnsi="Times New Roman" w:cs="Times New Roman"/>
                <w:color w:val="auto"/>
                <w:sz w:val="28"/>
                <w:szCs w:val="28"/>
                <w:lang w:val="en-US" w:eastAsia="en-US"/>
              </w:rPr>
              <w:t xml:space="preserve"> </w:t>
            </w:r>
            <w:proofErr w:type="gramStart"/>
            <w:r w:rsidRPr="005F3D5E">
              <w:rPr>
                <w:rFonts w:ascii="Times New Roman" w:eastAsia="Calibri" w:hAnsi="Times New Roman" w:cs="Times New Roman"/>
                <w:color w:val="auto"/>
                <w:sz w:val="28"/>
                <w:szCs w:val="28"/>
                <w:lang w:val="en-US" w:eastAsia="en-US"/>
              </w:rPr>
              <w:t>Primary active transport.</w:t>
            </w:r>
            <w:proofErr w:type="gramEnd"/>
            <w:r w:rsidRPr="005F3D5E">
              <w:rPr>
                <w:rFonts w:ascii="Times New Roman" w:eastAsia="Calibri" w:hAnsi="Times New Roman" w:cs="Times New Roman"/>
                <w:color w:val="auto"/>
                <w:sz w:val="28"/>
                <w:szCs w:val="28"/>
                <w:lang w:val="en-US" w:eastAsia="en-US"/>
              </w:rPr>
              <w:t xml:space="preserve"> </w:t>
            </w:r>
            <w:proofErr w:type="gramStart"/>
            <w:r w:rsidRPr="005F3D5E">
              <w:rPr>
                <w:rFonts w:ascii="Times New Roman" w:eastAsia="Calibri" w:hAnsi="Times New Roman" w:cs="Times New Roman"/>
                <w:color w:val="auto"/>
                <w:sz w:val="28"/>
                <w:szCs w:val="28"/>
                <w:lang w:val="en-US" w:eastAsia="en-US"/>
              </w:rPr>
              <w:t>Transport of amino acids and sugars.</w:t>
            </w:r>
            <w:proofErr w:type="gramEnd"/>
            <w:r w:rsidRPr="005F3D5E">
              <w:rPr>
                <w:rFonts w:ascii="Times New Roman" w:eastAsia="Calibri" w:hAnsi="Times New Roman" w:cs="Times New Roman"/>
                <w:color w:val="auto"/>
                <w:sz w:val="28"/>
                <w:szCs w:val="28"/>
                <w:lang w:val="en-US" w:eastAsia="en-US"/>
              </w:rPr>
              <w:t xml:space="preserve"> </w:t>
            </w:r>
            <w:proofErr w:type="gramStart"/>
            <w:r w:rsidRPr="005F3D5E">
              <w:rPr>
                <w:rFonts w:ascii="Times New Roman" w:eastAsia="Calibri" w:hAnsi="Times New Roman" w:cs="Times New Roman"/>
                <w:color w:val="auto"/>
                <w:sz w:val="28"/>
                <w:szCs w:val="28"/>
                <w:lang w:val="en-US" w:eastAsia="en-US"/>
              </w:rPr>
              <w:t>Regulation of substance transport.</w:t>
            </w:r>
            <w:proofErr w:type="gramEnd"/>
            <w:r w:rsidRPr="005F3D5E">
              <w:rPr>
                <w:rFonts w:ascii="Times New Roman" w:eastAsia="Calibri" w:hAnsi="Times New Roman" w:cs="Times New Roman"/>
                <w:color w:val="auto"/>
                <w:sz w:val="28"/>
                <w:szCs w:val="28"/>
                <w:lang w:val="en-US" w:eastAsia="en-US"/>
              </w:rPr>
              <w:t xml:space="preserve"> </w:t>
            </w:r>
            <w:proofErr w:type="gramStart"/>
            <w:r w:rsidRPr="005F3D5E">
              <w:rPr>
                <w:rFonts w:ascii="Times New Roman" w:eastAsia="Calibri" w:hAnsi="Times New Roman" w:cs="Times New Roman"/>
                <w:color w:val="auto"/>
                <w:sz w:val="28"/>
                <w:szCs w:val="28"/>
                <w:lang w:val="en-US" w:eastAsia="en-US"/>
              </w:rPr>
              <w:t>The role of carriers in the active transport mechanism.</w:t>
            </w:r>
            <w:proofErr w:type="gramEnd"/>
            <w:r w:rsidRPr="005F3D5E">
              <w:rPr>
                <w:rFonts w:ascii="Times New Roman" w:eastAsia="Calibri" w:hAnsi="Times New Roman" w:cs="Times New Roman"/>
                <w:color w:val="auto"/>
                <w:sz w:val="28"/>
                <w:szCs w:val="28"/>
                <w:lang w:val="en-US" w:eastAsia="en-US"/>
              </w:rPr>
              <w:t xml:space="preserve"> </w:t>
            </w:r>
            <w:proofErr w:type="gramStart"/>
            <w:r w:rsidRPr="005F3D5E">
              <w:rPr>
                <w:rFonts w:ascii="Times New Roman" w:eastAsia="Calibri" w:hAnsi="Times New Roman" w:cs="Times New Roman"/>
                <w:color w:val="auto"/>
                <w:sz w:val="28"/>
                <w:szCs w:val="28"/>
                <w:lang w:val="en-US" w:eastAsia="en-US"/>
              </w:rPr>
              <w:t>Energy supply for active transport.</w:t>
            </w:r>
            <w:proofErr w:type="gramEnd"/>
          </w:p>
          <w:p w14:paraId="6BE4382D" w14:textId="77777777" w:rsidR="00D668A9" w:rsidRPr="005F3D5E"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6.</w:t>
            </w:r>
            <w:proofErr w:type="gramEnd"/>
            <w:r w:rsidRPr="005F3D5E">
              <w:rPr>
                <w:rStyle w:val="a5"/>
                <w:rFonts w:ascii="Times New Roman" w:hAnsi="Times New Roman" w:cs="Times New Roman"/>
                <w:color w:val="auto"/>
                <w:sz w:val="28"/>
                <w:szCs w:val="28"/>
                <w:lang w:val="en-US"/>
              </w:rPr>
              <w:t xml:space="preserve"> </w:t>
            </w:r>
            <w:proofErr w:type="spellStart"/>
            <w:r w:rsidRPr="005F3D5E">
              <w:rPr>
                <w:rStyle w:val="a5"/>
                <w:rFonts w:ascii="Times New Roman" w:hAnsi="Times New Roman" w:cs="Times New Roman"/>
                <w:color w:val="auto"/>
                <w:sz w:val="28"/>
                <w:szCs w:val="28"/>
                <w:lang w:val="en-US"/>
              </w:rPr>
              <w:t>Bioelectrogenesis</w:t>
            </w:r>
            <w:proofErr w:type="spellEnd"/>
            <w:r w:rsidRPr="005F3D5E">
              <w:rPr>
                <w:rStyle w:val="a5"/>
                <w:rFonts w:ascii="Times New Roman" w:hAnsi="Times New Roman" w:cs="Times New Roman"/>
                <w:color w:val="auto"/>
                <w:sz w:val="28"/>
                <w:szCs w:val="28"/>
                <w:lang w:val="en-US"/>
              </w:rPr>
              <w:t xml:space="preserve"> and electrical properties of cells</w:t>
            </w:r>
          </w:p>
          <w:p w14:paraId="2D4BF91B" w14:textId="77777777" w:rsidR="00D668A9" w:rsidRPr="005F3D5E" w:rsidRDefault="00087CA0">
            <w:pPr>
              <w:pStyle w:val="3"/>
              <w:keepNext w:val="0"/>
              <w:keepLines w:val="0"/>
              <w:spacing w:before="0" w:line="276" w:lineRule="auto"/>
              <w:jc w:val="both"/>
              <w:rPr>
                <w:rFonts w:ascii="Times New Roman" w:eastAsia="Calibri" w:hAnsi="Times New Roman" w:cs="Times New Roman"/>
                <w:color w:val="auto"/>
                <w:sz w:val="28"/>
                <w:szCs w:val="28"/>
                <w:lang w:val="en-US" w:eastAsia="en-US"/>
              </w:rPr>
            </w:pPr>
            <w:r w:rsidRPr="005F3D5E">
              <w:rPr>
                <w:rFonts w:ascii="Times New Roman" w:eastAsia="Calibri" w:hAnsi="Times New Roman" w:cs="Times New Roman"/>
                <w:color w:val="auto"/>
                <w:sz w:val="28"/>
                <w:szCs w:val="28"/>
                <w:lang w:val="uz-Cyrl-UZ" w:eastAsia="en-US"/>
              </w:rPr>
              <w:t>Mechanisms of ion channel regulation, activators and inhibitors. Mechanisms of operation of ion channels. Representation based on ionophores and channel formers. Rest and action potentials and their mechanisms of origin</w:t>
            </w:r>
          </w:p>
          <w:p w14:paraId="56A043DE" w14:textId="77777777" w:rsidR="00D668A9" w:rsidRPr="005F3D5E"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7.</w:t>
            </w:r>
            <w:proofErr w:type="gramEnd"/>
            <w:r w:rsidRPr="005F3D5E">
              <w:rPr>
                <w:rStyle w:val="a5"/>
                <w:rFonts w:ascii="Times New Roman" w:hAnsi="Times New Roman" w:cs="Times New Roman"/>
                <w:color w:val="auto"/>
                <w:sz w:val="28"/>
                <w:szCs w:val="28"/>
                <w:lang w:val="en-US"/>
              </w:rPr>
              <w:t xml:space="preserve"> Synaptic transmission and electrical conductivity in cells</w:t>
            </w:r>
          </w:p>
          <w:p w14:paraId="5D588B4A" w14:textId="77777777" w:rsidR="00D668A9" w:rsidRPr="005F3D5E" w:rsidRDefault="00087CA0">
            <w:pPr>
              <w:pStyle w:val="af0"/>
              <w:spacing w:line="276" w:lineRule="auto"/>
              <w:ind w:left="0"/>
              <w:jc w:val="both"/>
              <w:rPr>
                <w:sz w:val="28"/>
                <w:szCs w:val="28"/>
                <w:lang w:val="en-US"/>
              </w:rPr>
            </w:pPr>
            <w:r w:rsidRPr="005F3D5E">
              <w:rPr>
                <w:sz w:val="28"/>
                <w:szCs w:val="28"/>
                <w:lang w:val="uz-Cyrl-UZ"/>
              </w:rPr>
              <w:t>Transmission of excitation along a nerve fiber. Transport of nerve impulses through non-minlin and minlin fibers. Synapses and synaptic processes. Electrical conductivity of cells and tissues. Cell impedance.</w:t>
            </w:r>
          </w:p>
          <w:p w14:paraId="28E48873" w14:textId="77777777" w:rsidR="00D668A9" w:rsidRPr="00A87C9F"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A87C9F">
              <w:rPr>
                <w:rStyle w:val="a5"/>
                <w:rFonts w:ascii="Times New Roman" w:hAnsi="Times New Roman" w:cs="Times New Roman"/>
                <w:color w:val="auto"/>
                <w:sz w:val="28"/>
                <w:szCs w:val="28"/>
                <w:lang w:val="en-US"/>
              </w:rPr>
              <w:t xml:space="preserve">Topic </w:t>
            </w:r>
            <w:r w:rsidRPr="005F3D5E">
              <w:rPr>
                <w:rStyle w:val="a5"/>
                <w:rFonts w:ascii="Times New Roman" w:hAnsi="Times New Roman" w:cs="Times New Roman"/>
                <w:color w:val="auto"/>
                <w:sz w:val="28"/>
                <w:szCs w:val="28"/>
                <w:lang w:val="en-US"/>
              </w:rPr>
              <w:t>8</w:t>
            </w:r>
            <w:r w:rsidRPr="00A87C9F">
              <w:rPr>
                <w:rStyle w:val="a5"/>
                <w:rFonts w:ascii="Times New Roman" w:hAnsi="Times New Roman" w:cs="Times New Roman"/>
                <w:color w:val="auto"/>
                <w:sz w:val="28"/>
                <w:szCs w:val="28"/>
                <w:lang w:val="en-US"/>
              </w:rPr>
              <w:t>.</w:t>
            </w:r>
            <w:proofErr w:type="gramEnd"/>
            <w:r w:rsidRPr="005F3D5E">
              <w:rPr>
                <w:rStyle w:val="a5"/>
                <w:rFonts w:ascii="Times New Roman" w:hAnsi="Times New Roman" w:cs="Times New Roman"/>
                <w:color w:val="auto"/>
                <w:sz w:val="28"/>
                <w:szCs w:val="28"/>
                <w:lang w:val="en-US"/>
              </w:rPr>
              <w:t xml:space="preserve"> </w:t>
            </w:r>
            <w:r w:rsidRPr="00A87C9F">
              <w:rPr>
                <w:rStyle w:val="a5"/>
                <w:rFonts w:ascii="Times New Roman" w:hAnsi="Times New Roman" w:cs="Times New Roman"/>
                <w:color w:val="auto"/>
                <w:sz w:val="28"/>
                <w:szCs w:val="28"/>
                <w:lang w:val="en-US"/>
              </w:rPr>
              <w:t>Biophysics of muscular and non-muscular movement</w:t>
            </w:r>
          </w:p>
          <w:p w14:paraId="62537333" w14:textId="77777777" w:rsidR="00D668A9" w:rsidRPr="005F3D5E" w:rsidRDefault="00087CA0">
            <w:pPr>
              <w:pStyle w:val="3"/>
              <w:keepNext w:val="0"/>
              <w:keepLines w:val="0"/>
              <w:spacing w:before="0" w:line="276" w:lineRule="auto"/>
              <w:jc w:val="both"/>
              <w:rPr>
                <w:rFonts w:ascii="Times New Roman" w:eastAsia="Calibri" w:hAnsi="Times New Roman" w:cs="Times New Roman"/>
                <w:color w:val="auto"/>
                <w:sz w:val="28"/>
                <w:szCs w:val="28"/>
                <w:lang w:val="en-US" w:eastAsia="en-US"/>
              </w:rPr>
            </w:pPr>
            <w:r w:rsidRPr="005F3D5E">
              <w:rPr>
                <w:rFonts w:ascii="Times New Roman" w:eastAsia="Calibri" w:hAnsi="Times New Roman" w:cs="Times New Roman"/>
                <w:color w:val="auto"/>
                <w:sz w:val="28"/>
                <w:szCs w:val="28"/>
                <w:lang w:val="uz-Cyrl-UZ" w:eastAsia="en-US"/>
              </w:rPr>
              <w:t>Structure of muscle fiber. Mechanism of muscle fiber contraction. Amplitude and speed of muscle contraction. Dependence of calcium ions on electromechanical processes. Intracellular structure of Ca2+ channels</w:t>
            </w:r>
          </w:p>
          <w:p w14:paraId="36775A0C" w14:textId="77777777" w:rsidR="00D668A9" w:rsidRPr="005F3D5E"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9.</w:t>
            </w:r>
            <w:proofErr w:type="gramEnd"/>
            <w:r w:rsidRPr="005F3D5E">
              <w:rPr>
                <w:rStyle w:val="a5"/>
                <w:rFonts w:ascii="Times New Roman" w:hAnsi="Times New Roman" w:cs="Times New Roman"/>
                <w:color w:val="auto"/>
                <w:sz w:val="28"/>
                <w:szCs w:val="28"/>
                <w:lang w:val="en-US"/>
              </w:rPr>
              <w:t xml:space="preserve"> Biophysics of </w:t>
            </w:r>
            <w:proofErr w:type="spellStart"/>
            <w:r w:rsidRPr="005F3D5E">
              <w:rPr>
                <w:rStyle w:val="a5"/>
                <w:rFonts w:ascii="Times New Roman" w:hAnsi="Times New Roman" w:cs="Times New Roman"/>
                <w:color w:val="auto"/>
                <w:sz w:val="28"/>
                <w:szCs w:val="28"/>
                <w:lang w:val="en-US"/>
              </w:rPr>
              <w:t>photobiological</w:t>
            </w:r>
            <w:proofErr w:type="spellEnd"/>
            <w:r w:rsidRPr="005F3D5E">
              <w:rPr>
                <w:rStyle w:val="a5"/>
                <w:rFonts w:ascii="Times New Roman" w:hAnsi="Times New Roman" w:cs="Times New Roman"/>
                <w:color w:val="auto"/>
                <w:sz w:val="28"/>
                <w:szCs w:val="28"/>
                <w:lang w:val="en-US"/>
              </w:rPr>
              <w:t xml:space="preserve"> and photochemical processes</w:t>
            </w:r>
          </w:p>
          <w:p w14:paraId="1BC65521" w14:textId="77777777" w:rsidR="00D668A9" w:rsidRPr="005F3D5E" w:rsidRDefault="00087CA0">
            <w:pPr>
              <w:pStyle w:val="3"/>
              <w:keepNext w:val="0"/>
              <w:keepLines w:val="0"/>
              <w:spacing w:before="0" w:line="276" w:lineRule="auto"/>
              <w:jc w:val="both"/>
              <w:rPr>
                <w:rFonts w:ascii="Times New Roman" w:eastAsia="Calibri" w:hAnsi="Times New Roman" w:cs="Times New Roman"/>
                <w:color w:val="auto"/>
                <w:sz w:val="28"/>
                <w:szCs w:val="28"/>
                <w:lang w:val="en-US" w:eastAsia="en-US"/>
              </w:rPr>
            </w:pPr>
            <w:r w:rsidRPr="005F3D5E">
              <w:rPr>
                <w:rFonts w:ascii="Times New Roman" w:eastAsia="Calibri" w:hAnsi="Times New Roman" w:cs="Times New Roman"/>
                <w:color w:val="auto"/>
                <w:sz w:val="28"/>
                <w:szCs w:val="28"/>
                <w:lang w:val="uz-Cyrl-UZ" w:eastAsia="en-US"/>
              </w:rPr>
              <w:t>Classification of photobiological processes. Primary photophysical and photochemical reactions. The mechanism of photobiological processes and energy transformation. Photodestructive processes and molecular mechanisms of biological systems.</w:t>
            </w:r>
          </w:p>
          <w:p w14:paraId="22BC9381" w14:textId="77777777" w:rsidR="00D668A9" w:rsidRPr="005F3D5E"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10.</w:t>
            </w:r>
            <w:proofErr w:type="gramEnd"/>
            <w:r w:rsidRPr="005F3D5E">
              <w:rPr>
                <w:rStyle w:val="a5"/>
                <w:rFonts w:ascii="Times New Roman" w:hAnsi="Times New Roman" w:cs="Times New Roman"/>
                <w:color w:val="auto"/>
                <w:sz w:val="28"/>
                <w:szCs w:val="28"/>
                <w:lang w:val="en-US"/>
              </w:rPr>
              <w:t xml:space="preserve"> Fundamentals of bioenergetics and mitochondrial respiration</w:t>
            </w:r>
          </w:p>
          <w:p w14:paraId="37737E67" w14:textId="77777777" w:rsidR="00D668A9" w:rsidRPr="00A87C9F" w:rsidRDefault="00087CA0">
            <w:pPr>
              <w:pStyle w:val="3"/>
              <w:keepNext w:val="0"/>
              <w:keepLines w:val="0"/>
              <w:spacing w:before="0" w:line="276" w:lineRule="auto"/>
              <w:jc w:val="both"/>
              <w:rPr>
                <w:rFonts w:ascii="Times New Roman" w:eastAsia="Calibri" w:hAnsi="Times New Roman" w:cs="Times New Roman"/>
                <w:color w:val="auto"/>
                <w:sz w:val="28"/>
                <w:szCs w:val="28"/>
                <w:lang w:val="en-US" w:eastAsia="en-US"/>
              </w:rPr>
            </w:pPr>
            <w:proofErr w:type="gramStart"/>
            <w:r w:rsidRPr="005F3D5E">
              <w:rPr>
                <w:rFonts w:ascii="Times New Roman" w:eastAsia="Calibri" w:hAnsi="Times New Roman" w:cs="Times New Roman"/>
                <w:color w:val="auto"/>
                <w:sz w:val="28"/>
                <w:szCs w:val="28"/>
                <w:lang w:val="en-US" w:eastAsia="en-US"/>
              </w:rPr>
              <w:t>Natural sources of free energy.</w:t>
            </w:r>
            <w:proofErr w:type="gramEnd"/>
            <w:r w:rsidRPr="005F3D5E">
              <w:rPr>
                <w:rFonts w:ascii="Times New Roman" w:eastAsia="Calibri" w:hAnsi="Times New Roman" w:cs="Times New Roman"/>
                <w:color w:val="auto"/>
                <w:sz w:val="28"/>
                <w:szCs w:val="28"/>
                <w:lang w:val="en-US" w:eastAsia="en-US"/>
              </w:rPr>
              <w:t xml:space="preserve"> </w:t>
            </w:r>
            <w:proofErr w:type="gramStart"/>
            <w:r w:rsidRPr="005F3D5E">
              <w:rPr>
                <w:rFonts w:ascii="Times New Roman" w:eastAsia="Calibri" w:hAnsi="Times New Roman" w:cs="Times New Roman"/>
                <w:color w:val="auto"/>
                <w:sz w:val="28"/>
                <w:szCs w:val="28"/>
                <w:lang w:val="en-US" w:eastAsia="en-US"/>
              </w:rPr>
              <w:t>Structure and function of mitochondria as ATP generators.</w:t>
            </w:r>
            <w:proofErr w:type="gramEnd"/>
            <w:r w:rsidRPr="005F3D5E">
              <w:rPr>
                <w:rFonts w:ascii="Times New Roman" w:eastAsia="Calibri" w:hAnsi="Times New Roman" w:cs="Times New Roman"/>
                <w:color w:val="auto"/>
                <w:sz w:val="28"/>
                <w:szCs w:val="28"/>
                <w:lang w:val="en-US" w:eastAsia="en-US"/>
              </w:rPr>
              <w:t xml:space="preserve">  </w:t>
            </w:r>
            <w:proofErr w:type="gramStart"/>
            <w:r w:rsidRPr="005F3D5E">
              <w:rPr>
                <w:rFonts w:ascii="Times New Roman" w:eastAsia="Calibri" w:hAnsi="Times New Roman" w:cs="Times New Roman"/>
                <w:color w:val="auto"/>
                <w:sz w:val="28"/>
                <w:szCs w:val="28"/>
                <w:lang w:val="en-US" w:eastAsia="en-US"/>
              </w:rPr>
              <w:t xml:space="preserve">Mitchell's </w:t>
            </w:r>
            <w:proofErr w:type="spellStart"/>
            <w:r w:rsidRPr="005F3D5E">
              <w:rPr>
                <w:rFonts w:ascii="Times New Roman" w:eastAsia="Calibri" w:hAnsi="Times New Roman" w:cs="Times New Roman"/>
                <w:color w:val="auto"/>
                <w:sz w:val="28"/>
                <w:szCs w:val="28"/>
                <w:lang w:val="en-US" w:eastAsia="en-US"/>
              </w:rPr>
              <w:t>memiosmotic</w:t>
            </w:r>
            <w:proofErr w:type="spellEnd"/>
            <w:r w:rsidRPr="005F3D5E">
              <w:rPr>
                <w:rFonts w:ascii="Times New Roman" w:eastAsia="Calibri" w:hAnsi="Times New Roman" w:cs="Times New Roman"/>
                <w:color w:val="auto"/>
                <w:sz w:val="28"/>
                <w:szCs w:val="28"/>
                <w:lang w:val="en-US" w:eastAsia="en-US"/>
              </w:rPr>
              <w:t xml:space="preserve"> theory.</w:t>
            </w:r>
            <w:proofErr w:type="gramEnd"/>
            <w:r w:rsidRPr="005F3D5E">
              <w:rPr>
                <w:rFonts w:ascii="Times New Roman" w:eastAsia="Calibri" w:hAnsi="Times New Roman" w:cs="Times New Roman"/>
                <w:color w:val="auto"/>
                <w:sz w:val="28"/>
                <w:szCs w:val="28"/>
                <w:lang w:val="en-US" w:eastAsia="en-US"/>
              </w:rPr>
              <w:t xml:space="preserve"> Alternative functions of cellular respiration. </w:t>
            </w:r>
            <w:proofErr w:type="gramStart"/>
            <w:r w:rsidRPr="005F3D5E">
              <w:rPr>
                <w:rFonts w:ascii="Times New Roman" w:eastAsia="Calibri" w:hAnsi="Times New Roman" w:cs="Times New Roman"/>
                <w:color w:val="auto"/>
                <w:sz w:val="28"/>
                <w:szCs w:val="28"/>
                <w:lang w:val="en-US" w:eastAsia="en-US"/>
              </w:rPr>
              <w:t>Energy transformation in mitochondria.</w:t>
            </w:r>
            <w:proofErr w:type="gramEnd"/>
            <w:r w:rsidRPr="005F3D5E">
              <w:rPr>
                <w:rFonts w:ascii="Times New Roman" w:eastAsia="Calibri" w:hAnsi="Times New Roman" w:cs="Times New Roman"/>
                <w:color w:val="auto"/>
                <w:sz w:val="28"/>
                <w:szCs w:val="28"/>
                <w:lang w:val="en-US" w:eastAsia="en-US"/>
              </w:rPr>
              <w:t xml:space="preserve"> </w:t>
            </w:r>
            <w:r w:rsidRPr="00A87C9F">
              <w:rPr>
                <w:rFonts w:ascii="Times New Roman" w:eastAsia="Calibri" w:hAnsi="Times New Roman" w:cs="Times New Roman"/>
                <w:color w:val="auto"/>
                <w:sz w:val="28"/>
                <w:szCs w:val="28"/>
                <w:lang w:val="en-US" w:eastAsia="en-US"/>
              </w:rPr>
              <w:t>Cellular oxygen consumption</w:t>
            </w:r>
          </w:p>
          <w:p w14:paraId="64C4F448" w14:textId="77777777" w:rsidR="00D668A9" w:rsidRPr="00A87C9F"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A87C9F">
              <w:rPr>
                <w:rStyle w:val="a5"/>
                <w:rFonts w:ascii="Times New Roman" w:hAnsi="Times New Roman" w:cs="Times New Roman"/>
                <w:color w:val="auto"/>
                <w:sz w:val="28"/>
                <w:szCs w:val="28"/>
                <w:lang w:val="en-US"/>
              </w:rPr>
              <w:t>Topic 1</w:t>
            </w:r>
            <w:r w:rsidRPr="005F3D5E">
              <w:rPr>
                <w:rStyle w:val="a5"/>
                <w:rFonts w:ascii="Times New Roman" w:hAnsi="Times New Roman" w:cs="Times New Roman"/>
                <w:color w:val="auto"/>
                <w:sz w:val="28"/>
                <w:szCs w:val="28"/>
                <w:lang w:val="en-US"/>
              </w:rPr>
              <w:t>1</w:t>
            </w:r>
            <w:r w:rsidRPr="00A87C9F">
              <w:rPr>
                <w:rStyle w:val="a5"/>
                <w:rFonts w:ascii="Times New Roman" w:hAnsi="Times New Roman" w:cs="Times New Roman"/>
                <w:color w:val="auto"/>
                <w:sz w:val="28"/>
                <w:szCs w:val="28"/>
                <w:lang w:val="en-US"/>
              </w:rPr>
              <w:t>.</w:t>
            </w:r>
            <w:proofErr w:type="gramEnd"/>
            <w:r w:rsidRPr="005F3D5E">
              <w:rPr>
                <w:rStyle w:val="a5"/>
                <w:rFonts w:ascii="Times New Roman" w:hAnsi="Times New Roman" w:cs="Times New Roman"/>
                <w:color w:val="auto"/>
                <w:sz w:val="28"/>
                <w:szCs w:val="28"/>
                <w:lang w:val="en-US"/>
              </w:rPr>
              <w:t xml:space="preserve"> </w:t>
            </w:r>
            <w:r w:rsidRPr="00A87C9F">
              <w:rPr>
                <w:rStyle w:val="a5"/>
                <w:rFonts w:ascii="Times New Roman" w:hAnsi="Times New Roman" w:cs="Times New Roman"/>
                <w:color w:val="auto"/>
                <w:sz w:val="28"/>
                <w:szCs w:val="28"/>
                <w:lang w:val="en-US"/>
              </w:rPr>
              <w:t>Cellular signal transduction systems</w:t>
            </w:r>
          </w:p>
          <w:p w14:paraId="72DC5734" w14:textId="77777777" w:rsidR="00D668A9" w:rsidRPr="005F3D5E" w:rsidRDefault="00087CA0">
            <w:pPr>
              <w:pStyle w:val="af0"/>
              <w:spacing w:line="276" w:lineRule="auto"/>
              <w:ind w:left="0"/>
              <w:jc w:val="both"/>
              <w:rPr>
                <w:sz w:val="28"/>
                <w:szCs w:val="28"/>
                <w:lang w:val="en-US" w:eastAsia="zh-CN"/>
              </w:rPr>
            </w:pPr>
            <w:r w:rsidRPr="005F3D5E">
              <w:rPr>
                <w:sz w:val="28"/>
                <w:szCs w:val="28"/>
                <w:lang w:val="en-US"/>
              </w:rPr>
              <w:t xml:space="preserve">The concept of primary and secondary messengers. Receptors, their types. G-proteins. Phosphorylation is the quality of modification of mature protein activity. Protein kinases. Phosphatases. </w:t>
            </w:r>
            <w:proofErr w:type="spellStart"/>
            <w:r w:rsidRPr="005F3D5E">
              <w:rPr>
                <w:sz w:val="28"/>
                <w:szCs w:val="28"/>
                <w:lang w:val="en-US"/>
              </w:rPr>
              <w:t>Adenylate</w:t>
            </w:r>
            <w:proofErr w:type="spellEnd"/>
            <w:r w:rsidRPr="005F3D5E">
              <w:rPr>
                <w:sz w:val="28"/>
                <w:szCs w:val="28"/>
                <w:lang w:val="en-US"/>
              </w:rPr>
              <w:t xml:space="preserve"> </w:t>
            </w:r>
            <w:proofErr w:type="spellStart"/>
            <w:r w:rsidRPr="005F3D5E">
              <w:rPr>
                <w:sz w:val="28"/>
                <w:szCs w:val="28"/>
                <w:lang w:val="en-US"/>
              </w:rPr>
              <w:t>cyclase</w:t>
            </w:r>
            <w:proofErr w:type="spellEnd"/>
            <w:r w:rsidRPr="005F3D5E">
              <w:rPr>
                <w:sz w:val="28"/>
                <w:szCs w:val="28"/>
                <w:lang w:val="en-US"/>
              </w:rPr>
              <w:t xml:space="preserve"> system in intracellular signaling.</w:t>
            </w:r>
          </w:p>
          <w:p w14:paraId="0A0A590F" w14:textId="77777777" w:rsidR="00D668A9" w:rsidRPr="005F3D5E"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12.</w:t>
            </w:r>
            <w:proofErr w:type="gramEnd"/>
            <w:r w:rsidRPr="005F3D5E">
              <w:rPr>
                <w:rStyle w:val="a5"/>
                <w:rFonts w:ascii="Times New Roman" w:hAnsi="Times New Roman" w:cs="Times New Roman"/>
                <w:color w:val="auto"/>
                <w:sz w:val="28"/>
                <w:szCs w:val="28"/>
                <w:lang w:val="en-US"/>
              </w:rPr>
              <w:t xml:space="preserve"> Modern laboratory instruments and microscopy methods</w:t>
            </w:r>
          </w:p>
          <w:p w14:paraId="4A074EF8" w14:textId="77777777" w:rsidR="00D668A9" w:rsidRPr="005F3D5E" w:rsidRDefault="00087CA0">
            <w:pPr>
              <w:pStyle w:val="3"/>
              <w:keepNext w:val="0"/>
              <w:keepLines w:val="0"/>
              <w:spacing w:before="0" w:line="276" w:lineRule="auto"/>
              <w:jc w:val="both"/>
              <w:rPr>
                <w:rFonts w:ascii="Times New Roman" w:eastAsia="Calibri" w:hAnsi="Times New Roman" w:cs="Times New Roman"/>
                <w:color w:val="auto"/>
                <w:sz w:val="28"/>
                <w:szCs w:val="28"/>
                <w:lang w:val="en-US" w:eastAsia="en-US"/>
              </w:rPr>
            </w:pPr>
            <w:r w:rsidRPr="005F3D5E">
              <w:rPr>
                <w:rFonts w:ascii="Times New Roman" w:eastAsia="Calibri" w:hAnsi="Times New Roman" w:cs="Times New Roman"/>
                <w:color w:val="auto"/>
                <w:sz w:val="28"/>
                <w:szCs w:val="28"/>
                <w:lang w:val="en-US" w:eastAsia="en-US"/>
              </w:rPr>
              <w:t>Familiarization with modern laboratory equipment, learning to prepare solutions, learning to determine percentage, molar, normal, molar, and titer concentrations</w:t>
            </w:r>
          </w:p>
          <w:p w14:paraId="156D549E" w14:textId="77777777" w:rsidR="00D668A9" w:rsidRPr="005F3D5E"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13.</w:t>
            </w:r>
            <w:proofErr w:type="gramEnd"/>
            <w:r w:rsidRPr="005F3D5E">
              <w:rPr>
                <w:rStyle w:val="a5"/>
                <w:rFonts w:ascii="Times New Roman" w:hAnsi="Times New Roman" w:cs="Times New Roman"/>
                <w:color w:val="auto"/>
                <w:sz w:val="28"/>
                <w:szCs w:val="28"/>
                <w:lang w:val="en-US"/>
              </w:rPr>
              <w:t xml:space="preserve"> Physical and chemical methods in biophysics: Solutions, optical density, surface tension</w:t>
            </w:r>
          </w:p>
          <w:p w14:paraId="1E53E0AE" w14:textId="77777777" w:rsidR="00D668A9" w:rsidRPr="005F3D5E" w:rsidRDefault="00087CA0">
            <w:pPr>
              <w:pStyle w:val="af0"/>
              <w:spacing w:line="276" w:lineRule="auto"/>
              <w:ind w:left="0"/>
              <w:jc w:val="both"/>
              <w:rPr>
                <w:sz w:val="28"/>
                <w:szCs w:val="28"/>
                <w:lang w:val="en-US" w:eastAsia="zh-CN"/>
              </w:rPr>
            </w:pPr>
            <w:r w:rsidRPr="005F3D5E">
              <w:rPr>
                <w:sz w:val="28"/>
                <w:szCs w:val="28"/>
                <w:lang w:val="uz-Cyrl-UZ"/>
              </w:rPr>
              <w:t>Ion kanallarning boshqarilish mexanizmlari,</w:t>
            </w:r>
            <w:r w:rsidRPr="005F3D5E">
              <w:rPr>
                <w:sz w:val="28"/>
                <w:szCs w:val="28"/>
                <w:lang w:val="en-US"/>
              </w:rPr>
              <w:t xml:space="preserve"> </w:t>
            </w:r>
            <w:r w:rsidRPr="005F3D5E">
              <w:rPr>
                <w:sz w:val="28"/>
                <w:szCs w:val="28"/>
                <w:lang w:val="uz-Cyrl-UZ"/>
              </w:rPr>
              <w:t>aktivatorlar va ingibitorlar.</w:t>
            </w:r>
            <w:r w:rsidRPr="005F3D5E">
              <w:rPr>
                <w:sz w:val="28"/>
                <w:szCs w:val="28"/>
                <w:lang w:val="en-US"/>
              </w:rPr>
              <w:t xml:space="preserve"> Ion </w:t>
            </w:r>
            <w:proofErr w:type="spellStart"/>
            <w:r w:rsidRPr="005F3D5E">
              <w:rPr>
                <w:sz w:val="28"/>
                <w:szCs w:val="28"/>
                <w:lang w:val="en-US"/>
              </w:rPr>
              <w:t>kanallarining</w:t>
            </w:r>
            <w:proofErr w:type="spellEnd"/>
            <w:r w:rsidRPr="005F3D5E">
              <w:rPr>
                <w:sz w:val="28"/>
                <w:szCs w:val="28"/>
                <w:lang w:val="en-US"/>
              </w:rPr>
              <w:t xml:space="preserve"> </w:t>
            </w:r>
            <w:proofErr w:type="spellStart"/>
            <w:r w:rsidRPr="005F3D5E">
              <w:rPr>
                <w:sz w:val="28"/>
                <w:szCs w:val="28"/>
                <w:lang w:val="en-US"/>
              </w:rPr>
              <w:t>ishlash</w:t>
            </w:r>
            <w:proofErr w:type="spellEnd"/>
            <w:r w:rsidRPr="005F3D5E">
              <w:rPr>
                <w:sz w:val="28"/>
                <w:szCs w:val="28"/>
                <w:lang w:val="en-US"/>
              </w:rPr>
              <w:t xml:space="preserve"> </w:t>
            </w:r>
            <w:proofErr w:type="spellStart"/>
            <w:r w:rsidRPr="005F3D5E">
              <w:rPr>
                <w:sz w:val="28"/>
                <w:szCs w:val="28"/>
                <w:lang w:val="en-US"/>
              </w:rPr>
              <w:t>mexanizmlari</w:t>
            </w:r>
            <w:proofErr w:type="spellEnd"/>
            <w:r w:rsidRPr="005F3D5E">
              <w:rPr>
                <w:sz w:val="28"/>
                <w:szCs w:val="28"/>
                <w:lang w:val="en-US"/>
              </w:rPr>
              <w:t xml:space="preserve">. </w:t>
            </w:r>
            <w:proofErr w:type="spellStart"/>
            <w:r w:rsidRPr="005F3D5E">
              <w:rPr>
                <w:sz w:val="28"/>
                <w:szCs w:val="28"/>
                <w:lang w:val="en-US"/>
              </w:rPr>
              <w:t>Ionoforlar</w:t>
            </w:r>
            <w:proofErr w:type="spellEnd"/>
            <w:r w:rsidRPr="005F3D5E">
              <w:rPr>
                <w:sz w:val="28"/>
                <w:szCs w:val="28"/>
                <w:lang w:val="en-US"/>
              </w:rPr>
              <w:t xml:space="preserve"> </w:t>
            </w:r>
            <w:proofErr w:type="spellStart"/>
            <w:r w:rsidRPr="005F3D5E">
              <w:rPr>
                <w:sz w:val="28"/>
                <w:szCs w:val="28"/>
                <w:lang w:val="en-US"/>
              </w:rPr>
              <w:t>va</w:t>
            </w:r>
            <w:proofErr w:type="spellEnd"/>
            <w:r w:rsidRPr="005F3D5E">
              <w:rPr>
                <w:sz w:val="28"/>
                <w:szCs w:val="28"/>
                <w:lang w:val="en-US"/>
              </w:rPr>
              <w:t xml:space="preserve"> </w:t>
            </w:r>
            <w:proofErr w:type="spellStart"/>
            <w:r w:rsidRPr="005F3D5E">
              <w:rPr>
                <w:sz w:val="28"/>
                <w:szCs w:val="28"/>
                <w:lang w:val="en-US"/>
              </w:rPr>
              <w:t>kanaloformerlar</w:t>
            </w:r>
            <w:proofErr w:type="spellEnd"/>
            <w:r w:rsidRPr="005F3D5E">
              <w:rPr>
                <w:sz w:val="28"/>
                <w:szCs w:val="28"/>
                <w:lang w:val="en-US"/>
              </w:rPr>
              <w:t xml:space="preserve"> </w:t>
            </w:r>
            <w:proofErr w:type="spellStart"/>
            <w:r w:rsidRPr="005F3D5E">
              <w:rPr>
                <w:sz w:val="28"/>
                <w:szCs w:val="28"/>
                <w:lang w:val="en-US"/>
              </w:rPr>
              <w:t>asosida</w:t>
            </w:r>
            <w:proofErr w:type="spellEnd"/>
            <w:r w:rsidRPr="005F3D5E">
              <w:rPr>
                <w:sz w:val="28"/>
                <w:szCs w:val="28"/>
                <w:lang w:val="uz-Cyrl-UZ"/>
              </w:rPr>
              <w:t xml:space="preserve"> </w:t>
            </w:r>
            <w:proofErr w:type="spellStart"/>
            <w:r w:rsidRPr="005F3D5E">
              <w:rPr>
                <w:sz w:val="28"/>
                <w:szCs w:val="28"/>
                <w:lang w:val="en-US"/>
              </w:rPr>
              <w:t>tasvirlanish</w:t>
            </w:r>
            <w:proofErr w:type="spellEnd"/>
            <w:r w:rsidRPr="005F3D5E">
              <w:rPr>
                <w:sz w:val="28"/>
                <w:szCs w:val="28"/>
                <w:lang w:val="en-US"/>
              </w:rPr>
              <w:t xml:space="preserve">. </w:t>
            </w:r>
            <w:proofErr w:type="spellStart"/>
            <w:r w:rsidRPr="005F3D5E">
              <w:rPr>
                <w:sz w:val="28"/>
                <w:szCs w:val="28"/>
                <w:lang w:val="en-US"/>
              </w:rPr>
              <w:t>Tinchlik</w:t>
            </w:r>
            <w:proofErr w:type="spellEnd"/>
            <w:r w:rsidRPr="005F3D5E">
              <w:rPr>
                <w:sz w:val="28"/>
                <w:szCs w:val="28"/>
                <w:lang w:val="en-US"/>
              </w:rPr>
              <w:t xml:space="preserve"> </w:t>
            </w:r>
            <w:proofErr w:type="spellStart"/>
            <w:r w:rsidRPr="005F3D5E">
              <w:rPr>
                <w:sz w:val="28"/>
                <w:szCs w:val="28"/>
                <w:lang w:val="en-US"/>
              </w:rPr>
              <w:t>va</w:t>
            </w:r>
            <w:proofErr w:type="spellEnd"/>
            <w:r w:rsidRPr="005F3D5E">
              <w:rPr>
                <w:sz w:val="28"/>
                <w:szCs w:val="28"/>
                <w:lang w:val="en-US"/>
              </w:rPr>
              <w:t xml:space="preserve"> </w:t>
            </w:r>
            <w:proofErr w:type="spellStart"/>
            <w:r w:rsidRPr="005F3D5E">
              <w:rPr>
                <w:sz w:val="28"/>
                <w:szCs w:val="28"/>
                <w:lang w:val="en-US"/>
              </w:rPr>
              <w:t>harakat</w:t>
            </w:r>
            <w:proofErr w:type="spellEnd"/>
            <w:r w:rsidRPr="005F3D5E">
              <w:rPr>
                <w:sz w:val="28"/>
                <w:szCs w:val="28"/>
                <w:lang w:val="en-US"/>
              </w:rPr>
              <w:t xml:space="preserve"> </w:t>
            </w:r>
            <w:proofErr w:type="spellStart"/>
            <w:r w:rsidRPr="005F3D5E">
              <w:rPr>
                <w:sz w:val="28"/>
                <w:szCs w:val="28"/>
                <w:lang w:val="en-US"/>
              </w:rPr>
              <w:t>potensiali</w:t>
            </w:r>
            <w:proofErr w:type="spellEnd"/>
            <w:r w:rsidRPr="005F3D5E">
              <w:rPr>
                <w:sz w:val="28"/>
                <w:szCs w:val="28"/>
                <w:lang w:val="en-US"/>
              </w:rPr>
              <w:t xml:space="preserve"> </w:t>
            </w:r>
            <w:proofErr w:type="spellStart"/>
            <w:r w:rsidRPr="005F3D5E">
              <w:rPr>
                <w:sz w:val="28"/>
                <w:szCs w:val="28"/>
                <w:lang w:val="en-US"/>
              </w:rPr>
              <w:t>va</w:t>
            </w:r>
            <w:proofErr w:type="spellEnd"/>
            <w:r w:rsidRPr="005F3D5E">
              <w:rPr>
                <w:sz w:val="28"/>
                <w:szCs w:val="28"/>
                <w:lang w:val="en-US"/>
              </w:rPr>
              <w:t xml:space="preserve"> </w:t>
            </w:r>
            <w:proofErr w:type="spellStart"/>
            <w:r w:rsidRPr="005F3D5E">
              <w:rPr>
                <w:sz w:val="28"/>
                <w:szCs w:val="28"/>
                <w:lang w:val="en-US"/>
              </w:rPr>
              <w:t>ularning</w:t>
            </w:r>
            <w:proofErr w:type="spellEnd"/>
            <w:r w:rsidRPr="005F3D5E">
              <w:rPr>
                <w:sz w:val="28"/>
                <w:szCs w:val="28"/>
                <w:lang w:val="en-US"/>
              </w:rPr>
              <w:t xml:space="preserve"> </w:t>
            </w:r>
            <w:proofErr w:type="spellStart"/>
            <w:r w:rsidRPr="005F3D5E">
              <w:rPr>
                <w:sz w:val="28"/>
                <w:szCs w:val="28"/>
                <w:lang w:val="en-US"/>
              </w:rPr>
              <w:t>kelib</w:t>
            </w:r>
            <w:proofErr w:type="spellEnd"/>
            <w:r w:rsidRPr="005F3D5E">
              <w:rPr>
                <w:sz w:val="28"/>
                <w:szCs w:val="28"/>
                <w:lang w:val="en-US"/>
              </w:rPr>
              <w:t xml:space="preserve"> </w:t>
            </w:r>
            <w:proofErr w:type="spellStart"/>
            <w:r w:rsidRPr="005F3D5E">
              <w:rPr>
                <w:sz w:val="28"/>
                <w:szCs w:val="28"/>
                <w:lang w:val="en-US"/>
              </w:rPr>
              <w:t>chiqish</w:t>
            </w:r>
            <w:proofErr w:type="spellEnd"/>
            <w:r w:rsidRPr="005F3D5E">
              <w:rPr>
                <w:sz w:val="28"/>
                <w:szCs w:val="28"/>
                <w:lang w:val="en-US"/>
              </w:rPr>
              <w:t xml:space="preserve"> </w:t>
            </w:r>
            <w:proofErr w:type="spellStart"/>
            <w:r w:rsidRPr="005F3D5E">
              <w:rPr>
                <w:sz w:val="28"/>
                <w:szCs w:val="28"/>
                <w:lang w:val="en-US"/>
              </w:rPr>
              <w:t>mexanizmlari</w:t>
            </w:r>
            <w:proofErr w:type="spellEnd"/>
          </w:p>
          <w:p w14:paraId="12DF3E4B" w14:textId="77777777" w:rsidR="00D668A9" w:rsidRPr="005F3D5E"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14.</w:t>
            </w:r>
            <w:proofErr w:type="gramEnd"/>
            <w:r w:rsidRPr="005F3D5E">
              <w:rPr>
                <w:rStyle w:val="a5"/>
                <w:rFonts w:ascii="Times New Roman" w:hAnsi="Times New Roman" w:cs="Times New Roman"/>
                <w:color w:val="auto"/>
                <w:sz w:val="28"/>
                <w:szCs w:val="28"/>
                <w:lang w:val="en-US"/>
              </w:rPr>
              <w:t xml:space="preserve"> Recording and analysis of </w:t>
            </w:r>
            <w:proofErr w:type="spellStart"/>
            <w:r w:rsidRPr="005F3D5E">
              <w:rPr>
                <w:rStyle w:val="a5"/>
                <w:rFonts w:ascii="Times New Roman" w:hAnsi="Times New Roman" w:cs="Times New Roman"/>
                <w:color w:val="auto"/>
                <w:sz w:val="28"/>
                <w:szCs w:val="28"/>
                <w:lang w:val="en-US"/>
              </w:rPr>
              <w:t>biopotentials</w:t>
            </w:r>
            <w:proofErr w:type="spellEnd"/>
            <w:r w:rsidRPr="005F3D5E">
              <w:rPr>
                <w:rStyle w:val="a5"/>
                <w:rFonts w:ascii="Times New Roman" w:hAnsi="Times New Roman" w:cs="Times New Roman"/>
                <w:color w:val="auto"/>
                <w:sz w:val="28"/>
                <w:szCs w:val="28"/>
                <w:lang w:val="en-US"/>
              </w:rPr>
              <w:t xml:space="preserve">: </w:t>
            </w:r>
            <w:proofErr w:type="spellStart"/>
            <w:proofErr w:type="gramStart"/>
            <w:r w:rsidRPr="005F3D5E">
              <w:rPr>
                <w:rStyle w:val="a5"/>
                <w:rFonts w:ascii="Times New Roman" w:hAnsi="Times New Roman" w:cs="Times New Roman"/>
                <w:color w:val="auto"/>
                <w:sz w:val="28"/>
                <w:szCs w:val="28"/>
                <w:lang w:val="en-US"/>
              </w:rPr>
              <w:t>Ecg</w:t>
            </w:r>
            <w:proofErr w:type="spellEnd"/>
            <w:proofErr w:type="gramEnd"/>
            <w:r w:rsidRPr="005F3D5E">
              <w:rPr>
                <w:rStyle w:val="a5"/>
                <w:rFonts w:ascii="Times New Roman" w:hAnsi="Times New Roman" w:cs="Times New Roman"/>
                <w:color w:val="auto"/>
                <w:sz w:val="28"/>
                <w:szCs w:val="28"/>
                <w:lang w:val="en-US"/>
              </w:rPr>
              <w:t xml:space="preserve">, </w:t>
            </w:r>
            <w:proofErr w:type="spellStart"/>
            <w:r w:rsidRPr="005F3D5E">
              <w:rPr>
                <w:rStyle w:val="a5"/>
                <w:rFonts w:ascii="Times New Roman" w:hAnsi="Times New Roman" w:cs="Times New Roman"/>
                <w:color w:val="auto"/>
                <w:sz w:val="28"/>
                <w:szCs w:val="28"/>
                <w:lang w:val="en-US"/>
              </w:rPr>
              <w:t>myograms</w:t>
            </w:r>
            <w:proofErr w:type="spellEnd"/>
            <w:r w:rsidRPr="005F3D5E">
              <w:rPr>
                <w:rStyle w:val="a5"/>
                <w:rFonts w:ascii="Times New Roman" w:hAnsi="Times New Roman" w:cs="Times New Roman"/>
                <w:color w:val="auto"/>
                <w:sz w:val="28"/>
                <w:szCs w:val="28"/>
                <w:lang w:val="en-US"/>
              </w:rPr>
              <w:t>, and action potentials</w:t>
            </w:r>
          </w:p>
          <w:p w14:paraId="196576E0" w14:textId="77777777" w:rsidR="00D668A9" w:rsidRPr="005F3D5E" w:rsidRDefault="00087CA0">
            <w:pPr>
              <w:pStyle w:val="af0"/>
              <w:spacing w:line="276" w:lineRule="auto"/>
              <w:ind w:left="0"/>
              <w:jc w:val="both"/>
              <w:rPr>
                <w:sz w:val="28"/>
                <w:szCs w:val="28"/>
                <w:lang w:val="en-US"/>
              </w:rPr>
            </w:pPr>
            <w:r w:rsidRPr="005F3D5E">
              <w:rPr>
                <w:sz w:val="28"/>
                <w:szCs w:val="28"/>
                <w:lang w:val="uz-Cyrl-UZ"/>
              </w:rPr>
              <w:lastRenderedPageBreak/>
              <w:t>Structure of muscle fiber. Mechanism of muscle fiber contraction. Amplitude and speed of muscle contraction. Dependence of calcium ions on electromechanical processes. Intracellular structure of Ca2+ channels. Ions involved in muscle contraction, ion channels, and their regulation mechanisms. Ca2+ - Structure and function of ATPases. Nonmuscular formula of motion</w:t>
            </w:r>
            <w:r w:rsidRPr="005F3D5E">
              <w:rPr>
                <w:sz w:val="28"/>
                <w:szCs w:val="28"/>
                <w:lang w:val="en-US"/>
              </w:rPr>
              <w:t>.</w:t>
            </w:r>
          </w:p>
          <w:p w14:paraId="648E289E" w14:textId="77777777" w:rsidR="00D668A9" w:rsidRPr="005F3D5E" w:rsidRDefault="00087CA0">
            <w:pPr>
              <w:pStyle w:val="3"/>
              <w:keepNext w:val="0"/>
              <w:keepLines w:val="0"/>
              <w:spacing w:before="0" w:line="276" w:lineRule="auto"/>
              <w:jc w:val="both"/>
              <w:rPr>
                <w:rStyle w:val="a5"/>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15.</w:t>
            </w:r>
            <w:proofErr w:type="gramEnd"/>
            <w:r w:rsidRPr="005F3D5E">
              <w:rPr>
                <w:rStyle w:val="a5"/>
                <w:rFonts w:ascii="Times New Roman" w:hAnsi="Times New Roman" w:cs="Times New Roman"/>
                <w:color w:val="auto"/>
                <w:sz w:val="28"/>
                <w:szCs w:val="28"/>
                <w:lang w:val="en-US"/>
              </w:rPr>
              <w:t xml:space="preserve"> Structure and function of sensory receptor membranes: Photoreception and ca²⁺ metabolism</w:t>
            </w:r>
          </w:p>
          <w:p w14:paraId="3CB92CE9" w14:textId="77777777" w:rsidR="00D668A9" w:rsidRPr="005F3D5E" w:rsidRDefault="00087CA0">
            <w:pPr>
              <w:spacing w:line="276" w:lineRule="auto"/>
              <w:jc w:val="both"/>
              <w:rPr>
                <w:sz w:val="28"/>
                <w:szCs w:val="28"/>
                <w:lang w:val="en-US"/>
              </w:rPr>
            </w:pPr>
            <w:r w:rsidRPr="005F3D5E">
              <w:rPr>
                <w:sz w:val="28"/>
                <w:szCs w:val="28"/>
                <w:lang w:val="en-US"/>
              </w:rPr>
              <w:t xml:space="preserve">Receptors, their types. G-proteins. Phosphorylation is the quality of modification of mature protein activity. Protein kinases. Phosphatases. </w:t>
            </w:r>
            <w:proofErr w:type="spellStart"/>
            <w:r w:rsidRPr="005F3D5E">
              <w:rPr>
                <w:sz w:val="28"/>
                <w:szCs w:val="28"/>
                <w:lang w:val="en-US"/>
              </w:rPr>
              <w:t>Adenylate</w:t>
            </w:r>
            <w:proofErr w:type="spellEnd"/>
            <w:r w:rsidRPr="005F3D5E">
              <w:rPr>
                <w:sz w:val="28"/>
                <w:szCs w:val="28"/>
                <w:lang w:val="en-US"/>
              </w:rPr>
              <w:t xml:space="preserve"> </w:t>
            </w:r>
            <w:proofErr w:type="spellStart"/>
            <w:r w:rsidRPr="005F3D5E">
              <w:rPr>
                <w:sz w:val="28"/>
                <w:szCs w:val="28"/>
                <w:lang w:val="en-US"/>
              </w:rPr>
              <w:t>cyclase</w:t>
            </w:r>
            <w:proofErr w:type="spellEnd"/>
            <w:r w:rsidRPr="005F3D5E">
              <w:rPr>
                <w:sz w:val="28"/>
                <w:szCs w:val="28"/>
                <w:lang w:val="en-US"/>
              </w:rPr>
              <w:t xml:space="preserve"> system in intracellular signaling.</w:t>
            </w:r>
          </w:p>
          <w:p w14:paraId="26FCB59F" w14:textId="77777777" w:rsidR="00D668A9" w:rsidRPr="005F3D5E" w:rsidRDefault="00087CA0">
            <w:pPr>
              <w:pStyle w:val="ae"/>
              <w:spacing w:before="0" w:beforeAutospacing="0" w:after="0" w:afterAutospacing="0" w:line="276" w:lineRule="auto"/>
              <w:jc w:val="center"/>
              <w:rPr>
                <w:sz w:val="28"/>
                <w:szCs w:val="28"/>
                <w:lang w:val="en-US"/>
              </w:rPr>
            </w:pPr>
            <w:r w:rsidRPr="005F3D5E">
              <w:rPr>
                <w:rStyle w:val="a5"/>
                <w:sz w:val="28"/>
                <w:szCs w:val="28"/>
                <w:lang w:val="en-US"/>
              </w:rPr>
              <w:t>Module 2. Semester 6 – Bioinformatics.</w:t>
            </w:r>
          </w:p>
          <w:p w14:paraId="47D05979"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1.</w:t>
            </w:r>
            <w:proofErr w:type="gramEnd"/>
            <w:r w:rsidRPr="005F3D5E">
              <w:rPr>
                <w:rStyle w:val="a5"/>
                <w:rFonts w:ascii="Times New Roman" w:hAnsi="Times New Roman" w:cs="Times New Roman"/>
                <w:color w:val="auto"/>
                <w:sz w:val="28"/>
                <w:szCs w:val="28"/>
                <w:lang w:val="en-US"/>
              </w:rPr>
              <w:t xml:space="preserve"> Bioinformatics: Fundamentals, Development, and Future Perspectives</w:t>
            </w:r>
          </w:p>
          <w:p w14:paraId="1F054017"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Introduction to the bioinformatics course. The concept and history of bioinformatics. Stages of development of the field. Its formation as a scientific discipline, scope, and objectives. Achievements in the field of biological databases.</w:t>
            </w:r>
          </w:p>
          <w:p w14:paraId="2778709F"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2.</w:t>
            </w:r>
            <w:proofErr w:type="gramEnd"/>
            <w:r w:rsidRPr="005F3D5E">
              <w:rPr>
                <w:rStyle w:val="a5"/>
                <w:rFonts w:ascii="Times New Roman" w:hAnsi="Times New Roman" w:cs="Times New Roman"/>
                <w:color w:val="auto"/>
                <w:sz w:val="28"/>
                <w:szCs w:val="28"/>
                <w:lang w:val="en-US"/>
              </w:rPr>
              <w:t xml:space="preserve"> Modern </w:t>
            </w:r>
            <w:proofErr w:type="spellStart"/>
            <w:r w:rsidRPr="005F3D5E">
              <w:rPr>
                <w:rStyle w:val="a5"/>
                <w:rFonts w:ascii="Times New Roman" w:hAnsi="Times New Roman" w:cs="Times New Roman"/>
                <w:color w:val="auto"/>
                <w:sz w:val="28"/>
                <w:szCs w:val="28"/>
                <w:lang w:val="en-US"/>
              </w:rPr>
              <w:t>Bioinformatic</w:t>
            </w:r>
            <w:proofErr w:type="spellEnd"/>
            <w:r w:rsidRPr="005F3D5E">
              <w:rPr>
                <w:rStyle w:val="a5"/>
                <w:rFonts w:ascii="Times New Roman" w:hAnsi="Times New Roman" w:cs="Times New Roman"/>
                <w:color w:val="auto"/>
                <w:sz w:val="28"/>
                <w:szCs w:val="28"/>
                <w:lang w:val="en-US"/>
              </w:rPr>
              <w:t xml:space="preserve"> Databases</w:t>
            </w:r>
          </w:p>
          <w:p w14:paraId="52855B6D" w14:textId="77777777" w:rsidR="00D668A9" w:rsidRPr="00A87C9F"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Molecular markers and their applications in practice. Restriction Fragment Length Polymorphism (RFLP) markers. </w:t>
            </w:r>
            <w:r w:rsidRPr="00A87C9F">
              <w:rPr>
                <w:sz w:val="28"/>
                <w:szCs w:val="28"/>
                <w:lang w:val="en-US"/>
              </w:rPr>
              <w:t>Simple Sequence Repeats (SSR) as DNA markers.</w:t>
            </w:r>
          </w:p>
          <w:p w14:paraId="6111525E" w14:textId="77777777" w:rsidR="00D668A9" w:rsidRPr="00A87C9F"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A87C9F">
              <w:rPr>
                <w:rStyle w:val="a5"/>
                <w:rFonts w:ascii="Times New Roman" w:hAnsi="Times New Roman" w:cs="Times New Roman"/>
                <w:color w:val="auto"/>
                <w:sz w:val="28"/>
                <w:szCs w:val="28"/>
                <w:lang w:val="en-US"/>
              </w:rPr>
              <w:t>Topic 3.</w:t>
            </w:r>
            <w:proofErr w:type="gramEnd"/>
            <w:r w:rsidRPr="00A87C9F">
              <w:rPr>
                <w:rStyle w:val="a5"/>
                <w:rFonts w:ascii="Times New Roman" w:hAnsi="Times New Roman" w:cs="Times New Roman"/>
                <w:color w:val="auto"/>
                <w:sz w:val="28"/>
                <w:szCs w:val="28"/>
                <w:lang w:val="en-US"/>
              </w:rPr>
              <w:t xml:space="preserve"> Biological Databases</w:t>
            </w:r>
          </w:p>
          <w:p w14:paraId="7091BDF5"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Application of scientific research methods in various fields of biology and the formation of biological databases. Study of observational, comparative, historical, experimental, and mathematical </w:t>
            </w:r>
            <w:proofErr w:type="spellStart"/>
            <w:r w:rsidRPr="005F3D5E">
              <w:rPr>
                <w:sz w:val="28"/>
                <w:szCs w:val="28"/>
                <w:lang w:val="en-US"/>
              </w:rPr>
              <w:t>modelling</w:t>
            </w:r>
            <w:proofErr w:type="spellEnd"/>
            <w:r w:rsidRPr="005F3D5E">
              <w:rPr>
                <w:sz w:val="28"/>
                <w:szCs w:val="28"/>
                <w:lang w:val="en-US"/>
              </w:rPr>
              <w:t xml:space="preserve"> methods in biology and their use in database development.</w:t>
            </w:r>
          </w:p>
          <w:p w14:paraId="223149BB"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4.</w:t>
            </w:r>
            <w:proofErr w:type="gramEnd"/>
            <w:r w:rsidRPr="005F3D5E">
              <w:rPr>
                <w:rStyle w:val="a5"/>
                <w:rFonts w:ascii="Times New Roman" w:hAnsi="Times New Roman" w:cs="Times New Roman"/>
                <w:color w:val="auto"/>
                <w:sz w:val="28"/>
                <w:szCs w:val="28"/>
                <w:lang w:val="en-US"/>
              </w:rPr>
              <w:t xml:space="preserve"> Meta-Databases of Biological Information</w:t>
            </w:r>
          </w:p>
          <w:p w14:paraId="57E649CC"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Meta-databases as databases about databases. Meta-databases search data from multiple sources and integrate them into user-friendly formats for easier access and interpretation.</w:t>
            </w:r>
          </w:p>
          <w:p w14:paraId="38AA0029"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5.</w:t>
            </w:r>
            <w:proofErr w:type="gramEnd"/>
            <w:r w:rsidRPr="005F3D5E">
              <w:rPr>
                <w:rStyle w:val="a5"/>
                <w:rFonts w:ascii="Times New Roman" w:hAnsi="Times New Roman" w:cs="Times New Roman"/>
                <w:color w:val="auto"/>
                <w:sz w:val="28"/>
                <w:szCs w:val="28"/>
                <w:lang w:val="en-US"/>
              </w:rPr>
              <w:t xml:space="preserve"> </w:t>
            </w:r>
            <w:proofErr w:type="gramStart"/>
            <w:r w:rsidRPr="005F3D5E">
              <w:rPr>
                <w:rStyle w:val="a5"/>
                <w:rFonts w:ascii="Times New Roman" w:hAnsi="Times New Roman" w:cs="Times New Roman"/>
                <w:color w:val="auto"/>
                <w:sz w:val="28"/>
                <w:szCs w:val="28"/>
                <w:lang w:val="en-US"/>
              </w:rPr>
              <w:t>Comparison of Biological Sequences.</w:t>
            </w:r>
            <w:proofErr w:type="gramEnd"/>
            <w:r w:rsidRPr="005F3D5E">
              <w:rPr>
                <w:rStyle w:val="a5"/>
                <w:rFonts w:ascii="Times New Roman" w:hAnsi="Times New Roman" w:cs="Times New Roman"/>
                <w:color w:val="auto"/>
                <w:sz w:val="28"/>
                <w:szCs w:val="28"/>
                <w:lang w:val="en-US"/>
              </w:rPr>
              <w:t xml:space="preserve"> Use of </w:t>
            </w:r>
            <w:proofErr w:type="spellStart"/>
            <w:r w:rsidRPr="005F3D5E">
              <w:rPr>
                <w:rStyle w:val="a5"/>
                <w:rFonts w:ascii="Times New Roman" w:hAnsi="Times New Roman" w:cs="Times New Roman"/>
                <w:color w:val="auto"/>
                <w:sz w:val="28"/>
                <w:szCs w:val="28"/>
                <w:lang w:val="en-US"/>
              </w:rPr>
              <w:t>GenBank</w:t>
            </w:r>
            <w:proofErr w:type="spellEnd"/>
            <w:r w:rsidRPr="005F3D5E">
              <w:rPr>
                <w:rStyle w:val="a5"/>
                <w:rFonts w:ascii="Times New Roman" w:hAnsi="Times New Roman" w:cs="Times New Roman"/>
                <w:color w:val="auto"/>
                <w:sz w:val="28"/>
                <w:szCs w:val="28"/>
                <w:lang w:val="en-US"/>
              </w:rPr>
              <w:t xml:space="preserve"> and BLAST Tools</w:t>
            </w:r>
          </w:p>
          <w:p w14:paraId="6CD4F1B2"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The BLAST algorithm, types of BLAST, and the use of BLAST at the National Center for Biotechnology Information (NCBI).</w:t>
            </w:r>
          </w:p>
          <w:p w14:paraId="40491A79"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6.</w:t>
            </w:r>
            <w:proofErr w:type="gramEnd"/>
            <w:r w:rsidRPr="005F3D5E">
              <w:rPr>
                <w:rStyle w:val="a5"/>
                <w:rFonts w:ascii="Times New Roman" w:hAnsi="Times New Roman" w:cs="Times New Roman"/>
                <w:color w:val="auto"/>
                <w:sz w:val="28"/>
                <w:szCs w:val="28"/>
                <w:lang w:val="en-US"/>
              </w:rPr>
              <w:t xml:space="preserve"> Pairwise and Multiple Sequence Alignment</w:t>
            </w:r>
          </w:p>
          <w:p w14:paraId="4F896182"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Hidden Markov Models. Determination of phylogenetic relationships among species based on gene sequence comparisons.</w:t>
            </w:r>
          </w:p>
          <w:p w14:paraId="646E91FD"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7.</w:t>
            </w:r>
            <w:proofErr w:type="gramEnd"/>
            <w:r w:rsidRPr="005F3D5E">
              <w:rPr>
                <w:rStyle w:val="a5"/>
                <w:rFonts w:ascii="Times New Roman" w:hAnsi="Times New Roman" w:cs="Times New Roman"/>
                <w:color w:val="auto"/>
                <w:sz w:val="28"/>
                <w:szCs w:val="28"/>
                <w:lang w:val="en-US"/>
              </w:rPr>
              <w:t xml:space="preserve"> </w:t>
            </w:r>
            <w:proofErr w:type="gramStart"/>
            <w:r w:rsidRPr="005F3D5E">
              <w:rPr>
                <w:rStyle w:val="a5"/>
                <w:rFonts w:ascii="Times New Roman" w:hAnsi="Times New Roman" w:cs="Times New Roman"/>
                <w:color w:val="auto"/>
                <w:sz w:val="28"/>
                <w:szCs w:val="28"/>
                <w:lang w:val="en-US"/>
              </w:rPr>
              <w:t>Genome Analysis and Prediction of Gene Structures in Eukaryotic Organisms.</w:t>
            </w:r>
            <w:proofErr w:type="gramEnd"/>
            <w:r w:rsidRPr="005F3D5E">
              <w:rPr>
                <w:rStyle w:val="a5"/>
                <w:rFonts w:ascii="Times New Roman" w:hAnsi="Times New Roman" w:cs="Times New Roman"/>
                <w:color w:val="auto"/>
                <w:sz w:val="28"/>
                <w:szCs w:val="28"/>
                <w:lang w:val="en-US"/>
              </w:rPr>
              <w:t xml:space="preserve"> The Human Genome Project</w:t>
            </w:r>
          </w:p>
          <w:p w14:paraId="00E387FB"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The Human Genome Project. Transmission of genetic information. Gene </w:t>
            </w:r>
            <w:proofErr w:type="spellStart"/>
            <w:r w:rsidRPr="005F3D5E">
              <w:rPr>
                <w:sz w:val="28"/>
                <w:szCs w:val="28"/>
                <w:lang w:val="en-US"/>
              </w:rPr>
              <w:t>localisation</w:t>
            </w:r>
            <w:proofErr w:type="spellEnd"/>
            <w:r w:rsidRPr="005F3D5E">
              <w:rPr>
                <w:sz w:val="28"/>
                <w:szCs w:val="28"/>
                <w:lang w:val="en-US"/>
              </w:rPr>
              <w:t xml:space="preserve"> within the genome. Well-studied genomes of prokaryotes and eukaryotes. Single Nucleotide Polymorphisms (SNPs). Genetic diversity and genome evolution.</w:t>
            </w:r>
          </w:p>
          <w:p w14:paraId="33E45F55"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8.</w:t>
            </w:r>
            <w:proofErr w:type="gramEnd"/>
            <w:r w:rsidRPr="005F3D5E">
              <w:rPr>
                <w:rStyle w:val="a5"/>
                <w:rFonts w:ascii="Times New Roman" w:hAnsi="Times New Roman" w:cs="Times New Roman"/>
                <w:color w:val="auto"/>
                <w:sz w:val="28"/>
                <w:szCs w:val="28"/>
                <w:lang w:val="en-US"/>
              </w:rPr>
              <w:t xml:space="preserve"> </w:t>
            </w:r>
            <w:proofErr w:type="gramStart"/>
            <w:r w:rsidRPr="005F3D5E">
              <w:rPr>
                <w:rStyle w:val="a5"/>
                <w:rFonts w:ascii="Times New Roman" w:hAnsi="Times New Roman" w:cs="Times New Roman"/>
                <w:color w:val="auto"/>
                <w:sz w:val="28"/>
                <w:szCs w:val="28"/>
                <w:lang w:val="en-US"/>
              </w:rPr>
              <w:t>Methods for Predicting Gene Structures.</w:t>
            </w:r>
            <w:proofErr w:type="gramEnd"/>
            <w:r w:rsidRPr="005F3D5E">
              <w:rPr>
                <w:rStyle w:val="a5"/>
                <w:rFonts w:ascii="Times New Roman" w:hAnsi="Times New Roman" w:cs="Times New Roman"/>
                <w:color w:val="auto"/>
                <w:sz w:val="28"/>
                <w:szCs w:val="28"/>
                <w:lang w:val="en-US"/>
              </w:rPr>
              <w:t xml:space="preserve"> </w:t>
            </w:r>
            <w:proofErr w:type="spellStart"/>
            <w:r w:rsidRPr="005F3D5E">
              <w:rPr>
                <w:rStyle w:val="a5"/>
                <w:rFonts w:ascii="Times New Roman" w:hAnsi="Times New Roman" w:cs="Times New Roman"/>
                <w:color w:val="auto"/>
                <w:sz w:val="28"/>
                <w:szCs w:val="28"/>
                <w:lang w:val="en-US"/>
              </w:rPr>
              <w:t>Modelling</w:t>
            </w:r>
            <w:proofErr w:type="spellEnd"/>
            <w:r w:rsidRPr="005F3D5E">
              <w:rPr>
                <w:rStyle w:val="a5"/>
                <w:rFonts w:ascii="Times New Roman" w:hAnsi="Times New Roman" w:cs="Times New Roman"/>
                <w:color w:val="auto"/>
                <w:sz w:val="28"/>
                <w:szCs w:val="28"/>
                <w:lang w:val="en-US"/>
              </w:rPr>
              <w:t xml:space="preserve"> of Protein </w:t>
            </w:r>
            <w:r w:rsidRPr="005F3D5E">
              <w:rPr>
                <w:rStyle w:val="a5"/>
                <w:rFonts w:ascii="Times New Roman" w:hAnsi="Times New Roman" w:cs="Times New Roman"/>
                <w:color w:val="auto"/>
                <w:sz w:val="28"/>
                <w:szCs w:val="28"/>
                <w:lang w:val="en-US"/>
              </w:rPr>
              <w:lastRenderedPageBreak/>
              <w:t>Biosynthesis</w:t>
            </w:r>
          </w:p>
          <w:p w14:paraId="5B2A0DBB"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Homologous sequences. Exons and introns. Identification of open reading frames. Use of the ORF Finder tool.</w:t>
            </w:r>
          </w:p>
          <w:p w14:paraId="775D99B5"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9.</w:t>
            </w:r>
            <w:proofErr w:type="gramEnd"/>
            <w:r w:rsidRPr="005F3D5E">
              <w:rPr>
                <w:rStyle w:val="a5"/>
                <w:rFonts w:ascii="Times New Roman" w:hAnsi="Times New Roman" w:cs="Times New Roman"/>
                <w:color w:val="auto"/>
                <w:sz w:val="28"/>
                <w:szCs w:val="28"/>
                <w:lang w:val="en-US"/>
              </w:rPr>
              <w:t xml:space="preserve"> </w:t>
            </w:r>
            <w:proofErr w:type="gramStart"/>
            <w:r w:rsidRPr="005F3D5E">
              <w:rPr>
                <w:rStyle w:val="a5"/>
                <w:rFonts w:ascii="Times New Roman" w:hAnsi="Times New Roman" w:cs="Times New Roman"/>
                <w:color w:val="auto"/>
                <w:sz w:val="28"/>
                <w:szCs w:val="28"/>
                <w:lang w:val="en-US"/>
              </w:rPr>
              <w:t>Types of Phylogenetic Trees.</w:t>
            </w:r>
            <w:proofErr w:type="gramEnd"/>
            <w:r w:rsidRPr="005F3D5E">
              <w:rPr>
                <w:rStyle w:val="a5"/>
                <w:rFonts w:ascii="Times New Roman" w:hAnsi="Times New Roman" w:cs="Times New Roman"/>
                <w:color w:val="auto"/>
                <w:sz w:val="28"/>
                <w:szCs w:val="28"/>
                <w:lang w:val="en-US"/>
              </w:rPr>
              <w:t xml:space="preserve"> </w:t>
            </w:r>
            <w:proofErr w:type="gramStart"/>
            <w:r w:rsidRPr="005F3D5E">
              <w:rPr>
                <w:rStyle w:val="a5"/>
                <w:rFonts w:ascii="Times New Roman" w:hAnsi="Times New Roman" w:cs="Times New Roman"/>
                <w:color w:val="auto"/>
                <w:sz w:val="28"/>
                <w:szCs w:val="28"/>
                <w:lang w:val="en-US"/>
              </w:rPr>
              <w:t>Construction of Phylogenetic Trees Using the UPGMA Method.</w:t>
            </w:r>
            <w:proofErr w:type="gramEnd"/>
            <w:r w:rsidRPr="005F3D5E">
              <w:rPr>
                <w:rStyle w:val="a5"/>
                <w:rFonts w:ascii="Times New Roman" w:hAnsi="Times New Roman" w:cs="Times New Roman"/>
                <w:color w:val="auto"/>
                <w:sz w:val="28"/>
                <w:szCs w:val="28"/>
                <w:lang w:val="en-US"/>
              </w:rPr>
              <w:t xml:space="preserve"> Molecular </w:t>
            </w:r>
            <w:proofErr w:type="spellStart"/>
            <w:r w:rsidRPr="005F3D5E">
              <w:rPr>
                <w:rStyle w:val="a5"/>
                <w:rFonts w:ascii="Times New Roman" w:hAnsi="Times New Roman" w:cs="Times New Roman"/>
                <w:color w:val="auto"/>
                <w:sz w:val="28"/>
                <w:szCs w:val="28"/>
                <w:lang w:val="en-US"/>
              </w:rPr>
              <w:t>Phylogenetics</w:t>
            </w:r>
            <w:proofErr w:type="spellEnd"/>
            <w:r w:rsidRPr="005F3D5E">
              <w:rPr>
                <w:rStyle w:val="a5"/>
                <w:rFonts w:ascii="Times New Roman" w:hAnsi="Times New Roman" w:cs="Times New Roman"/>
                <w:color w:val="auto"/>
                <w:sz w:val="28"/>
                <w:szCs w:val="28"/>
                <w:lang w:val="en-US"/>
              </w:rPr>
              <w:t xml:space="preserve"> (</w:t>
            </w:r>
            <w:proofErr w:type="spellStart"/>
            <w:r w:rsidRPr="005F3D5E">
              <w:rPr>
                <w:rStyle w:val="a5"/>
                <w:rFonts w:ascii="Times New Roman" w:hAnsi="Times New Roman" w:cs="Times New Roman"/>
                <w:color w:val="auto"/>
                <w:sz w:val="28"/>
                <w:szCs w:val="28"/>
                <w:lang w:val="en-US"/>
              </w:rPr>
              <w:t>Clustal</w:t>
            </w:r>
            <w:proofErr w:type="spellEnd"/>
            <w:r w:rsidRPr="005F3D5E">
              <w:rPr>
                <w:rStyle w:val="a5"/>
                <w:rFonts w:ascii="Times New Roman" w:hAnsi="Times New Roman" w:cs="Times New Roman"/>
                <w:color w:val="auto"/>
                <w:sz w:val="28"/>
                <w:szCs w:val="28"/>
                <w:lang w:val="en-US"/>
              </w:rPr>
              <w:t xml:space="preserve"> W2, T-Coffee)</w:t>
            </w:r>
          </w:p>
          <w:p w14:paraId="5CDEA3F2"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Types and classification of phylogenetic trees. Identification of phylogenetic relationships and reconstruction of evolutionary relatedness.</w:t>
            </w:r>
          </w:p>
          <w:p w14:paraId="64446A08"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10.</w:t>
            </w:r>
            <w:proofErr w:type="gramEnd"/>
            <w:r w:rsidRPr="005F3D5E">
              <w:rPr>
                <w:rStyle w:val="a5"/>
                <w:rFonts w:ascii="Times New Roman" w:hAnsi="Times New Roman" w:cs="Times New Roman"/>
                <w:color w:val="auto"/>
                <w:sz w:val="28"/>
                <w:szCs w:val="28"/>
                <w:lang w:val="en-US"/>
              </w:rPr>
              <w:t xml:space="preserve"> Determination of Phylogenetic Relatedness Based on Gene Comparisons</w:t>
            </w:r>
          </w:p>
          <w:p w14:paraId="2FA49D0F"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Analysis of phylogenetic relationships and establishment of evolutionary kinship among organisms.</w:t>
            </w:r>
          </w:p>
          <w:p w14:paraId="592A0E5B"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11.</w:t>
            </w:r>
            <w:proofErr w:type="gramEnd"/>
            <w:r w:rsidRPr="005F3D5E">
              <w:rPr>
                <w:rStyle w:val="a5"/>
                <w:rFonts w:ascii="Times New Roman" w:hAnsi="Times New Roman" w:cs="Times New Roman"/>
                <w:color w:val="auto"/>
                <w:sz w:val="28"/>
                <w:szCs w:val="28"/>
                <w:lang w:val="en-US"/>
              </w:rPr>
              <w:t xml:space="preserve"> Modern Methods for </w:t>
            </w:r>
            <w:proofErr w:type="spellStart"/>
            <w:r w:rsidRPr="005F3D5E">
              <w:rPr>
                <w:rStyle w:val="a5"/>
                <w:rFonts w:ascii="Times New Roman" w:hAnsi="Times New Roman" w:cs="Times New Roman"/>
                <w:color w:val="auto"/>
                <w:sz w:val="28"/>
                <w:szCs w:val="28"/>
                <w:lang w:val="en-US"/>
              </w:rPr>
              <w:t>Visualisation</w:t>
            </w:r>
            <w:proofErr w:type="spellEnd"/>
            <w:r w:rsidRPr="005F3D5E">
              <w:rPr>
                <w:rStyle w:val="a5"/>
                <w:rFonts w:ascii="Times New Roman" w:hAnsi="Times New Roman" w:cs="Times New Roman"/>
                <w:color w:val="auto"/>
                <w:sz w:val="28"/>
                <w:szCs w:val="28"/>
                <w:lang w:val="en-US"/>
              </w:rPr>
              <w:t xml:space="preserve"> of Biological Macromolecules</w:t>
            </w:r>
          </w:p>
          <w:p w14:paraId="3D75A4F5"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Working with </w:t>
            </w:r>
            <w:proofErr w:type="spellStart"/>
            <w:r w:rsidRPr="005F3D5E">
              <w:rPr>
                <w:sz w:val="28"/>
                <w:szCs w:val="28"/>
                <w:lang w:val="en-US"/>
              </w:rPr>
              <w:t>PyMOL</w:t>
            </w:r>
            <w:proofErr w:type="spellEnd"/>
            <w:r w:rsidRPr="005F3D5E">
              <w:rPr>
                <w:sz w:val="28"/>
                <w:szCs w:val="28"/>
                <w:lang w:val="en-US"/>
              </w:rPr>
              <w:t xml:space="preserve"> and I-TASSER. Basic principles of three-dimensional structural </w:t>
            </w:r>
            <w:proofErr w:type="spellStart"/>
            <w:r w:rsidRPr="005F3D5E">
              <w:rPr>
                <w:sz w:val="28"/>
                <w:szCs w:val="28"/>
                <w:lang w:val="en-US"/>
              </w:rPr>
              <w:t>visualisation</w:t>
            </w:r>
            <w:proofErr w:type="spellEnd"/>
            <w:r w:rsidRPr="005F3D5E">
              <w:rPr>
                <w:sz w:val="28"/>
                <w:szCs w:val="28"/>
                <w:lang w:val="en-US"/>
              </w:rPr>
              <w:t xml:space="preserve">. Use of the </w:t>
            </w:r>
            <w:proofErr w:type="spellStart"/>
            <w:r w:rsidRPr="005F3D5E">
              <w:rPr>
                <w:sz w:val="28"/>
                <w:szCs w:val="28"/>
                <w:lang w:val="en-US"/>
              </w:rPr>
              <w:t>RasMol</w:t>
            </w:r>
            <w:proofErr w:type="spellEnd"/>
            <w:r w:rsidRPr="005F3D5E">
              <w:rPr>
                <w:sz w:val="28"/>
                <w:szCs w:val="28"/>
                <w:lang w:val="en-US"/>
              </w:rPr>
              <w:t xml:space="preserve"> program. </w:t>
            </w:r>
            <w:proofErr w:type="spellStart"/>
            <w:r w:rsidRPr="005F3D5E">
              <w:rPr>
                <w:sz w:val="28"/>
                <w:szCs w:val="28"/>
                <w:lang w:val="en-US"/>
              </w:rPr>
              <w:t>Visualisation</w:t>
            </w:r>
            <w:proofErr w:type="spellEnd"/>
            <w:r w:rsidRPr="005F3D5E">
              <w:rPr>
                <w:sz w:val="28"/>
                <w:szCs w:val="28"/>
                <w:lang w:val="en-US"/>
              </w:rPr>
              <w:t xml:space="preserve"> of biological macromolecules based on their primary structure. Deposition of generated structures into PDB and MMDB databases.</w:t>
            </w:r>
          </w:p>
          <w:p w14:paraId="6546140F"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12.</w:t>
            </w:r>
            <w:proofErr w:type="gramEnd"/>
            <w:r w:rsidRPr="005F3D5E">
              <w:rPr>
                <w:rStyle w:val="a5"/>
                <w:rFonts w:ascii="Times New Roman" w:hAnsi="Times New Roman" w:cs="Times New Roman"/>
                <w:color w:val="auto"/>
                <w:sz w:val="28"/>
                <w:szCs w:val="28"/>
                <w:lang w:val="en-US"/>
              </w:rPr>
              <w:t xml:space="preserve"> In </w:t>
            </w:r>
            <w:proofErr w:type="spellStart"/>
            <w:r w:rsidRPr="005F3D5E">
              <w:rPr>
                <w:rStyle w:val="a5"/>
                <w:rFonts w:ascii="Times New Roman" w:hAnsi="Times New Roman" w:cs="Times New Roman"/>
                <w:color w:val="auto"/>
                <w:sz w:val="28"/>
                <w:szCs w:val="28"/>
                <w:lang w:val="en-US"/>
              </w:rPr>
              <w:t>Silico</w:t>
            </w:r>
            <w:proofErr w:type="spellEnd"/>
            <w:r w:rsidRPr="005F3D5E">
              <w:rPr>
                <w:rStyle w:val="a5"/>
                <w:rFonts w:ascii="Times New Roman" w:hAnsi="Times New Roman" w:cs="Times New Roman"/>
                <w:color w:val="auto"/>
                <w:sz w:val="28"/>
                <w:szCs w:val="28"/>
                <w:lang w:val="en-US"/>
              </w:rPr>
              <w:t xml:space="preserve"> Analysis of Protein Structure and Properties</w:t>
            </w:r>
          </w:p>
          <w:p w14:paraId="4C7C611C"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Modern approaches to protein structure prediction and analysis. </w:t>
            </w:r>
            <w:proofErr w:type="spellStart"/>
            <w:r w:rsidRPr="005F3D5E">
              <w:rPr>
                <w:sz w:val="28"/>
                <w:szCs w:val="28"/>
                <w:lang w:val="en-US"/>
              </w:rPr>
              <w:t>Ramachandran</w:t>
            </w:r>
            <w:proofErr w:type="spellEnd"/>
            <w:r w:rsidRPr="005F3D5E">
              <w:rPr>
                <w:sz w:val="28"/>
                <w:szCs w:val="28"/>
                <w:lang w:val="en-US"/>
              </w:rPr>
              <w:t xml:space="preserve"> plots. Protein stability and folding. Hydrophobicity profile analysis. Structural alignments.</w:t>
            </w:r>
          </w:p>
          <w:p w14:paraId="5AA64AF5"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13.</w:t>
            </w:r>
            <w:proofErr w:type="gramEnd"/>
            <w:r w:rsidRPr="005F3D5E">
              <w:rPr>
                <w:rStyle w:val="a5"/>
                <w:rFonts w:ascii="Times New Roman" w:hAnsi="Times New Roman" w:cs="Times New Roman"/>
                <w:color w:val="auto"/>
                <w:sz w:val="28"/>
                <w:szCs w:val="28"/>
                <w:lang w:val="en-US"/>
              </w:rPr>
              <w:t xml:space="preserve"> Neural Networks and Their Construction</w:t>
            </w:r>
          </w:p>
          <w:p w14:paraId="38968666"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Neurons and principles of signal transmission. Concept of artificial neuron types. Logic and architecture of neural networks.</w:t>
            </w:r>
          </w:p>
          <w:p w14:paraId="01AED864"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Topic 14.</w:t>
            </w:r>
            <w:proofErr w:type="gramEnd"/>
            <w:r w:rsidRPr="005F3D5E">
              <w:rPr>
                <w:rStyle w:val="a5"/>
                <w:rFonts w:ascii="Times New Roman" w:hAnsi="Times New Roman" w:cs="Times New Roman"/>
                <w:color w:val="auto"/>
                <w:sz w:val="28"/>
                <w:szCs w:val="28"/>
                <w:lang w:val="en-US"/>
              </w:rPr>
              <w:t xml:space="preserve"> Application of </w:t>
            </w:r>
            <w:proofErr w:type="spellStart"/>
            <w:r w:rsidRPr="005F3D5E">
              <w:rPr>
                <w:rStyle w:val="a5"/>
                <w:rFonts w:ascii="Times New Roman" w:hAnsi="Times New Roman" w:cs="Times New Roman"/>
                <w:color w:val="auto"/>
                <w:sz w:val="28"/>
                <w:szCs w:val="28"/>
                <w:lang w:val="en-US"/>
              </w:rPr>
              <w:t>Bioinformatic</w:t>
            </w:r>
            <w:proofErr w:type="spellEnd"/>
            <w:r w:rsidRPr="005F3D5E">
              <w:rPr>
                <w:rStyle w:val="a5"/>
                <w:rFonts w:ascii="Times New Roman" w:hAnsi="Times New Roman" w:cs="Times New Roman"/>
                <w:color w:val="auto"/>
                <w:sz w:val="28"/>
                <w:szCs w:val="28"/>
                <w:lang w:val="en-US"/>
              </w:rPr>
              <w:t xml:space="preserve"> Approaches in Drug Development</w:t>
            </w:r>
          </w:p>
          <w:p w14:paraId="2BB025EF"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Pharmacological targets. Target identification and validation. Structure–activity relationships. Computer-aided design of new drug compounds. Rational drug design and </w:t>
            </w:r>
            <w:proofErr w:type="spellStart"/>
            <w:r w:rsidRPr="005F3D5E">
              <w:rPr>
                <w:sz w:val="28"/>
                <w:szCs w:val="28"/>
                <w:lang w:val="en-US"/>
              </w:rPr>
              <w:t>personalised</w:t>
            </w:r>
            <w:proofErr w:type="spellEnd"/>
            <w:r w:rsidRPr="005F3D5E">
              <w:rPr>
                <w:sz w:val="28"/>
                <w:szCs w:val="28"/>
                <w:lang w:val="en-US"/>
              </w:rPr>
              <w:t xml:space="preserve"> medicine. </w:t>
            </w:r>
            <w:proofErr w:type="spellStart"/>
            <w:r w:rsidRPr="005F3D5E">
              <w:rPr>
                <w:sz w:val="28"/>
                <w:szCs w:val="28"/>
                <w:lang w:val="en-US"/>
              </w:rPr>
              <w:t>Modelling</w:t>
            </w:r>
            <w:proofErr w:type="spellEnd"/>
            <w:r w:rsidRPr="005F3D5E">
              <w:rPr>
                <w:sz w:val="28"/>
                <w:szCs w:val="28"/>
                <w:lang w:val="en-US"/>
              </w:rPr>
              <w:t xml:space="preserve"> of protein–ligand interactions. Modern drug-design databases and software tools.</w:t>
            </w:r>
          </w:p>
          <w:p w14:paraId="1FABFEBF" w14:textId="77777777" w:rsidR="00D668A9" w:rsidRPr="005F3D5E" w:rsidRDefault="00D668A9">
            <w:pPr>
              <w:pStyle w:val="ds-markdown-paragraph"/>
              <w:shd w:val="clear" w:color="auto" w:fill="FFFFFF"/>
              <w:spacing w:before="0" w:beforeAutospacing="0" w:after="0" w:afterAutospacing="0"/>
              <w:ind w:firstLine="253"/>
              <w:jc w:val="both"/>
              <w:rPr>
                <w:color w:val="0F1115"/>
                <w:sz w:val="28"/>
                <w:szCs w:val="28"/>
                <w:lang w:val="en-US"/>
              </w:rPr>
            </w:pPr>
          </w:p>
          <w:p w14:paraId="2458A35B" w14:textId="77777777" w:rsidR="00D668A9" w:rsidRPr="005F3D5E" w:rsidRDefault="00087CA0">
            <w:pPr>
              <w:pStyle w:val="ae"/>
              <w:spacing w:before="0" w:beforeAutospacing="0" w:after="0" w:afterAutospacing="0"/>
              <w:ind w:firstLine="259"/>
              <w:jc w:val="center"/>
              <w:rPr>
                <w:sz w:val="28"/>
                <w:szCs w:val="28"/>
                <w:lang w:val="en-US"/>
              </w:rPr>
            </w:pPr>
            <w:r w:rsidRPr="005F3D5E">
              <w:rPr>
                <w:rStyle w:val="a5"/>
                <w:sz w:val="28"/>
                <w:szCs w:val="28"/>
                <w:lang w:val="en-US"/>
              </w:rPr>
              <w:t>III. GUIDELINES AND RECOMMENDATIONS FOR LABORATORY SESSIONS</w:t>
            </w:r>
          </w:p>
          <w:p w14:paraId="777F95D9" w14:textId="77777777" w:rsidR="00D668A9" w:rsidRPr="005F3D5E" w:rsidRDefault="00087CA0">
            <w:pPr>
              <w:pStyle w:val="ae"/>
              <w:spacing w:before="0" w:beforeAutospacing="0" w:after="0" w:afterAutospacing="0"/>
              <w:ind w:firstLine="259"/>
              <w:jc w:val="both"/>
              <w:rPr>
                <w:b/>
                <w:bCs/>
                <w:sz w:val="28"/>
                <w:szCs w:val="28"/>
                <w:lang w:val="en-US"/>
              </w:rPr>
            </w:pPr>
            <w:r w:rsidRPr="005F3D5E">
              <w:rPr>
                <w:b/>
                <w:bCs/>
                <w:sz w:val="28"/>
                <w:szCs w:val="28"/>
                <w:lang w:val="en-US"/>
              </w:rPr>
              <w:t>Recommended topics and instructions for conducting laboratory sessions:</w:t>
            </w:r>
          </w:p>
          <w:p w14:paraId="74A4A415" w14:textId="77777777" w:rsidR="00D668A9" w:rsidRPr="005F3D5E" w:rsidRDefault="00087CA0">
            <w:pPr>
              <w:pStyle w:val="ae"/>
              <w:spacing w:before="0" w:beforeAutospacing="0" w:after="0" w:afterAutospacing="0" w:line="276" w:lineRule="auto"/>
              <w:ind w:firstLine="259"/>
              <w:jc w:val="center"/>
              <w:rPr>
                <w:b/>
                <w:bCs/>
                <w:sz w:val="28"/>
                <w:szCs w:val="28"/>
                <w:lang w:val="en-US"/>
              </w:rPr>
            </w:pPr>
            <w:r w:rsidRPr="00A87C9F">
              <w:rPr>
                <w:rStyle w:val="a5"/>
                <w:sz w:val="28"/>
                <w:szCs w:val="28"/>
                <w:lang w:val="en-US"/>
              </w:rPr>
              <w:t>Module 1. Semester 5 – Biophysics</w:t>
            </w:r>
            <w:r w:rsidRPr="005F3D5E">
              <w:rPr>
                <w:rStyle w:val="a5"/>
                <w:sz w:val="28"/>
                <w:szCs w:val="28"/>
                <w:lang w:val="en-US"/>
              </w:rPr>
              <w:t>.</w:t>
            </w:r>
          </w:p>
          <w:p w14:paraId="6B37BC60" w14:textId="77777777" w:rsidR="00D668A9" w:rsidRPr="005F3D5E" w:rsidRDefault="00087CA0">
            <w:pPr>
              <w:rPr>
                <w:b/>
                <w:sz w:val="28"/>
                <w:szCs w:val="28"/>
                <w:lang w:val="en-US"/>
              </w:rPr>
            </w:pPr>
            <w:r w:rsidRPr="005F3D5E">
              <w:rPr>
                <w:rStyle w:val="a5"/>
                <w:sz w:val="28"/>
                <w:szCs w:val="28"/>
                <w:lang w:val="en-US"/>
              </w:rPr>
              <w:t xml:space="preserve">Laboratory session 1. </w:t>
            </w:r>
            <w:r w:rsidRPr="005F3D5E">
              <w:rPr>
                <w:b/>
                <w:sz w:val="28"/>
                <w:szCs w:val="28"/>
                <w:lang w:val="en-US"/>
              </w:rPr>
              <w:t>Entropy of a stable stationary state of an open system.</w:t>
            </w:r>
          </w:p>
          <w:p w14:paraId="5442ADBA" w14:textId="77777777" w:rsidR="00D668A9" w:rsidRPr="005F3D5E" w:rsidRDefault="00087CA0">
            <w:pPr>
              <w:rPr>
                <w:sz w:val="28"/>
                <w:szCs w:val="28"/>
                <w:lang w:val="en-US"/>
              </w:rPr>
            </w:pPr>
            <w:r w:rsidRPr="005F3D5E">
              <w:rPr>
                <w:sz w:val="28"/>
                <w:szCs w:val="28"/>
                <w:lang w:val="en-US"/>
              </w:rPr>
              <w:t>Familiarization with open, closed, and isolated systems, studying the changes in entropy within a system in a stationary state.</w:t>
            </w:r>
          </w:p>
          <w:p w14:paraId="1D0FA658" w14:textId="77777777" w:rsidR="00D668A9" w:rsidRPr="005F3D5E" w:rsidRDefault="00087CA0">
            <w:pPr>
              <w:rPr>
                <w:b/>
                <w:sz w:val="28"/>
                <w:szCs w:val="28"/>
                <w:lang w:val="en-US"/>
              </w:rPr>
            </w:pPr>
            <w:r w:rsidRPr="005F3D5E">
              <w:rPr>
                <w:rStyle w:val="a5"/>
                <w:sz w:val="28"/>
                <w:szCs w:val="28"/>
                <w:lang w:val="en-US"/>
              </w:rPr>
              <w:t xml:space="preserve">Laboratory session 2. </w:t>
            </w:r>
            <w:r w:rsidRPr="005F3D5E">
              <w:rPr>
                <w:b/>
                <w:sz w:val="28"/>
                <w:szCs w:val="28"/>
                <w:lang w:val="en-US"/>
              </w:rPr>
              <w:t>Kinetics of biological processes.</w:t>
            </w:r>
          </w:p>
          <w:p w14:paraId="7C6D356A" w14:textId="77777777" w:rsidR="00D668A9" w:rsidRPr="005F3D5E" w:rsidRDefault="00087CA0">
            <w:pPr>
              <w:rPr>
                <w:sz w:val="28"/>
                <w:szCs w:val="28"/>
                <w:lang w:val="en-US"/>
              </w:rPr>
            </w:pPr>
            <w:r w:rsidRPr="005F3D5E">
              <w:rPr>
                <w:sz w:val="28"/>
                <w:szCs w:val="28"/>
                <w:lang w:val="en-US"/>
              </w:rPr>
              <w:t>Study of chemical processes in living systems through first, second, and zero-order reactions.</w:t>
            </w:r>
          </w:p>
          <w:p w14:paraId="04A70D3C" w14:textId="77777777" w:rsidR="00D668A9" w:rsidRPr="005F3D5E" w:rsidRDefault="00087CA0">
            <w:pPr>
              <w:rPr>
                <w:sz w:val="28"/>
                <w:szCs w:val="28"/>
                <w:lang w:val="en-US"/>
              </w:rPr>
            </w:pPr>
            <w:r w:rsidRPr="005F3D5E">
              <w:rPr>
                <w:rStyle w:val="a5"/>
                <w:sz w:val="28"/>
                <w:szCs w:val="28"/>
                <w:lang w:val="en-US"/>
              </w:rPr>
              <w:t xml:space="preserve">Laboratory session 3. </w:t>
            </w:r>
            <w:r w:rsidRPr="005F3D5E">
              <w:rPr>
                <w:b/>
                <w:sz w:val="28"/>
                <w:szCs w:val="28"/>
                <w:lang w:val="en-US"/>
              </w:rPr>
              <w:t>Familiarization with modern microscopy methods. Fluorescent microscope device and working with it.</w:t>
            </w:r>
          </w:p>
          <w:p w14:paraId="17B375AA" w14:textId="77777777" w:rsidR="00D668A9" w:rsidRPr="005F3D5E" w:rsidRDefault="00087CA0">
            <w:pPr>
              <w:rPr>
                <w:sz w:val="28"/>
                <w:szCs w:val="28"/>
                <w:lang w:val="en-US"/>
              </w:rPr>
            </w:pPr>
            <w:r w:rsidRPr="005F3D5E">
              <w:rPr>
                <w:sz w:val="28"/>
                <w:szCs w:val="28"/>
                <w:lang w:val="en-US"/>
              </w:rPr>
              <w:lastRenderedPageBreak/>
              <w:t xml:space="preserve">Study of modern microscopy methods using optical (light), electron, atomic force, </w:t>
            </w:r>
            <w:proofErr w:type="spellStart"/>
            <w:r w:rsidRPr="005F3D5E">
              <w:rPr>
                <w:sz w:val="28"/>
                <w:szCs w:val="28"/>
                <w:lang w:val="en-US"/>
              </w:rPr>
              <w:t>superresolution</w:t>
            </w:r>
            <w:proofErr w:type="spellEnd"/>
            <w:r w:rsidRPr="005F3D5E">
              <w:rPr>
                <w:sz w:val="28"/>
                <w:szCs w:val="28"/>
                <w:lang w:val="en-US"/>
              </w:rPr>
              <w:t>, Raman, confocal laser scanning microscopy and fluorescence microscopy methods</w:t>
            </w:r>
          </w:p>
          <w:p w14:paraId="5AB5BD71" w14:textId="77777777" w:rsidR="00D668A9" w:rsidRPr="005F3D5E" w:rsidRDefault="00087CA0">
            <w:pPr>
              <w:rPr>
                <w:sz w:val="28"/>
                <w:szCs w:val="28"/>
                <w:lang w:val="en-US"/>
              </w:rPr>
            </w:pPr>
            <w:r w:rsidRPr="005F3D5E">
              <w:rPr>
                <w:rStyle w:val="a5"/>
                <w:sz w:val="28"/>
                <w:szCs w:val="28"/>
                <w:lang w:val="en-US"/>
              </w:rPr>
              <w:t xml:space="preserve">Laboratory session 4. </w:t>
            </w:r>
            <w:r w:rsidRPr="005F3D5E">
              <w:rPr>
                <w:sz w:val="28"/>
                <w:szCs w:val="28"/>
                <w:lang w:val="en-US"/>
              </w:rPr>
              <w:t xml:space="preserve"> </w:t>
            </w:r>
            <w:r w:rsidRPr="005F3D5E">
              <w:rPr>
                <w:b/>
                <w:sz w:val="28"/>
                <w:szCs w:val="28"/>
                <w:lang w:val="en-US"/>
              </w:rPr>
              <w:t xml:space="preserve">Determination of the optical density of a liquid using the </w:t>
            </w:r>
            <w:proofErr w:type="spellStart"/>
            <w:r w:rsidRPr="005F3D5E">
              <w:rPr>
                <w:b/>
                <w:sz w:val="28"/>
                <w:szCs w:val="28"/>
                <w:lang w:val="en-US"/>
              </w:rPr>
              <w:t>photoelectrocalorimetry</w:t>
            </w:r>
            <w:proofErr w:type="spellEnd"/>
            <w:r w:rsidRPr="005F3D5E">
              <w:rPr>
                <w:b/>
                <w:sz w:val="28"/>
                <w:szCs w:val="28"/>
                <w:lang w:val="en-US"/>
              </w:rPr>
              <w:t xml:space="preserve"> method.</w:t>
            </w:r>
          </w:p>
          <w:p w14:paraId="09318B38" w14:textId="77777777" w:rsidR="00D668A9" w:rsidRPr="005F3D5E" w:rsidRDefault="00087CA0">
            <w:pPr>
              <w:rPr>
                <w:sz w:val="28"/>
                <w:szCs w:val="28"/>
                <w:lang w:val="en-US"/>
              </w:rPr>
            </w:pPr>
            <w:r w:rsidRPr="005F3D5E">
              <w:rPr>
                <w:sz w:val="28"/>
                <w:szCs w:val="28"/>
                <w:lang w:val="en-US"/>
              </w:rPr>
              <w:t xml:space="preserve">Study of determining the optical density of liquids using the </w:t>
            </w:r>
            <w:proofErr w:type="spellStart"/>
            <w:r w:rsidRPr="005F3D5E">
              <w:rPr>
                <w:sz w:val="28"/>
                <w:szCs w:val="28"/>
                <w:lang w:val="en-US"/>
              </w:rPr>
              <w:t>photoelectrocalorimetry</w:t>
            </w:r>
            <w:proofErr w:type="spellEnd"/>
            <w:r w:rsidRPr="005F3D5E">
              <w:rPr>
                <w:sz w:val="28"/>
                <w:szCs w:val="28"/>
                <w:lang w:val="en-US"/>
              </w:rPr>
              <w:t xml:space="preserve"> method.</w:t>
            </w:r>
          </w:p>
          <w:p w14:paraId="4CB69DCA" w14:textId="77777777" w:rsidR="00D668A9" w:rsidRPr="005F3D5E" w:rsidRDefault="00087CA0">
            <w:pPr>
              <w:rPr>
                <w:b/>
                <w:sz w:val="28"/>
                <w:szCs w:val="28"/>
                <w:lang w:val="en-US"/>
              </w:rPr>
            </w:pPr>
            <w:r w:rsidRPr="005F3D5E">
              <w:rPr>
                <w:rStyle w:val="a5"/>
                <w:sz w:val="28"/>
                <w:szCs w:val="28"/>
                <w:lang w:val="en-US"/>
              </w:rPr>
              <w:t>Laboratory session 5.</w:t>
            </w:r>
            <w:r w:rsidRPr="005F3D5E">
              <w:rPr>
                <w:sz w:val="28"/>
                <w:szCs w:val="28"/>
                <w:lang w:val="en-US"/>
              </w:rPr>
              <w:t xml:space="preserve"> </w:t>
            </w:r>
            <w:r w:rsidRPr="005F3D5E">
              <w:rPr>
                <w:b/>
                <w:sz w:val="28"/>
                <w:szCs w:val="28"/>
                <w:lang w:val="en-US"/>
              </w:rPr>
              <w:t>Model membranes. Liposomes Formation of micelles in solutions of surfactants.</w:t>
            </w:r>
          </w:p>
          <w:p w14:paraId="14D01BF0" w14:textId="77777777" w:rsidR="00D668A9" w:rsidRPr="005F3D5E" w:rsidRDefault="00087CA0">
            <w:pPr>
              <w:rPr>
                <w:sz w:val="28"/>
                <w:szCs w:val="28"/>
                <w:lang w:val="en-US"/>
              </w:rPr>
            </w:pPr>
            <w:r w:rsidRPr="005F3D5E">
              <w:rPr>
                <w:sz w:val="28"/>
                <w:szCs w:val="28"/>
                <w:lang w:val="en-US"/>
              </w:rPr>
              <w:t>Familiarization with the structure of model membranes and liposomes, studying micelle formation.</w:t>
            </w:r>
          </w:p>
          <w:p w14:paraId="0ECC7997" w14:textId="77777777" w:rsidR="00D668A9" w:rsidRPr="005F3D5E" w:rsidRDefault="00087CA0">
            <w:pPr>
              <w:rPr>
                <w:b/>
                <w:sz w:val="28"/>
                <w:szCs w:val="28"/>
                <w:lang w:val="en-US"/>
              </w:rPr>
            </w:pPr>
            <w:r w:rsidRPr="005F3D5E">
              <w:rPr>
                <w:rStyle w:val="a5"/>
                <w:sz w:val="28"/>
                <w:szCs w:val="28"/>
                <w:lang w:val="en-US"/>
              </w:rPr>
              <w:t>Laboratory session 6.</w:t>
            </w:r>
            <w:r w:rsidRPr="005F3D5E">
              <w:rPr>
                <w:b/>
                <w:sz w:val="28"/>
                <w:szCs w:val="28"/>
                <w:lang w:val="en-US"/>
              </w:rPr>
              <w:t xml:space="preserve"> Determination of surface tension of various liquids using the </w:t>
            </w:r>
            <w:proofErr w:type="spellStart"/>
            <w:r w:rsidRPr="005F3D5E">
              <w:rPr>
                <w:b/>
                <w:sz w:val="28"/>
                <w:szCs w:val="28"/>
                <w:lang w:val="en-US"/>
              </w:rPr>
              <w:t>Rebinder</w:t>
            </w:r>
            <w:proofErr w:type="spellEnd"/>
            <w:r w:rsidRPr="005F3D5E">
              <w:rPr>
                <w:b/>
                <w:sz w:val="28"/>
                <w:szCs w:val="28"/>
                <w:lang w:val="en-US"/>
              </w:rPr>
              <w:t xml:space="preserve"> device.</w:t>
            </w:r>
          </w:p>
          <w:p w14:paraId="5561608F" w14:textId="77777777" w:rsidR="00D668A9" w:rsidRPr="005F3D5E" w:rsidRDefault="00087CA0">
            <w:pPr>
              <w:rPr>
                <w:sz w:val="28"/>
                <w:szCs w:val="28"/>
                <w:lang w:val="en-US"/>
              </w:rPr>
            </w:pPr>
            <w:r w:rsidRPr="005F3D5E">
              <w:rPr>
                <w:sz w:val="28"/>
                <w:szCs w:val="28"/>
                <w:lang w:val="en-US"/>
              </w:rPr>
              <w:t xml:space="preserve">Learning to determine the surface tension of liquids using the </w:t>
            </w:r>
            <w:proofErr w:type="spellStart"/>
            <w:r w:rsidRPr="005F3D5E">
              <w:rPr>
                <w:sz w:val="28"/>
                <w:szCs w:val="28"/>
                <w:lang w:val="en-US"/>
              </w:rPr>
              <w:t>Rebinder</w:t>
            </w:r>
            <w:proofErr w:type="spellEnd"/>
            <w:r w:rsidRPr="005F3D5E">
              <w:rPr>
                <w:sz w:val="28"/>
                <w:szCs w:val="28"/>
                <w:lang w:val="en-US"/>
              </w:rPr>
              <w:t xml:space="preserve"> device, familiarization with the </w:t>
            </w:r>
            <w:proofErr w:type="spellStart"/>
            <w:r w:rsidRPr="005F3D5E">
              <w:rPr>
                <w:sz w:val="28"/>
                <w:szCs w:val="28"/>
                <w:lang w:val="en-US"/>
              </w:rPr>
              <w:t>Rebinder</w:t>
            </w:r>
            <w:proofErr w:type="spellEnd"/>
            <w:r w:rsidRPr="005F3D5E">
              <w:rPr>
                <w:sz w:val="28"/>
                <w:szCs w:val="28"/>
                <w:lang w:val="en-US"/>
              </w:rPr>
              <w:t xml:space="preserve"> device</w:t>
            </w:r>
          </w:p>
          <w:p w14:paraId="13C22B76" w14:textId="77777777" w:rsidR="00D668A9" w:rsidRPr="005F3D5E" w:rsidRDefault="00087CA0">
            <w:pPr>
              <w:rPr>
                <w:b/>
                <w:sz w:val="28"/>
                <w:szCs w:val="28"/>
                <w:lang w:val="en-US"/>
              </w:rPr>
            </w:pPr>
            <w:r w:rsidRPr="005F3D5E">
              <w:rPr>
                <w:rStyle w:val="a5"/>
                <w:sz w:val="28"/>
                <w:szCs w:val="28"/>
                <w:lang w:val="en-US"/>
              </w:rPr>
              <w:t>Laboratory session 7.</w:t>
            </w:r>
            <w:r w:rsidRPr="005F3D5E">
              <w:rPr>
                <w:b/>
                <w:sz w:val="28"/>
                <w:szCs w:val="28"/>
                <w:lang w:val="en-US"/>
              </w:rPr>
              <w:t xml:space="preserve"> Methods of recording </w:t>
            </w:r>
            <w:proofErr w:type="spellStart"/>
            <w:r w:rsidRPr="005F3D5E">
              <w:rPr>
                <w:b/>
                <w:sz w:val="28"/>
                <w:szCs w:val="28"/>
                <w:lang w:val="en-US"/>
              </w:rPr>
              <w:t>biopotentials</w:t>
            </w:r>
            <w:proofErr w:type="spellEnd"/>
            <w:r w:rsidRPr="005F3D5E">
              <w:rPr>
                <w:b/>
                <w:sz w:val="28"/>
                <w:szCs w:val="28"/>
                <w:lang w:val="en-US"/>
              </w:rPr>
              <w:t xml:space="preserve">. Electrocardiogram, </w:t>
            </w:r>
            <w:proofErr w:type="spellStart"/>
            <w:r w:rsidRPr="005F3D5E">
              <w:rPr>
                <w:b/>
                <w:sz w:val="28"/>
                <w:szCs w:val="28"/>
                <w:lang w:val="en-US"/>
              </w:rPr>
              <w:t>myogram</w:t>
            </w:r>
            <w:proofErr w:type="spellEnd"/>
            <w:r w:rsidRPr="005F3D5E">
              <w:rPr>
                <w:b/>
                <w:sz w:val="28"/>
                <w:szCs w:val="28"/>
                <w:lang w:val="en-US"/>
              </w:rPr>
              <w:t>.</w:t>
            </w:r>
          </w:p>
          <w:p w14:paraId="1B0A1BB8" w14:textId="77777777" w:rsidR="00D668A9" w:rsidRPr="005F3D5E" w:rsidRDefault="00087CA0">
            <w:pPr>
              <w:rPr>
                <w:sz w:val="28"/>
                <w:szCs w:val="28"/>
                <w:lang w:val="en-US"/>
              </w:rPr>
            </w:pPr>
            <w:r w:rsidRPr="005F3D5E">
              <w:rPr>
                <w:sz w:val="28"/>
                <w:szCs w:val="28"/>
                <w:lang w:val="en-US"/>
              </w:rPr>
              <w:t xml:space="preserve">Familiarization with the methods of recording </w:t>
            </w:r>
            <w:proofErr w:type="spellStart"/>
            <w:r w:rsidRPr="005F3D5E">
              <w:rPr>
                <w:sz w:val="28"/>
                <w:szCs w:val="28"/>
                <w:lang w:val="en-US"/>
              </w:rPr>
              <w:t>biopotentials</w:t>
            </w:r>
            <w:proofErr w:type="spellEnd"/>
            <w:r w:rsidRPr="005F3D5E">
              <w:rPr>
                <w:sz w:val="28"/>
                <w:szCs w:val="28"/>
                <w:lang w:val="en-US"/>
              </w:rPr>
              <w:t xml:space="preserve">: electrocardiogram (ECG), electroencephalography (EEG), electromyography (EMG), electrooculography (EOG), </w:t>
            </w:r>
            <w:proofErr w:type="spellStart"/>
            <w:r w:rsidRPr="005F3D5E">
              <w:rPr>
                <w:sz w:val="28"/>
                <w:szCs w:val="28"/>
                <w:lang w:val="en-US"/>
              </w:rPr>
              <w:t>magnetoencephalography</w:t>
            </w:r>
            <w:proofErr w:type="spellEnd"/>
            <w:r w:rsidRPr="005F3D5E">
              <w:rPr>
                <w:sz w:val="28"/>
                <w:szCs w:val="28"/>
                <w:lang w:val="en-US"/>
              </w:rPr>
              <w:t xml:space="preserve"> (MEG).</w:t>
            </w:r>
          </w:p>
          <w:p w14:paraId="6DD6311E" w14:textId="77777777" w:rsidR="00D668A9" w:rsidRPr="005F3D5E" w:rsidRDefault="00087CA0">
            <w:pPr>
              <w:rPr>
                <w:b/>
                <w:sz w:val="28"/>
                <w:szCs w:val="28"/>
                <w:lang w:val="en-US"/>
              </w:rPr>
            </w:pPr>
            <w:r w:rsidRPr="005F3D5E">
              <w:rPr>
                <w:rStyle w:val="a5"/>
                <w:sz w:val="28"/>
                <w:szCs w:val="28"/>
                <w:lang w:val="en-US"/>
              </w:rPr>
              <w:t>Laboratory session 8.</w:t>
            </w:r>
            <w:r w:rsidRPr="005F3D5E">
              <w:rPr>
                <w:b/>
                <w:sz w:val="28"/>
                <w:szCs w:val="28"/>
                <w:lang w:val="en-US"/>
              </w:rPr>
              <w:t xml:space="preserve"> Action potential in a nerve impulse. Comparison of conduction in </w:t>
            </w:r>
            <w:proofErr w:type="spellStart"/>
            <w:r w:rsidRPr="005F3D5E">
              <w:rPr>
                <w:b/>
                <w:sz w:val="28"/>
                <w:szCs w:val="28"/>
                <w:lang w:val="en-US"/>
              </w:rPr>
              <w:t>myelinated</w:t>
            </w:r>
            <w:proofErr w:type="spellEnd"/>
            <w:r w:rsidRPr="005F3D5E">
              <w:rPr>
                <w:b/>
                <w:sz w:val="28"/>
                <w:szCs w:val="28"/>
                <w:lang w:val="en-US"/>
              </w:rPr>
              <w:t xml:space="preserve"> and </w:t>
            </w:r>
            <w:proofErr w:type="spellStart"/>
            <w:r w:rsidRPr="005F3D5E">
              <w:rPr>
                <w:b/>
                <w:sz w:val="28"/>
                <w:szCs w:val="28"/>
                <w:lang w:val="en-US"/>
              </w:rPr>
              <w:t>unmyelinated</w:t>
            </w:r>
            <w:proofErr w:type="spellEnd"/>
            <w:r w:rsidRPr="005F3D5E">
              <w:rPr>
                <w:b/>
                <w:sz w:val="28"/>
                <w:szCs w:val="28"/>
                <w:lang w:val="en-US"/>
              </w:rPr>
              <w:t xml:space="preserve"> nerve fibers.</w:t>
            </w:r>
          </w:p>
          <w:p w14:paraId="4D272C7B" w14:textId="77777777" w:rsidR="00D668A9" w:rsidRPr="005F3D5E" w:rsidRDefault="00087CA0">
            <w:pPr>
              <w:rPr>
                <w:sz w:val="28"/>
                <w:szCs w:val="28"/>
                <w:lang w:val="en-US"/>
              </w:rPr>
            </w:pPr>
            <w:r w:rsidRPr="005F3D5E">
              <w:rPr>
                <w:sz w:val="28"/>
                <w:szCs w:val="28"/>
                <w:lang w:val="en-US"/>
              </w:rPr>
              <w:t xml:space="preserve">Study of the action potential in a nerve impulse, the difference in conductivity in </w:t>
            </w:r>
            <w:proofErr w:type="spellStart"/>
            <w:r w:rsidRPr="005F3D5E">
              <w:rPr>
                <w:sz w:val="28"/>
                <w:szCs w:val="28"/>
                <w:lang w:val="en-US"/>
              </w:rPr>
              <w:t>myelinated</w:t>
            </w:r>
            <w:proofErr w:type="spellEnd"/>
            <w:r w:rsidRPr="005F3D5E">
              <w:rPr>
                <w:sz w:val="28"/>
                <w:szCs w:val="28"/>
                <w:lang w:val="en-US"/>
              </w:rPr>
              <w:t xml:space="preserve"> and </w:t>
            </w:r>
            <w:proofErr w:type="spellStart"/>
            <w:r w:rsidRPr="005F3D5E">
              <w:rPr>
                <w:sz w:val="28"/>
                <w:szCs w:val="28"/>
                <w:lang w:val="en-US"/>
              </w:rPr>
              <w:t>unmyelinated</w:t>
            </w:r>
            <w:proofErr w:type="spellEnd"/>
            <w:r w:rsidRPr="005F3D5E">
              <w:rPr>
                <w:sz w:val="28"/>
                <w:szCs w:val="28"/>
                <w:lang w:val="en-US"/>
              </w:rPr>
              <w:t xml:space="preserve"> nerve fibers, the phenomenon of reinforcement block and refractoriness.</w:t>
            </w:r>
          </w:p>
          <w:p w14:paraId="72E249C4" w14:textId="77777777" w:rsidR="00D668A9" w:rsidRPr="005F3D5E" w:rsidRDefault="00087CA0">
            <w:pPr>
              <w:rPr>
                <w:sz w:val="28"/>
                <w:szCs w:val="28"/>
                <w:lang w:val="en-US"/>
              </w:rPr>
            </w:pPr>
            <w:r w:rsidRPr="005F3D5E">
              <w:rPr>
                <w:rStyle w:val="a5"/>
                <w:sz w:val="28"/>
                <w:szCs w:val="28"/>
                <w:lang w:val="en-US"/>
              </w:rPr>
              <w:t>Laboratory session 9.</w:t>
            </w:r>
            <w:r w:rsidRPr="005F3D5E">
              <w:rPr>
                <w:sz w:val="28"/>
                <w:szCs w:val="28"/>
                <w:lang w:val="en-US"/>
              </w:rPr>
              <w:t xml:space="preserve"> </w:t>
            </w:r>
            <w:r w:rsidRPr="005F3D5E">
              <w:rPr>
                <w:b/>
                <w:sz w:val="28"/>
                <w:szCs w:val="28"/>
                <w:lang w:val="en-US"/>
              </w:rPr>
              <w:t xml:space="preserve">Action potential in a nerve impulse. Comparison of conduction in </w:t>
            </w:r>
            <w:proofErr w:type="spellStart"/>
            <w:r w:rsidRPr="005F3D5E">
              <w:rPr>
                <w:b/>
                <w:sz w:val="28"/>
                <w:szCs w:val="28"/>
                <w:lang w:val="en-US"/>
              </w:rPr>
              <w:t>myelinated</w:t>
            </w:r>
            <w:proofErr w:type="spellEnd"/>
            <w:r w:rsidRPr="005F3D5E">
              <w:rPr>
                <w:b/>
                <w:sz w:val="28"/>
                <w:szCs w:val="28"/>
                <w:lang w:val="en-US"/>
              </w:rPr>
              <w:t xml:space="preserve"> and </w:t>
            </w:r>
            <w:proofErr w:type="spellStart"/>
            <w:r w:rsidRPr="005F3D5E">
              <w:rPr>
                <w:b/>
                <w:sz w:val="28"/>
                <w:szCs w:val="28"/>
                <w:lang w:val="en-US"/>
              </w:rPr>
              <w:t>unmyelinated</w:t>
            </w:r>
            <w:proofErr w:type="spellEnd"/>
            <w:r w:rsidRPr="005F3D5E">
              <w:rPr>
                <w:b/>
                <w:sz w:val="28"/>
                <w:szCs w:val="28"/>
                <w:lang w:val="en-US"/>
              </w:rPr>
              <w:t xml:space="preserve"> nerve fibers.</w:t>
            </w:r>
          </w:p>
          <w:p w14:paraId="6E34D14C" w14:textId="77777777" w:rsidR="00D668A9" w:rsidRPr="005F3D5E" w:rsidRDefault="00087CA0">
            <w:pPr>
              <w:rPr>
                <w:sz w:val="28"/>
                <w:szCs w:val="28"/>
                <w:lang w:val="en-US"/>
              </w:rPr>
            </w:pPr>
            <w:r w:rsidRPr="005F3D5E">
              <w:rPr>
                <w:sz w:val="28"/>
                <w:szCs w:val="28"/>
                <w:lang w:val="en-US"/>
              </w:rPr>
              <w:t xml:space="preserve">Study of the action potential in a nerve impulse, the difference in conductivity in </w:t>
            </w:r>
            <w:proofErr w:type="spellStart"/>
            <w:r w:rsidRPr="005F3D5E">
              <w:rPr>
                <w:sz w:val="28"/>
                <w:szCs w:val="28"/>
                <w:lang w:val="en-US"/>
              </w:rPr>
              <w:t>myelinated</w:t>
            </w:r>
            <w:proofErr w:type="spellEnd"/>
            <w:r w:rsidRPr="005F3D5E">
              <w:rPr>
                <w:sz w:val="28"/>
                <w:szCs w:val="28"/>
                <w:lang w:val="en-US"/>
              </w:rPr>
              <w:t xml:space="preserve"> and </w:t>
            </w:r>
            <w:proofErr w:type="spellStart"/>
            <w:r w:rsidRPr="005F3D5E">
              <w:rPr>
                <w:sz w:val="28"/>
                <w:szCs w:val="28"/>
                <w:lang w:val="en-US"/>
              </w:rPr>
              <w:t>unmyelinated</w:t>
            </w:r>
            <w:proofErr w:type="spellEnd"/>
            <w:r w:rsidRPr="005F3D5E">
              <w:rPr>
                <w:sz w:val="28"/>
                <w:szCs w:val="28"/>
                <w:lang w:val="en-US"/>
              </w:rPr>
              <w:t xml:space="preserve"> nerve fibers, the phenomenon of reinforcement block and refractoriness.</w:t>
            </w:r>
          </w:p>
          <w:p w14:paraId="7B4E3C6E" w14:textId="77777777" w:rsidR="00D668A9" w:rsidRPr="005F3D5E" w:rsidRDefault="00087CA0">
            <w:pPr>
              <w:rPr>
                <w:b/>
                <w:sz w:val="28"/>
                <w:szCs w:val="28"/>
                <w:lang w:val="en-US"/>
              </w:rPr>
            </w:pPr>
            <w:r w:rsidRPr="005F3D5E">
              <w:rPr>
                <w:rStyle w:val="a5"/>
                <w:sz w:val="28"/>
                <w:szCs w:val="28"/>
                <w:lang w:val="en-US"/>
              </w:rPr>
              <w:t>Laboratory session 10.</w:t>
            </w:r>
            <w:r w:rsidRPr="005F3D5E">
              <w:rPr>
                <w:b/>
                <w:sz w:val="28"/>
                <w:szCs w:val="28"/>
                <w:lang w:val="en-US"/>
              </w:rPr>
              <w:t xml:space="preserve"> The cell's resting potential and action potential.</w:t>
            </w:r>
          </w:p>
          <w:p w14:paraId="0371307D" w14:textId="77777777" w:rsidR="00D668A9" w:rsidRPr="005F3D5E" w:rsidRDefault="00087CA0">
            <w:pPr>
              <w:rPr>
                <w:sz w:val="28"/>
                <w:szCs w:val="28"/>
                <w:lang w:val="en-US"/>
              </w:rPr>
            </w:pPr>
            <w:r w:rsidRPr="005F3D5E">
              <w:rPr>
                <w:sz w:val="28"/>
                <w:szCs w:val="28"/>
                <w:lang w:val="en-US"/>
              </w:rPr>
              <w:t xml:space="preserve">Study of rest and action potentials, distribution of Na, K, </w:t>
            </w:r>
            <w:proofErr w:type="spellStart"/>
            <w:proofErr w:type="gramStart"/>
            <w:r w:rsidRPr="005F3D5E">
              <w:rPr>
                <w:sz w:val="28"/>
                <w:szCs w:val="28"/>
                <w:lang w:val="en-US"/>
              </w:rPr>
              <w:t>Cl</w:t>
            </w:r>
            <w:proofErr w:type="spellEnd"/>
            <w:proofErr w:type="gramEnd"/>
            <w:r w:rsidRPr="005F3D5E">
              <w:rPr>
                <w:sz w:val="28"/>
                <w:szCs w:val="28"/>
                <w:lang w:val="en-US"/>
              </w:rPr>
              <w:t xml:space="preserve"> ions.</w:t>
            </w:r>
          </w:p>
          <w:p w14:paraId="285DEDE0" w14:textId="77777777" w:rsidR="00D668A9" w:rsidRPr="005F3D5E" w:rsidRDefault="00087CA0">
            <w:pPr>
              <w:rPr>
                <w:b/>
                <w:sz w:val="28"/>
                <w:szCs w:val="28"/>
                <w:lang w:val="en-US"/>
              </w:rPr>
            </w:pPr>
            <w:r w:rsidRPr="005F3D5E">
              <w:rPr>
                <w:rStyle w:val="a5"/>
                <w:sz w:val="28"/>
                <w:szCs w:val="28"/>
                <w:lang w:val="en-US"/>
              </w:rPr>
              <w:t>Laboratory session 11.</w:t>
            </w:r>
            <w:r w:rsidRPr="005F3D5E">
              <w:rPr>
                <w:b/>
                <w:sz w:val="28"/>
                <w:szCs w:val="28"/>
                <w:lang w:val="en-US"/>
              </w:rPr>
              <w:t xml:space="preserve"> Determining the relationship between muscle excitability amplitude and stimulus strength.</w:t>
            </w:r>
          </w:p>
          <w:p w14:paraId="367B6246" w14:textId="77777777" w:rsidR="00D668A9" w:rsidRPr="005F3D5E" w:rsidRDefault="00087CA0">
            <w:pPr>
              <w:rPr>
                <w:sz w:val="28"/>
                <w:szCs w:val="28"/>
                <w:lang w:val="en-US"/>
              </w:rPr>
            </w:pPr>
            <w:r w:rsidRPr="005F3D5E">
              <w:rPr>
                <w:sz w:val="28"/>
                <w:szCs w:val="28"/>
                <w:lang w:val="en-US"/>
              </w:rPr>
              <w:t>Learning to determine the relationship between muscle excitability amplitude and stimulus strength</w:t>
            </w:r>
          </w:p>
          <w:p w14:paraId="3675DE3D" w14:textId="77777777" w:rsidR="00D668A9" w:rsidRPr="005F3D5E" w:rsidRDefault="00087CA0">
            <w:pPr>
              <w:rPr>
                <w:b/>
                <w:sz w:val="28"/>
                <w:szCs w:val="28"/>
                <w:lang w:val="en-US"/>
              </w:rPr>
            </w:pPr>
            <w:r w:rsidRPr="005F3D5E">
              <w:rPr>
                <w:rStyle w:val="a5"/>
                <w:sz w:val="28"/>
                <w:szCs w:val="28"/>
                <w:lang w:val="en-US"/>
              </w:rPr>
              <w:t>Laboratory session 12.</w:t>
            </w:r>
            <w:r w:rsidRPr="005F3D5E">
              <w:rPr>
                <w:b/>
                <w:sz w:val="28"/>
                <w:szCs w:val="28"/>
                <w:lang w:val="en-US"/>
              </w:rPr>
              <w:t xml:space="preserve"> Study of the structure of visual receptor membranes and signal transmission processes.</w:t>
            </w:r>
          </w:p>
          <w:p w14:paraId="62DB9696" w14:textId="77777777" w:rsidR="00D668A9" w:rsidRPr="005F3D5E" w:rsidRDefault="00087CA0">
            <w:pPr>
              <w:rPr>
                <w:sz w:val="28"/>
                <w:szCs w:val="28"/>
                <w:lang w:val="en-US"/>
              </w:rPr>
            </w:pPr>
            <w:r w:rsidRPr="005F3D5E">
              <w:rPr>
                <w:sz w:val="28"/>
                <w:szCs w:val="28"/>
                <w:lang w:val="en-US"/>
              </w:rPr>
              <w:t>Studying the structure of the membrane of visual receptors and determining the signal transmission process</w:t>
            </w:r>
          </w:p>
          <w:p w14:paraId="1D2CDCD3" w14:textId="77777777" w:rsidR="00D668A9" w:rsidRPr="005F3D5E" w:rsidRDefault="00087CA0">
            <w:pPr>
              <w:rPr>
                <w:b/>
                <w:sz w:val="28"/>
                <w:szCs w:val="28"/>
                <w:lang w:val="en-US"/>
              </w:rPr>
            </w:pPr>
            <w:r w:rsidRPr="005F3D5E">
              <w:rPr>
                <w:rStyle w:val="a5"/>
                <w:sz w:val="28"/>
                <w:szCs w:val="28"/>
                <w:lang w:val="en-US"/>
              </w:rPr>
              <w:t>Laboratory session 13.</w:t>
            </w:r>
            <w:r w:rsidRPr="005F3D5E">
              <w:rPr>
                <w:b/>
                <w:sz w:val="28"/>
                <w:szCs w:val="28"/>
                <w:lang w:val="en-US"/>
              </w:rPr>
              <w:t xml:space="preserve"> Determination of mitochondrial respiration using </w:t>
            </w:r>
            <w:proofErr w:type="spellStart"/>
            <w:r w:rsidRPr="005F3D5E">
              <w:rPr>
                <w:b/>
                <w:sz w:val="28"/>
                <w:szCs w:val="28"/>
                <w:lang w:val="en-US"/>
              </w:rPr>
              <w:t>polygraphy</w:t>
            </w:r>
            <w:proofErr w:type="spellEnd"/>
            <w:r w:rsidRPr="005F3D5E">
              <w:rPr>
                <w:b/>
                <w:sz w:val="28"/>
                <w:szCs w:val="28"/>
                <w:lang w:val="en-US"/>
              </w:rPr>
              <w:t>.</w:t>
            </w:r>
          </w:p>
          <w:p w14:paraId="5D204672" w14:textId="77777777" w:rsidR="00D668A9" w:rsidRPr="005F3D5E" w:rsidRDefault="00087CA0">
            <w:pPr>
              <w:rPr>
                <w:sz w:val="28"/>
                <w:szCs w:val="28"/>
                <w:lang w:val="en-US"/>
              </w:rPr>
            </w:pPr>
            <w:r w:rsidRPr="005F3D5E">
              <w:rPr>
                <w:sz w:val="28"/>
                <w:szCs w:val="28"/>
                <w:lang w:val="en-US"/>
              </w:rPr>
              <w:t xml:space="preserve">Learning to detect mitochondrial respiration using </w:t>
            </w:r>
            <w:proofErr w:type="spellStart"/>
            <w:r w:rsidRPr="005F3D5E">
              <w:rPr>
                <w:sz w:val="28"/>
                <w:szCs w:val="28"/>
                <w:lang w:val="en-US"/>
              </w:rPr>
              <w:t>polygraphy</w:t>
            </w:r>
            <w:proofErr w:type="spellEnd"/>
          </w:p>
          <w:p w14:paraId="3A3B5B4E" w14:textId="77777777" w:rsidR="00D668A9" w:rsidRPr="005F3D5E" w:rsidRDefault="00087CA0">
            <w:pPr>
              <w:rPr>
                <w:b/>
                <w:sz w:val="28"/>
                <w:szCs w:val="28"/>
                <w:lang w:val="en-US"/>
              </w:rPr>
            </w:pPr>
            <w:r w:rsidRPr="005F3D5E">
              <w:rPr>
                <w:rStyle w:val="a5"/>
                <w:sz w:val="28"/>
                <w:szCs w:val="28"/>
                <w:lang w:val="en-US"/>
              </w:rPr>
              <w:t>Laboratory session 14.</w:t>
            </w:r>
            <w:r w:rsidRPr="005F3D5E">
              <w:rPr>
                <w:b/>
                <w:sz w:val="28"/>
                <w:szCs w:val="28"/>
                <w:lang w:val="en-US"/>
              </w:rPr>
              <w:t xml:space="preserve"> Application of ultraviolet rays in biological research.</w:t>
            </w:r>
          </w:p>
          <w:p w14:paraId="122A9BA7" w14:textId="77777777" w:rsidR="00D668A9" w:rsidRPr="005F3D5E" w:rsidRDefault="00087CA0">
            <w:pPr>
              <w:rPr>
                <w:sz w:val="28"/>
                <w:szCs w:val="28"/>
                <w:lang w:val="en-US"/>
              </w:rPr>
            </w:pPr>
            <w:r w:rsidRPr="005F3D5E">
              <w:rPr>
                <w:sz w:val="28"/>
                <w:szCs w:val="28"/>
                <w:lang w:val="en-US"/>
              </w:rPr>
              <w:t xml:space="preserve">Study of the use of ultraviolet rays in biological research using a fluorescence microscope, in the phenomenon of photosynthesis, in the processes of sterilization </w:t>
            </w:r>
            <w:r w:rsidRPr="005F3D5E">
              <w:rPr>
                <w:sz w:val="28"/>
                <w:szCs w:val="28"/>
                <w:lang w:val="en-US"/>
              </w:rPr>
              <w:lastRenderedPageBreak/>
              <w:t>and disinfection.</w:t>
            </w:r>
          </w:p>
          <w:p w14:paraId="07A200C1" w14:textId="77777777" w:rsidR="00D668A9" w:rsidRPr="005F3D5E" w:rsidRDefault="00087CA0">
            <w:pPr>
              <w:rPr>
                <w:b/>
                <w:sz w:val="28"/>
                <w:szCs w:val="28"/>
                <w:lang w:val="en-US"/>
              </w:rPr>
            </w:pPr>
            <w:r w:rsidRPr="005F3D5E">
              <w:rPr>
                <w:rStyle w:val="a5"/>
                <w:sz w:val="28"/>
                <w:szCs w:val="28"/>
                <w:lang w:val="en-US"/>
              </w:rPr>
              <w:t>Laboratory session 15.</w:t>
            </w:r>
            <w:r w:rsidRPr="005F3D5E">
              <w:rPr>
                <w:b/>
                <w:sz w:val="28"/>
                <w:szCs w:val="28"/>
                <w:lang w:val="en-US"/>
              </w:rPr>
              <w:t xml:space="preserve"> Modern methods of studying </w:t>
            </w:r>
            <w:proofErr w:type="spellStart"/>
            <w:r w:rsidRPr="005F3D5E">
              <w:rPr>
                <w:b/>
                <w:sz w:val="28"/>
                <w:szCs w:val="28"/>
                <w:lang w:val="en-US"/>
              </w:rPr>
              <w:t>Ca</w:t>
            </w:r>
            <w:proofErr w:type="spellEnd"/>
            <w:r w:rsidRPr="005F3D5E">
              <w:rPr>
                <w:b/>
                <w:sz w:val="28"/>
                <w:szCs w:val="28"/>
                <w:lang w:val="en-US"/>
              </w:rPr>
              <w:t xml:space="preserve"> 2+ metabolism.</w:t>
            </w:r>
          </w:p>
          <w:p w14:paraId="6D03B098" w14:textId="77777777" w:rsidR="00D668A9" w:rsidRPr="005F3D5E" w:rsidRDefault="00087CA0">
            <w:pPr>
              <w:rPr>
                <w:sz w:val="28"/>
                <w:szCs w:val="28"/>
                <w:lang w:val="en-US"/>
              </w:rPr>
            </w:pPr>
            <w:r w:rsidRPr="005F3D5E">
              <w:rPr>
                <w:sz w:val="28"/>
                <w:szCs w:val="28"/>
                <w:lang w:val="en-US"/>
              </w:rPr>
              <w:t xml:space="preserve">Familiarization with modern fluorescence and luminescence, electrochemical, radioactive, and spectroscopic methods for studying </w:t>
            </w:r>
            <w:proofErr w:type="spellStart"/>
            <w:r w:rsidRPr="005F3D5E">
              <w:rPr>
                <w:sz w:val="28"/>
                <w:szCs w:val="28"/>
                <w:lang w:val="en-US"/>
              </w:rPr>
              <w:t>Ca</w:t>
            </w:r>
            <w:proofErr w:type="spellEnd"/>
            <w:r w:rsidRPr="005F3D5E">
              <w:rPr>
                <w:sz w:val="28"/>
                <w:szCs w:val="28"/>
                <w:lang w:val="en-US"/>
              </w:rPr>
              <w:t xml:space="preserve"> metabolism.</w:t>
            </w:r>
          </w:p>
          <w:p w14:paraId="419AB82C" w14:textId="77777777" w:rsidR="00D668A9" w:rsidRPr="005F3D5E" w:rsidRDefault="00087CA0">
            <w:pPr>
              <w:pStyle w:val="ae"/>
              <w:spacing w:before="0" w:beforeAutospacing="0" w:after="0" w:afterAutospacing="0" w:line="276" w:lineRule="auto"/>
              <w:jc w:val="center"/>
              <w:rPr>
                <w:sz w:val="28"/>
                <w:szCs w:val="28"/>
                <w:lang w:val="en-US"/>
              </w:rPr>
            </w:pPr>
            <w:r w:rsidRPr="005F3D5E">
              <w:rPr>
                <w:rStyle w:val="a5"/>
                <w:sz w:val="28"/>
                <w:szCs w:val="28"/>
                <w:lang w:val="en-US"/>
              </w:rPr>
              <w:t>Module 2. Semester 6 – Bioinformatics.</w:t>
            </w:r>
          </w:p>
          <w:p w14:paraId="67983AB0"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1.</w:t>
            </w:r>
            <w:proofErr w:type="gramEnd"/>
            <w:r w:rsidRPr="005F3D5E">
              <w:rPr>
                <w:rStyle w:val="a5"/>
                <w:rFonts w:ascii="Times New Roman" w:hAnsi="Times New Roman" w:cs="Times New Roman"/>
                <w:color w:val="auto"/>
                <w:sz w:val="28"/>
                <w:szCs w:val="28"/>
                <w:lang w:val="en-US"/>
              </w:rPr>
              <w:t xml:space="preserve"> Modern </w:t>
            </w:r>
            <w:proofErr w:type="spellStart"/>
            <w:r w:rsidRPr="005F3D5E">
              <w:rPr>
                <w:rStyle w:val="a5"/>
                <w:rFonts w:ascii="Times New Roman" w:hAnsi="Times New Roman" w:cs="Times New Roman"/>
                <w:color w:val="auto"/>
                <w:sz w:val="28"/>
                <w:szCs w:val="28"/>
                <w:lang w:val="en-US"/>
              </w:rPr>
              <w:t>Bioinformatic</w:t>
            </w:r>
            <w:proofErr w:type="spellEnd"/>
            <w:r w:rsidRPr="005F3D5E">
              <w:rPr>
                <w:rStyle w:val="a5"/>
                <w:rFonts w:ascii="Times New Roman" w:hAnsi="Times New Roman" w:cs="Times New Roman"/>
                <w:color w:val="auto"/>
                <w:sz w:val="28"/>
                <w:szCs w:val="28"/>
                <w:lang w:val="en-US"/>
              </w:rPr>
              <w:t xml:space="preserve"> Databases</w:t>
            </w:r>
          </w:p>
          <w:p w14:paraId="56104F72"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This laboratory session introduces students to modern </w:t>
            </w:r>
            <w:proofErr w:type="spellStart"/>
            <w:r w:rsidRPr="005F3D5E">
              <w:rPr>
                <w:sz w:val="28"/>
                <w:szCs w:val="28"/>
                <w:lang w:val="en-US"/>
              </w:rPr>
              <w:t>bioinformatic</w:t>
            </w:r>
            <w:proofErr w:type="spellEnd"/>
            <w:r w:rsidRPr="005F3D5E">
              <w:rPr>
                <w:sz w:val="28"/>
                <w:szCs w:val="28"/>
                <w:lang w:val="en-US"/>
              </w:rPr>
              <w:t xml:space="preserve"> databases and web-based platforms. Students learn to search and retrieve relevant biological data from international databases such as NCBI, EMBL, and DDBJ in order to address specific biological research questions.</w:t>
            </w:r>
          </w:p>
          <w:p w14:paraId="4AC4BCA1"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2.</w:t>
            </w:r>
            <w:proofErr w:type="gramEnd"/>
            <w:r w:rsidRPr="005F3D5E">
              <w:rPr>
                <w:rStyle w:val="a5"/>
                <w:rFonts w:ascii="Times New Roman" w:hAnsi="Times New Roman" w:cs="Times New Roman"/>
                <w:color w:val="auto"/>
                <w:sz w:val="28"/>
                <w:szCs w:val="28"/>
                <w:lang w:val="en-US"/>
              </w:rPr>
              <w:t xml:space="preserve"> Biogeographic Databases and Text-Based Data Retrieval Tools</w:t>
            </w:r>
          </w:p>
          <w:p w14:paraId="78853BC2"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This session focuses on biogeographic data platforms such as GBIF and </w:t>
            </w:r>
            <w:proofErr w:type="spellStart"/>
            <w:r w:rsidRPr="005F3D5E">
              <w:rPr>
                <w:sz w:val="28"/>
                <w:szCs w:val="28"/>
                <w:lang w:val="en-US"/>
              </w:rPr>
              <w:t>iNaturalist</w:t>
            </w:r>
            <w:proofErr w:type="spellEnd"/>
            <w:r w:rsidRPr="005F3D5E">
              <w:rPr>
                <w:sz w:val="28"/>
                <w:szCs w:val="28"/>
                <w:lang w:val="en-US"/>
              </w:rPr>
              <w:t>. Students acquire skills in downloading datasets using filters and APIs, with particular attention to data reliability, coordinate accuracy, and metadata quality.</w:t>
            </w:r>
          </w:p>
          <w:p w14:paraId="2A52886D"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3.</w:t>
            </w:r>
            <w:proofErr w:type="gramEnd"/>
            <w:r w:rsidRPr="005F3D5E">
              <w:rPr>
                <w:rStyle w:val="a5"/>
                <w:rFonts w:ascii="Times New Roman" w:hAnsi="Times New Roman" w:cs="Times New Roman"/>
                <w:color w:val="auto"/>
                <w:sz w:val="28"/>
                <w:szCs w:val="28"/>
                <w:lang w:val="en-US"/>
              </w:rPr>
              <w:t xml:space="preserve"> Meta-Databases of Biological Information</w:t>
            </w:r>
          </w:p>
          <w:p w14:paraId="3B487652"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Students explore meta-databases that integrate data from multiple biological sources. Using platforms such as </w:t>
            </w:r>
            <w:proofErr w:type="spellStart"/>
            <w:r w:rsidRPr="005F3D5E">
              <w:rPr>
                <w:sz w:val="28"/>
                <w:szCs w:val="28"/>
                <w:lang w:val="en-US"/>
              </w:rPr>
              <w:t>UniProt</w:t>
            </w:r>
            <w:proofErr w:type="spellEnd"/>
            <w:r w:rsidRPr="005F3D5E">
              <w:rPr>
                <w:sz w:val="28"/>
                <w:szCs w:val="28"/>
                <w:lang w:val="en-US"/>
              </w:rPr>
              <w:t>, KEGG, and ENSEMBL, they learn integrated data search strategies and methods to manage information overload while maintaining biological context.</w:t>
            </w:r>
          </w:p>
          <w:p w14:paraId="65EFEE85"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4.</w:t>
            </w:r>
            <w:proofErr w:type="gramEnd"/>
            <w:r w:rsidRPr="005F3D5E">
              <w:rPr>
                <w:rStyle w:val="a5"/>
                <w:rFonts w:ascii="Times New Roman" w:hAnsi="Times New Roman" w:cs="Times New Roman"/>
                <w:color w:val="auto"/>
                <w:sz w:val="28"/>
                <w:szCs w:val="28"/>
                <w:lang w:val="en-US"/>
              </w:rPr>
              <w:t xml:space="preserve"> Comparison of nucleotide and amino acid sequences using BLAST</w:t>
            </w:r>
          </w:p>
          <w:p w14:paraId="409E5023"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This session introduces the BLAST tool for sequence similarity searches. Students learn to identify homologous genes and proteins and interpret alignment scores, E-values, and sequence identity levels.</w:t>
            </w:r>
          </w:p>
          <w:p w14:paraId="1475372B"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5.</w:t>
            </w:r>
            <w:proofErr w:type="gramEnd"/>
            <w:r w:rsidRPr="005F3D5E">
              <w:rPr>
                <w:rStyle w:val="a5"/>
                <w:rFonts w:ascii="Times New Roman" w:hAnsi="Times New Roman" w:cs="Times New Roman"/>
                <w:color w:val="auto"/>
                <w:sz w:val="28"/>
                <w:szCs w:val="28"/>
                <w:lang w:val="en-US"/>
              </w:rPr>
              <w:t xml:space="preserve"> Identification of translational products using BLAST</w:t>
            </w:r>
          </w:p>
          <w:p w14:paraId="6FD22809"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Students apply BLAST to identify translated protein products corresponding to nucleotide sequences. Emphasis is placed on evaluating match quality and understanding biological relevance based on statistical parameters.</w:t>
            </w:r>
          </w:p>
          <w:p w14:paraId="6C56E30B"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6.</w:t>
            </w:r>
            <w:proofErr w:type="gramEnd"/>
            <w:r w:rsidRPr="005F3D5E">
              <w:rPr>
                <w:rStyle w:val="a5"/>
                <w:rFonts w:ascii="Times New Roman" w:hAnsi="Times New Roman" w:cs="Times New Roman"/>
                <w:color w:val="auto"/>
                <w:sz w:val="28"/>
                <w:szCs w:val="28"/>
                <w:lang w:val="en-US"/>
              </w:rPr>
              <w:t xml:space="preserve"> Identification of homologous domains in protein molecules</w:t>
            </w:r>
          </w:p>
          <w:p w14:paraId="5C510DE9"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This laboratory focuses on domain-based protein analysis using </w:t>
            </w:r>
            <w:proofErr w:type="spellStart"/>
            <w:r w:rsidRPr="005F3D5E">
              <w:rPr>
                <w:sz w:val="28"/>
                <w:szCs w:val="28"/>
                <w:lang w:val="en-US"/>
              </w:rPr>
              <w:t>Pfam</w:t>
            </w:r>
            <w:proofErr w:type="spellEnd"/>
            <w:r w:rsidRPr="005F3D5E">
              <w:rPr>
                <w:sz w:val="28"/>
                <w:szCs w:val="28"/>
                <w:lang w:val="en-US"/>
              </w:rPr>
              <w:t xml:space="preserve">, SMART, and </w:t>
            </w:r>
            <w:proofErr w:type="spellStart"/>
            <w:r w:rsidRPr="005F3D5E">
              <w:rPr>
                <w:sz w:val="28"/>
                <w:szCs w:val="28"/>
                <w:lang w:val="en-US"/>
              </w:rPr>
              <w:t>InterPro</w:t>
            </w:r>
            <w:proofErr w:type="spellEnd"/>
            <w:r w:rsidRPr="005F3D5E">
              <w:rPr>
                <w:sz w:val="28"/>
                <w:szCs w:val="28"/>
                <w:lang w:val="en-US"/>
              </w:rPr>
              <w:t xml:space="preserve">. Students learn to infer protein function from domain architecture while distinguishing between homology and </w:t>
            </w:r>
            <w:proofErr w:type="spellStart"/>
            <w:r w:rsidRPr="005F3D5E">
              <w:rPr>
                <w:sz w:val="28"/>
                <w:szCs w:val="28"/>
                <w:lang w:val="en-US"/>
              </w:rPr>
              <w:t>orthology</w:t>
            </w:r>
            <w:proofErr w:type="spellEnd"/>
            <w:r w:rsidRPr="005F3D5E">
              <w:rPr>
                <w:sz w:val="28"/>
                <w:szCs w:val="28"/>
                <w:lang w:val="en-US"/>
              </w:rPr>
              <w:t>.</w:t>
            </w:r>
          </w:p>
          <w:p w14:paraId="2C8F99A8"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7.</w:t>
            </w:r>
            <w:proofErr w:type="gramEnd"/>
            <w:r w:rsidRPr="005F3D5E">
              <w:rPr>
                <w:rStyle w:val="a5"/>
                <w:rFonts w:ascii="Times New Roman" w:hAnsi="Times New Roman" w:cs="Times New Roman"/>
                <w:color w:val="auto"/>
                <w:sz w:val="28"/>
                <w:szCs w:val="28"/>
                <w:lang w:val="en-US"/>
              </w:rPr>
              <w:t xml:space="preserve"> Identification of open reading frames using ORF Finder</w:t>
            </w:r>
          </w:p>
          <w:p w14:paraId="1C069F18"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Students work with the NCBI ORF Finder tool to detect translation start and stop sites. The session highlights differences between prokaryotic and eukaryotic gene structures and ORF prediction challenges.</w:t>
            </w:r>
          </w:p>
          <w:p w14:paraId="4512261F"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8.</w:t>
            </w:r>
            <w:proofErr w:type="gramEnd"/>
            <w:r w:rsidRPr="005F3D5E">
              <w:rPr>
                <w:rStyle w:val="a5"/>
                <w:rFonts w:ascii="Times New Roman" w:hAnsi="Times New Roman" w:cs="Times New Roman"/>
                <w:color w:val="auto"/>
                <w:sz w:val="28"/>
                <w:szCs w:val="28"/>
                <w:lang w:val="en-US"/>
              </w:rPr>
              <w:t xml:space="preserve"> Annotation of gene and protein functions</w:t>
            </w:r>
          </w:p>
          <w:p w14:paraId="644D5B43"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This session develops skills in functional annotation of genes and proteins using </w:t>
            </w:r>
            <w:proofErr w:type="spellStart"/>
            <w:r w:rsidRPr="005F3D5E">
              <w:rPr>
                <w:sz w:val="28"/>
                <w:szCs w:val="28"/>
                <w:lang w:val="en-US"/>
              </w:rPr>
              <w:lastRenderedPageBreak/>
              <w:t>UniProt</w:t>
            </w:r>
            <w:proofErr w:type="spellEnd"/>
            <w:r w:rsidRPr="005F3D5E">
              <w:rPr>
                <w:sz w:val="28"/>
                <w:szCs w:val="28"/>
                <w:lang w:val="en-US"/>
              </w:rPr>
              <w:t xml:space="preserve"> and </w:t>
            </w:r>
            <w:proofErr w:type="spellStart"/>
            <w:r w:rsidRPr="005F3D5E">
              <w:rPr>
                <w:sz w:val="28"/>
                <w:szCs w:val="28"/>
                <w:lang w:val="en-US"/>
              </w:rPr>
              <w:t>Pfam</w:t>
            </w:r>
            <w:proofErr w:type="spellEnd"/>
            <w:r w:rsidRPr="005F3D5E">
              <w:rPr>
                <w:sz w:val="28"/>
                <w:szCs w:val="28"/>
                <w:lang w:val="en-US"/>
              </w:rPr>
              <w:t xml:space="preserve"> databases. Students </w:t>
            </w:r>
            <w:proofErr w:type="spellStart"/>
            <w:r w:rsidRPr="005F3D5E">
              <w:rPr>
                <w:sz w:val="28"/>
                <w:szCs w:val="28"/>
                <w:lang w:val="en-US"/>
              </w:rPr>
              <w:t>analyse</w:t>
            </w:r>
            <w:proofErr w:type="spellEnd"/>
            <w:r w:rsidRPr="005F3D5E">
              <w:rPr>
                <w:sz w:val="28"/>
                <w:szCs w:val="28"/>
                <w:lang w:val="en-US"/>
              </w:rPr>
              <w:t xml:space="preserve"> annotated features and compare functional predictions across databases.</w:t>
            </w:r>
          </w:p>
          <w:p w14:paraId="06B2F7AE"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9.</w:t>
            </w:r>
            <w:proofErr w:type="gramEnd"/>
            <w:r w:rsidRPr="005F3D5E">
              <w:rPr>
                <w:rStyle w:val="a5"/>
                <w:rFonts w:ascii="Times New Roman" w:hAnsi="Times New Roman" w:cs="Times New Roman"/>
                <w:color w:val="auto"/>
                <w:sz w:val="28"/>
                <w:szCs w:val="28"/>
                <w:lang w:val="en-US"/>
              </w:rPr>
              <w:t xml:space="preserve"> The central dogma of molecular biology</w:t>
            </w:r>
          </w:p>
          <w:p w14:paraId="1AD475A0"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Through theoretical explanations, laboratory simulations, and animations, students examine the DNA → RNA → protein pathway and discuss exceptions to the central dogma, including reverse transcription in retroviruses.</w:t>
            </w:r>
          </w:p>
          <w:p w14:paraId="63B1436E"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10.</w:t>
            </w:r>
            <w:proofErr w:type="gramEnd"/>
            <w:r w:rsidRPr="005F3D5E">
              <w:rPr>
                <w:rStyle w:val="a5"/>
                <w:rFonts w:ascii="Times New Roman" w:hAnsi="Times New Roman" w:cs="Times New Roman"/>
                <w:color w:val="auto"/>
                <w:sz w:val="28"/>
                <w:szCs w:val="28"/>
                <w:lang w:val="en-US"/>
              </w:rPr>
              <w:t xml:space="preserve"> Genome analysis and evolutionary interpretation</w:t>
            </w:r>
          </w:p>
          <w:p w14:paraId="2274B7AB"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Students </w:t>
            </w:r>
            <w:proofErr w:type="spellStart"/>
            <w:r w:rsidRPr="005F3D5E">
              <w:rPr>
                <w:sz w:val="28"/>
                <w:szCs w:val="28"/>
                <w:lang w:val="en-US"/>
              </w:rPr>
              <w:t>analyse</w:t>
            </w:r>
            <w:proofErr w:type="spellEnd"/>
            <w:r w:rsidRPr="005F3D5E">
              <w:rPr>
                <w:sz w:val="28"/>
                <w:szCs w:val="28"/>
                <w:lang w:val="en-US"/>
              </w:rPr>
              <w:t xml:space="preserve"> annotated genomes to identify coding sequences (CDS), exons, introns, SNPs, and INDELs. </w:t>
            </w:r>
            <w:proofErr w:type="spellStart"/>
            <w:r w:rsidRPr="005F3D5E">
              <w:rPr>
                <w:sz w:val="28"/>
                <w:szCs w:val="28"/>
                <w:lang w:val="en-US"/>
              </w:rPr>
              <w:t>Bioinformatic</w:t>
            </w:r>
            <w:proofErr w:type="spellEnd"/>
            <w:r w:rsidRPr="005F3D5E">
              <w:rPr>
                <w:sz w:val="28"/>
                <w:szCs w:val="28"/>
                <w:lang w:val="en-US"/>
              </w:rPr>
              <w:t xml:space="preserve"> tools are used to infer phylogenetic relationships and assess genetic variation and evolutionary processes.</w:t>
            </w:r>
          </w:p>
          <w:p w14:paraId="72B6D364"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11.</w:t>
            </w:r>
            <w:proofErr w:type="gramEnd"/>
            <w:r w:rsidRPr="005F3D5E">
              <w:rPr>
                <w:rStyle w:val="a5"/>
                <w:rFonts w:ascii="Times New Roman" w:hAnsi="Times New Roman" w:cs="Times New Roman"/>
                <w:color w:val="auto"/>
                <w:sz w:val="28"/>
                <w:szCs w:val="28"/>
                <w:lang w:val="en-US"/>
              </w:rPr>
              <w:t xml:space="preserve"> Molecular evolution and phylogenetic analysis</w:t>
            </w:r>
          </w:p>
          <w:p w14:paraId="6AD88CFA"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This session introduces phylogenetic analysis using MEGA, </w:t>
            </w:r>
            <w:proofErr w:type="spellStart"/>
            <w:r w:rsidRPr="005F3D5E">
              <w:rPr>
                <w:sz w:val="28"/>
                <w:szCs w:val="28"/>
                <w:lang w:val="en-US"/>
              </w:rPr>
              <w:t>ClustalW</w:t>
            </w:r>
            <w:proofErr w:type="spellEnd"/>
            <w:r w:rsidRPr="005F3D5E">
              <w:rPr>
                <w:sz w:val="28"/>
                <w:szCs w:val="28"/>
                <w:lang w:val="en-US"/>
              </w:rPr>
              <w:t>, and T-Coffee. Students construct phylogenetic trees and explore the impact of evolutionary model selection on analytical outcomes.</w:t>
            </w:r>
          </w:p>
          <w:p w14:paraId="10A53129"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12.</w:t>
            </w:r>
            <w:proofErr w:type="gramEnd"/>
            <w:r w:rsidRPr="005F3D5E">
              <w:rPr>
                <w:rStyle w:val="a5"/>
                <w:rFonts w:ascii="Times New Roman" w:hAnsi="Times New Roman" w:cs="Times New Roman"/>
                <w:color w:val="auto"/>
                <w:sz w:val="28"/>
                <w:szCs w:val="28"/>
                <w:lang w:val="en-US"/>
              </w:rPr>
              <w:t xml:space="preserve"> Sequence analysis and phylogenetic tree construction</w:t>
            </w:r>
          </w:p>
          <w:p w14:paraId="2C5B9962"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Students perform multiple sequence alignments and build phylogenetic trees based on real biological datasets. Attention is given to alignment accuracy, sequence similarity assessment, and error identification.</w:t>
            </w:r>
          </w:p>
          <w:p w14:paraId="511813E0"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13.</w:t>
            </w:r>
            <w:proofErr w:type="gramEnd"/>
            <w:r w:rsidRPr="005F3D5E">
              <w:rPr>
                <w:rStyle w:val="a5"/>
                <w:rFonts w:ascii="Times New Roman" w:hAnsi="Times New Roman" w:cs="Times New Roman"/>
                <w:color w:val="auto"/>
                <w:sz w:val="28"/>
                <w:szCs w:val="28"/>
                <w:lang w:val="en-US"/>
              </w:rPr>
              <w:t xml:space="preserve"> Multiple sequence alignment using </w:t>
            </w:r>
            <w:proofErr w:type="spellStart"/>
            <w:r w:rsidRPr="005F3D5E">
              <w:rPr>
                <w:rStyle w:val="a5"/>
                <w:rFonts w:ascii="Times New Roman" w:hAnsi="Times New Roman" w:cs="Times New Roman"/>
                <w:color w:val="auto"/>
                <w:sz w:val="28"/>
                <w:szCs w:val="28"/>
                <w:lang w:val="en-US"/>
              </w:rPr>
              <w:t>Clustalw</w:t>
            </w:r>
            <w:proofErr w:type="spellEnd"/>
            <w:r w:rsidRPr="005F3D5E">
              <w:rPr>
                <w:rStyle w:val="a5"/>
                <w:rFonts w:ascii="Times New Roman" w:hAnsi="Times New Roman" w:cs="Times New Roman"/>
                <w:color w:val="auto"/>
                <w:sz w:val="28"/>
                <w:szCs w:val="28"/>
                <w:lang w:val="en-US"/>
              </w:rPr>
              <w:t xml:space="preserve"> and T-Coffee</w:t>
            </w:r>
          </w:p>
          <w:p w14:paraId="23BF58F6"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This session focuses on detailed comparative analysis of multiple sequence alignments. Students evaluate alignment quality and identify common alignment errors affecting downstream phylogenetic interpretation.</w:t>
            </w:r>
          </w:p>
          <w:p w14:paraId="7EC48E02"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14.</w:t>
            </w:r>
            <w:proofErr w:type="gramEnd"/>
            <w:r w:rsidRPr="005F3D5E">
              <w:rPr>
                <w:rStyle w:val="a5"/>
                <w:rFonts w:ascii="Times New Roman" w:hAnsi="Times New Roman" w:cs="Times New Roman"/>
                <w:color w:val="auto"/>
                <w:sz w:val="28"/>
                <w:szCs w:val="28"/>
                <w:lang w:val="en-US"/>
              </w:rPr>
              <w:t xml:space="preserve"> </w:t>
            </w:r>
            <w:proofErr w:type="spellStart"/>
            <w:r w:rsidRPr="005F3D5E">
              <w:rPr>
                <w:rStyle w:val="a5"/>
                <w:rFonts w:ascii="Times New Roman" w:hAnsi="Times New Roman" w:cs="Times New Roman"/>
                <w:color w:val="auto"/>
                <w:sz w:val="28"/>
                <w:szCs w:val="28"/>
                <w:lang w:val="en-US"/>
              </w:rPr>
              <w:t>Visualisation</w:t>
            </w:r>
            <w:proofErr w:type="spellEnd"/>
            <w:r w:rsidRPr="005F3D5E">
              <w:rPr>
                <w:rStyle w:val="a5"/>
                <w:rFonts w:ascii="Times New Roman" w:hAnsi="Times New Roman" w:cs="Times New Roman"/>
                <w:color w:val="auto"/>
                <w:sz w:val="28"/>
                <w:szCs w:val="28"/>
                <w:lang w:val="en-US"/>
              </w:rPr>
              <w:t xml:space="preserve"> of biological macromolecules</w:t>
            </w:r>
          </w:p>
          <w:p w14:paraId="5588EF37"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Students learn protein structure </w:t>
            </w:r>
            <w:proofErr w:type="spellStart"/>
            <w:r w:rsidRPr="005F3D5E">
              <w:rPr>
                <w:sz w:val="28"/>
                <w:szCs w:val="28"/>
                <w:lang w:val="en-US"/>
              </w:rPr>
              <w:t>visualisation</w:t>
            </w:r>
            <w:proofErr w:type="spellEnd"/>
            <w:r w:rsidRPr="005F3D5E">
              <w:rPr>
                <w:sz w:val="28"/>
                <w:szCs w:val="28"/>
                <w:lang w:val="en-US"/>
              </w:rPr>
              <w:t xml:space="preserve"> and </w:t>
            </w:r>
            <w:proofErr w:type="spellStart"/>
            <w:r w:rsidRPr="005F3D5E">
              <w:rPr>
                <w:sz w:val="28"/>
                <w:szCs w:val="28"/>
                <w:lang w:val="en-US"/>
              </w:rPr>
              <w:t>modelling</w:t>
            </w:r>
            <w:proofErr w:type="spellEnd"/>
            <w:r w:rsidRPr="005F3D5E">
              <w:rPr>
                <w:sz w:val="28"/>
                <w:szCs w:val="28"/>
                <w:lang w:val="en-US"/>
              </w:rPr>
              <w:t xml:space="preserve"> using </w:t>
            </w:r>
            <w:proofErr w:type="spellStart"/>
            <w:r w:rsidRPr="005F3D5E">
              <w:rPr>
                <w:sz w:val="28"/>
                <w:szCs w:val="28"/>
                <w:lang w:val="en-US"/>
              </w:rPr>
              <w:t>AlphaFold</w:t>
            </w:r>
            <w:proofErr w:type="spellEnd"/>
            <w:r w:rsidRPr="005F3D5E">
              <w:rPr>
                <w:sz w:val="28"/>
                <w:szCs w:val="28"/>
                <w:lang w:val="en-US"/>
              </w:rPr>
              <w:t xml:space="preserve">, </w:t>
            </w:r>
            <w:proofErr w:type="spellStart"/>
            <w:r w:rsidRPr="005F3D5E">
              <w:rPr>
                <w:sz w:val="28"/>
                <w:szCs w:val="28"/>
                <w:lang w:val="en-US"/>
              </w:rPr>
              <w:t>RasMol</w:t>
            </w:r>
            <w:proofErr w:type="spellEnd"/>
            <w:r w:rsidRPr="005F3D5E">
              <w:rPr>
                <w:sz w:val="28"/>
                <w:szCs w:val="28"/>
                <w:lang w:val="en-US"/>
              </w:rPr>
              <w:t xml:space="preserve">, </w:t>
            </w:r>
            <w:proofErr w:type="spellStart"/>
            <w:r w:rsidRPr="005F3D5E">
              <w:rPr>
                <w:sz w:val="28"/>
                <w:szCs w:val="28"/>
                <w:lang w:val="en-US"/>
              </w:rPr>
              <w:t>Modeller</w:t>
            </w:r>
            <w:proofErr w:type="spellEnd"/>
            <w:r w:rsidRPr="005F3D5E">
              <w:rPr>
                <w:sz w:val="28"/>
                <w:szCs w:val="28"/>
                <w:lang w:val="en-US"/>
              </w:rPr>
              <w:t>, and I-TASSER. The session compares predicted structures with experimentally determined models to assess prediction accuracy.</w:t>
            </w:r>
          </w:p>
          <w:p w14:paraId="014E0101"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5F3D5E">
              <w:rPr>
                <w:rStyle w:val="a5"/>
                <w:rFonts w:ascii="Times New Roman" w:hAnsi="Times New Roman" w:cs="Times New Roman"/>
                <w:color w:val="auto"/>
                <w:sz w:val="28"/>
                <w:szCs w:val="28"/>
                <w:lang w:val="en-US"/>
              </w:rPr>
              <w:t>Laboratory session 15.</w:t>
            </w:r>
            <w:proofErr w:type="gramEnd"/>
            <w:r w:rsidRPr="005F3D5E">
              <w:rPr>
                <w:rStyle w:val="a5"/>
                <w:rFonts w:ascii="Times New Roman" w:hAnsi="Times New Roman" w:cs="Times New Roman"/>
                <w:color w:val="auto"/>
                <w:sz w:val="28"/>
                <w:szCs w:val="28"/>
                <w:lang w:val="en-US"/>
              </w:rPr>
              <w:t xml:space="preserve"> Ligand–receptor interaction and molecular docking</w:t>
            </w:r>
          </w:p>
          <w:p w14:paraId="288925AF"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This laboratory introduces molecular docking using </w:t>
            </w:r>
            <w:proofErr w:type="spellStart"/>
            <w:r w:rsidRPr="005F3D5E">
              <w:rPr>
                <w:sz w:val="28"/>
                <w:szCs w:val="28"/>
                <w:lang w:val="en-US"/>
              </w:rPr>
              <w:t>AutoDock</w:t>
            </w:r>
            <w:proofErr w:type="spellEnd"/>
            <w:r w:rsidRPr="005F3D5E">
              <w:rPr>
                <w:sz w:val="28"/>
                <w:szCs w:val="28"/>
                <w:lang w:val="en-US"/>
              </w:rPr>
              <w:t>. Students model protein–ligand interactions, calculate binding energies, and evaluate docking results in the context of rational drug design, with emphasis on interpreting energetic parameters.</w:t>
            </w:r>
          </w:p>
          <w:p w14:paraId="30776565" w14:textId="77777777" w:rsidR="00D668A9" w:rsidRPr="005F3D5E" w:rsidRDefault="00087CA0">
            <w:pPr>
              <w:pStyle w:val="ae"/>
              <w:spacing w:before="0" w:beforeAutospacing="0" w:after="0" w:afterAutospacing="0"/>
              <w:ind w:firstLine="259"/>
              <w:jc w:val="center"/>
              <w:rPr>
                <w:sz w:val="28"/>
                <w:szCs w:val="28"/>
                <w:lang w:val="en-US"/>
              </w:rPr>
            </w:pPr>
            <w:r w:rsidRPr="005F3D5E">
              <w:rPr>
                <w:rStyle w:val="a5"/>
                <w:sz w:val="28"/>
                <w:szCs w:val="28"/>
                <w:lang w:val="en-US"/>
              </w:rPr>
              <w:t>IV. INDEPENDENT STUDY AND ASSIGNMENTS</w:t>
            </w:r>
          </w:p>
          <w:p w14:paraId="6F79A938" w14:textId="77777777" w:rsidR="00D668A9" w:rsidRPr="005F3D5E" w:rsidRDefault="00087CA0">
            <w:pPr>
              <w:pStyle w:val="ae"/>
              <w:spacing w:before="0" w:beforeAutospacing="0" w:after="0" w:afterAutospacing="0"/>
              <w:ind w:firstLine="259"/>
              <w:jc w:val="center"/>
              <w:rPr>
                <w:sz w:val="28"/>
                <w:szCs w:val="28"/>
                <w:lang w:val="en-US"/>
              </w:rPr>
            </w:pPr>
            <w:r w:rsidRPr="005F3D5E">
              <w:rPr>
                <w:rStyle w:val="a5"/>
                <w:sz w:val="28"/>
                <w:szCs w:val="28"/>
                <w:lang w:val="en-US"/>
              </w:rPr>
              <w:t>Independent Study Tasks</w:t>
            </w:r>
          </w:p>
          <w:p w14:paraId="295DC384" w14:textId="77777777" w:rsidR="00D668A9" w:rsidRPr="005F3D5E" w:rsidRDefault="00087CA0">
            <w:pPr>
              <w:pStyle w:val="ae"/>
              <w:numPr>
                <w:ilvl w:val="0"/>
                <w:numId w:val="1"/>
              </w:numPr>
              <w:spacing w:beforeAutospacing="0" w:afterAutospacing="0" w:line="276" w:lineRule="auto"/>
              <w:jc w:val="both"/>
              <w:rPr>
                <w:sz w:val="28"/>
                <w:szCs w:val="28"/>
                <w:lang w:val="en-US"/>
              </w:rPr>
            </w:pPr>
            <w:r w:rsidRPr="005F3D5E">
              <w:rPr>
                <w:rStyle w:val="a5"/>
                <w:b w:val="0"/>
                <w:bCs w:val="0"/>
                <w:sz w:val="28"/>
                <w:szCs w:val="28"/>
                <w:lang w:val="en-US"/>
              </w:rPr>
              <w:t>Analysis of biological molecules using sequencing methods</w:t>
            </w:r>
          </w:p>
          <w:p w14:paraId="0D226C0F" w14:textId="77777777" w:rsidR="00D668A9" w:rsidRPr="005F3D5E" w:rsidRDefault="00087CA0">
            <w:pPr>
              <w:pStyle w:val="ae"/>
              <w:numPr>
                <w:ilvl w:val="0"/>
                <w:numId w:val="1"/>
              </w:numPr>
              <w:spacing w:beforeAutospacing="0" w:afterAutospacing="0" w:line="276" w:lineRule="auto"/>
              <w:jc w:val="both"/>
              <w:rPr>
                <w:sz w:val="28"/>
                <w:szCs w:val="28"/>
                <w:lang w:val="en-US"/>
              </w:rPr>
            </w:pPr>
            <w:r w:rsidRPr="005F3D5E">
              <w:rPr>
                <w:rStyle w:val="a5"/>
                <w:b w:val="0"/>
                <w:bCs w:val="0"/>
                <w:sz w:val="28"/>
                <w:szCs w:val="28"/>
                <w:lang w:val="en-US"/>
              </w:rPr>
              <w:t>Study of biodiversity databases and preparation of a short analytical essay</w:t>
            </w:r>
          </w:p>
          <w:p w14:paraId="7C982B66" w14:textId="77777777" w:rsidR="00D668A9" w:rsidRPr="005F3D5E" w:rsidRDefault="00087CA0">
            <w:pPr>
              <w:pStyle w:val="ae"/>
              <w:numPr>
                <w:ilvl w:val="0"/>
                <w:numId w:val="1"/>
              </w:numPr>
              <w:spacing w:beforeAutospacing="0" w:afterAutospacing="0" w:line="276" w:lineRule="auto"/>
              <w:jc w:val="both"/>
              <w:rPr>
                <w:sz w:val="28"/>
                <w:szCs w:val="28"/>
                <w:lang w:val="en-US"/>
              </w:rPr>
            </w:pPr>
            <w:r w:rsidRPr="005F3D5E">
              <w:rPr>
                <w:rStyle w:val="a5"/>
                <w:b w:val="0"/>
                <w:bCs w:val="0"/>
                <w:sz w:val="28"/>
                <w:szCs w:val="28"/>
                <w:lang w:val="en-US"/>
              </w:rPr>
              <w:t>Analysis of biological molecules using Hidden Markov Models</w:t>
            </w:r>
          </w:p>
          <w:p w14:paraId="74C5F1D8" w14:textId="77777777" w:rsidR="00D668A9" w:rsidRPr="005F3D5E" w:rsidRDefault="00087CA0">
            <w:pPr>
              <w:pStyle w:val="ae"/>
              <w:numPr>
                <w:ilvl w:val="0"/>
                <w:numId w:val="1"/>
              </w:numPr>
              <w:spacing w:beforeAutospacing="0" w:afterAutospacing="0" w:line="276" w:lineRule="auto"/>
              <w:jc w:val="both"/>
              <w:rPr>
                <w:sz w:val="28"/>
                <w:szCs w:val="28"/>
                <w:lang w:val="en-US"/>
              </w:rPr>
            </w:pPr>
            <w:r w:rsidRPr="005F3D5E">
              <w:rPr>
                <w:rStyle w:val="a5"/>
                <w:b w:val="0"/>
                <w:bCs w:val="0"/>
                <w:sz w:val="28"/>
                <w:szCs w:val="28"/>
                <w:lang w:val="en-US"/>
              </w:rPr>
              <w:t>Analysis of biological molecules using the Monte Carlo method</w:t>
            </w:r>
          </w:p>
          <w:p w14:paraId="68DBED2B" w14:textId="77777777" w:rsidR="00D668A9" w:rsidRPr="005F3D5E" w:rsidRDefault="00087CA0">
            <w:pPr>
              <w:pStyle w:val="ae"/>
              <w:numPr>
                <w:ilvl w:val="0"/>
                <w:numId w:val="1"/>
              </w:numPr>
              <w:spacing w:beforeAutospacing="0" w:afterAutospacing="0" w:line="276" w:lineRule="auto"/>
              <w:jc w:val="both"/>
              <w:rPr>
                <w:sz w:val="28"/>
                <w:szCs w:val="28"/>
                <w:lang w:val="en-US"/>
              </w:rPr>
            </w:pPr>
            <w:r w:rsidRPr="005F3D5E">
              <w:rPr>
                <w:rStyle w:val="a5"/>
                <w:b w:val="0"/>
                <w:bCs w:val="0"/>
                <w:sz w:val="28"/>
                <w:szCs w:val="28"/>
                <w:lang w:val="en-US"/>
              </w:rPr>
              <w:lastRenderedPageBreak/>
              <w:t>Study of phylogenetic tree construction algorithms and development of phylogenetic trees for plants and animals</w:t>
            </w:r>
          </w:p>
          <w:p w14:paraId="582674A5" w14:textId="77777777" w:rsidR="00D668A9" w:rsidRPr="005F3D5E" w:rsidRDefault="00087CA0">
            <w:pPr>
              <w:pStyle w:val="ae"/>
              <w:numPr>
                <w:ilvl w:val="0"/>
                <w:numId w:val="1"/>
              </w:numPr>
              <w:spacing w:beforeAutospacing="0" w:afterAutospacing="0" w:line="276" w:lineRule="auto"/>
              <w:jc w:val="both"/>
              <w:rPr>
                <w:sz w:val="28"/>
                <w:szCs w:val="28"/>
                <w:lang w:val="en-US"/>
              </w:rPr>
            </w:pPr>
            <w:r w:rsidRPr="005F3D5E">
              <w:rPr>
                <w:rStyle w:val="a5"/>
                <w:b w:val="0"/>
                <w:bCs w:val="0"/>
                <w:sz w:val="28"/>
                <w:szCs w:val="28"/>
                <w:lang w:val="en-US"/>
              </w:rPr>
              <w:t xml:space="preserve">Study of the operating principles of I-TASSER and </w:t>
            </w:r>
            <w:proofErr w:type="spellStart"/>
            <w:r w:rsidRPr="005F3D5E">
              <w:rPr>
                <w:rStyle w:val="a5"/>
                <w:b w:val="0"/>
                <w:bCs w:val="0"/>
                <w:sz w:val="28"/>
                <w:szCs w:val="28"/>
                <w:lang w:val="en-US"/>
              </w:rPr>
              <w:t>Modeller</w:t>
            </w:r>
            <w:proofErr w:type="spellEnd"/>
            <w:r w:rsidRPr="005F3D5E">
              <w:rPr>
                <w:rStyle w:val="a5"/>
                <w:b w:val="0"/>
                <w:bCs w:val="0"/>
                <w:sz w:val="28"/>
                <w:szCs w:val="28"/>
                <w:lang w:val="en-US"/>
              </w:rPr>
              <w:t xml:space="preserve"> software and </w:t>
            </w:r>
            <w:proofErr w:type="spellStart"/>
            <w:r w:rsidRPr="005F3D5E">
              <w:rPr>
                <w:rStyle w:val="a5"/>
                <w:b w:val="0"/>
                <w:bCs w:val="0"/>
                <w:sz w:val="28"/>
                <w:szCs w:val="28"/>
                <w:lang w:val="en-US"/>
              </w:rPr>
              <w:t>visualisation</w:t>
            </w:r>
            <w:proofErr w:type="spellEnd"/>
            <w:r w:rsidRPr="005F3D5E">
              <w:rPr>
                <w:rStyle w:val="a5"/>
                <w:b w:val="0"/>
                <w:bCs w:val="0"/>
                <w:sz w:val="28"/>
                <w:szCs w:val="28"/>
                <w:lang w:val="en-US"/>
              </w:rPr>
              <w:t xml:space="preserve"> of protein structures</w:t>
            </w:r>
          </w:p>
          <w:p w14:paraId="5655B89B" w14:textId="77777777" w:rsidR="00D668A9" w:rsidRPr="005F3D5E" w:rsidRDefault="00087CA0">
            <w:pPr>
              <w:pStyle w:val="ae"/>
              <w:numPr>
                <w:ilvl w:val="0"/>
                <w:numId w:val="1"/>
              </w:numPr>
              <w:spacing w:beforeAutospacing="0" w:afterAutospacing="0" w:line="276" w:lineRule="auto"/>
              <w:jc w:val="both"/>
              <w:rPr>
                <w:sz w:val="28"/>
                <w:szCs w:val="28"/>
                <w:lang w:val="en-US"/>
              </w:rPr>
            </w:pPr>
            <w:r w:rsidRPr="005F3D5E">
              <w:rPr>
                <w:rStyle w:val="a5"/>
                <w:b w:val="0"/>
                <w:bCs w:val="0"/>
                <w:sz w:val="28"/>
                <w:szCs w:val="28"/>
                <w:lang w:val="en-US"/>
              </w:rPr>
              <w:t xml:space="preserve">Multiple sequence alignment and construction of phylogenetic trees using </w:t>
            </w:r>
            <w:proofErr w:type="spellStart"/>
            <w:r w:rsidRPr="005F3D5E">
              <w:rPr>
                <w:rStyle w:val="a5"/>
                <w:b w:val="0"/>
                <w:bCs w:val="0"/>
                <w:sz w:val="28"/>
                <w:szCs w:val="28"/>
                <w:lang w:val="en-US"/>
              </w:rPr>
              <w:t>ClustalW</w:t>
            </w:r>
            <w:proofErr w:type="spellEnd"/>
            <w:r w:rsidRPr="005F3D5E">
              <w:rPr>
                <w:rStyle w:val="a5"/>
                <w:b w:val="0"/>
                <w:bCs w:val="0"/>
                <w:sz w:val="28"/>
                <w:szCs w:val="28"/>
                <w:lang w:val="en-US"/>
              </w:rPr>
              <w:t xml:space="preserve"> and T-Coffee</w:t>
            </w:r>
          </w:p>
          <w:p w14:paraId="3197E3E8" w14:textId="77777777" w:rsidR="00D668A9" w:rsidRPr="005F3D5E" w:rsidRDefault="00087CA0">
            <w:pPr>
              <w:pStyle w:val="ae"/>
              <w:numPr>
                <w:ilvl w:val="0"/>
                <w:numId w:val="1"/>
              </w:numPr>
              <w:spacing w:beforeAutospacing="0" w:afterAutospacing="0" w:line="276" w:lineRule="auto"/>
              <w:jc w:val="both"/>
              <w:rPr>
                <w:sz w:val="28"/>
                <w:szCs w:val="28"/>
                <w:lang w:val="en-US"/>
              </w:rPr>
            </w:pPr>
            <w:r w:rsidRPr="005F3D5E">
              <w:rPr>
                <w:rStyle w:val="a5"/>
                <w:b w:val="0"/>
                <w:bCs w:val="0"/>
                <w:sz w:val="28"/>
                <w:szCs w:val="28"/>
                <w:lang w:val="en-US"/>
              </w:rPr>
              <w:t xml:space="preserve">Study of the concept of </w:t>
            </w:r>
            <w:proofErr w:type="spellStart"/>
            <w:r w:rsidRPr="005F3D5E">
              <w:rPr>
                <w:rStyle w:val="a5"/>
                <w:b w:val="0"/>
                <w:bCs w:val="0"/>
                <w:sz w:val="28"/>
                <w:szCs w:val="28"/>
                <w:lang w:val="en-US"/>
              </w:rPr>
              <w:t>bioinformation</w:t>
            </w:r>
            <w:proofErr w:type="spellEnd"/>
            <w:r w:rsidRPr="005F3D5E">
              <w:rPr>
                <w:rStyle w:val="a5"/>
                <w:b w:val="0"/>
                <w:bCs w:val="0"/>
                <w:sz w:val="28"/>
                <w:szCs w:val="28"/>
                <w:lang w:val="en-US"/>
              </w:rPr>
              <w:t xml:space="preserve"> in the modern world and its practical applications</w:t>
            </w:r>
          </w:p>
          <w:p w14:paraId="2B0F0DB4" w14:textId="77777777" w:rsidR="00D668A9" w:rsidRPr="005F3D5E" w:rsidRDefault="00087CA0">
            <w:pPr>
              <w:pStyle w:val="ae"/>
              <w:numPr>
                <w:ilvl w:val="0"/>
                <w:numId w:val="1"/>
              </w:numPr>
              <w:spacing w:beforeAutospacing="0" w:afterAutospacing="0" w:line="276" w:lineRule="auto"/>
              <w:jc w:val="both"/>
              <w:rPr>
                <w:sz w:val="28"/>
                <w:szCs w:val="28"/>
                <w:lang w:val="en-US"/>
              </w:rPr>
            </w:pPr>
            <w:r w:rsidRPr="005F3D5E">
              <w:rPr>
                <w:rStyle w:val="a5"/>
                <w:b w:val="0"/>
                <w:bCs w:val="0"/>
                <w:sz w:val="28"/>
                <w:szCs w:val="28"/>
                <w:lang w:val="en-US"/>
              </w:rPr>
              <w:t xml:space="preserve">Working with </w:t>
            </w:r>
            <w:proofErr w:type="spellStart"/>
            <w:r w:rsidRPr="005F3D5E">
              <w:rPr>
                <w:rStyle w:val="a5"/>
                <w:b w:val="0"/>
                <w:bCs w:val="0"/>
                <w:sz w:val="28"/>
                <w:szCs w:val="28"/>
                <w:lang w:val="en-US"/>
              </w:rPr>
              <w:t>MetaBase</w:t>
            </w:r>
            <w:proofErr w:type="spellEnd"/>
            <w:r w:rsidRPr="005F3D5E">
              <w:rPr>
                <w:rStyle w:val="a5"/>
                <w:b w:val="0"/>
                <w:bCs w:val="0"/>
                <w:sz w:val="28"/>
                <w:szCs w:val="28"/>
                <w:lang w:val="en-US"/>
              </w:rPr>
              <w:t xml:space="preserve"> and </w:t>
            </w:r>
            <w:proofErr w:type="spellStart"/>
            <w:r w:rsidRPr="005F3D5E">
              <w:rPr>
                <w:rStyle w:val="a5"/>
                <w:b w:val="0"/>
                <w:bCs w:val="0"/>
                <w:sz w:val="28"/>
                <w:szCs w:val="28"/>
                <w:lang w:val="en-US"/>
              </w:rPr>
              <w:t>ConsensusPathDB</w:t>
            </w:r>
            <w:proofErr w:type="spellEnd"/>
            <w:r w:rsidRPr="005F3D5E">
              <w:rPr>
                <w:rStyle w:val="a5"/>
                <w:b w:val="0"/>
                <w:bCs w:val="0"/>
                <w:sz w:val="28"/>
                <w:szCs w:val="28"/>
                <w:lang w:val="en-US"/>
              </w:rPr>
              <w:t xml:space="preserve"> databases</w:t>
            </w:r>
          </w:p>
          <w:p w14:paraId="7B8D84BC" w14:textId="77777777" w:rsidR="00D668A9" w:rsidRPr="005F3D5E" w:rsidRDefault="00087CA0">
            <w:pPr>
              <w:pStyle w:val="ae"/>
              <w:numPr>
                <w:ilvl w:val="0"/>
                <w:numId w:val="1"/>
              </w:numPr>
              <w:spacing w:beforeAutospacing="0" w:afterAutospacing="0" w:line="276" w:lineRule="auto"/>
              <w:jc w:val="both"/>
              <w:rPr>
                <w:rStyle w:val="a5"/>
                <w:b w:val="0"/>
                <w:bCs w:val="0"/>
                <w:sz w:val="28"/>
                <w:szCs w:val="28"/>
                <w:lang w:val="en-US"/>
              </w:rPr>
            </w:pPr>
            <w:r w:rsidRPr="005F3D5E">
              <w:rPr>
                <w:rStyle w:val="a5"/>
                <w:b w:val="0"/>
                <w:bCs w:val="0"/>
                <w:sz w:val="28"/>
                <w:szCs w:val="28"/>
                <w:lang w:val="en-US"/>
              </w:rPr>
              <w:t>Assessment of biological diversity for the analysis and understanding of evolutionary biology</w:t>
            </w:r>
          </w:p>
          <w:p w14:paraId="0C02D949" w14:textId="77777777" w:rsidR="00D668A9" w:rsidRPr="005F3D5E" w:rsidRDefault="00087CA0">
            <w:pPr>
              <w:pStyle w:val="ae"/>
              <w:spacing w:beforeAutospacing="0" w:afterAutospacing="0" w:line="276" w:lineRule="auto"/>
              <w:jc w:val="center"/>
              <w:rPr>
                <w:sz w:val="28"/>
                <w:szCs w:val="28"/>
                <w:lang w:val="en-US"/>
              </w:rPr>
            </w:pPr>
            <w:r w:rsidRPr="005F3D5E">
              <w:rPr>
                <w:sz w:val="28"/>
                <w:szCs w:val="28"/>
                <w:lang w:val="en-US"/>
              </w:rPr>
              <w:t>Independent Study Requirements</w:t>
            </w:r>
          </w:p>
          <w:p w14:paraId="64567C4A" w14:textId="77777777" w:rsidR="00D668A9" w:rsidRPr="005F3D5E" w:rsidRDefault="00087CA0">
            <w:pPr>
              <w:pStyle w:val="ae"/>
              <w:spacing w:beforeAutospacing="0" w:afterAutospacing="0" w:line="276" w:lineRule="auto"/>
              <w:jc w:val="both"/>
              <w:rPr>
                <w:sz w:val="28"/>
                <w:szCs w:val="28"/>
                <w:lang w:val="en-US"/>
              </w:rPr>
            </w:pPr>
            <w:r w:rsidRPr="005F3D5E">
              <w:rPr>
                <w:sz w:val="28"/>
                <w:szCs w:val="28"/>
                <w:lang w:val="en-US"/>
              </w:rPr>
              <w:t xml:space="preserve">When completing independent study assignments for the course, students are required to </w:t>
            </w:r>
            <w:proofErr w:type="spellStart"/>
            <w:r w:rsidRPr="005F3D5E">
              <w:rPr>
                <w:sz w:val="28"/>
                <w:szCs w:val="28"/>
                <w:lang w:val="en-US"/>
              </w:rPr>
              <w:t>fulfil</w:t>
            </w:r>
            <w:proofErr w:type="spellEnd"/>
            <w:r w:rsidRPr="005F3D5E">
              <w:rPr>
                <w:sz w:val="28"/>
                <w:szCs w:val="28"/>
                <w:lang w:val="en-US"/>
              </w:rPr>
              <w:t xml:space="preserve"> the following duties and responsibilities:</w:t>
            </w:r>
          </w:p>
          <w:p w14:paraId="64EB1A9E" w14:textId="77777777" w:rsidR="00D668A9" w:rsidRPr="005F3D5E" w:rsidRDefault="00087CA0">
            <w:pPr>
              <w:pStyle w:val="ae"/>
              <w:spacing w:beforeAutospacing="0" w:afterAutospacing="0" w:line="276" w:lineRule="auto"/>
              <w:jc w:val="both"/>
              <w:rPr>
                <w:sz w:val="28"/>
                <w:szCs w:val="28"/>
                <w:lang w:val="en-US"/>
              </w:rPr>
            </w:pPr>
            <w:r w:rsidRPr="005F3D5E">
              <w:rPr>
                <w:sz w:val="28"/>
                <w:szCs w:val="28"/>
                <w:lang w:val="en-US"/>
              </w:rPr>
              <w:t>a) actively work with textbooks and learning materials in order to study the covered topics in depth;</w:t>
            </w:r>
            <w:r w:rsidRPr="005F3D5E">
              <w:rPr>
                <w:sz w:val="28"/>
                <w:szCs w:val="28"/>
                <w:lang w:val="en-US"/>
              </w:rPr>
              <w:br/>
              <w:t>b) prepare in advance for lectures, practical classes, seminars, and assessment activities (tests and examinations), and manage time effectively;</w:t>
            </w:r>
            <w:r w:rsidRPr="005F3D5E">
              <w:rPr>
                <w:sz w:val="28"/>
                <w:szCs w:val="28"/>
                <w:lang w:val="en-US"/>
              </w:rPr>
              <w:br/>
              <w:t>c) submit each independent study assignment within the established deadlines;</w:t>
            </w:r>
            <w:r w:rsidRPr="005F3D5E">
              <w:rPr>
                <w:sz w:val="28"/>
                <w:szCs w:val="28"/>
                <w:lang w:val="en-US"/>
              </w:rPr>
              <w:br/>
              <w:t>d) be aware of and comply with the requirement that assignments will not be accepted after the submission deadline;</w:t>
            </w:r>
            <w:r w:rsidRPr="005F3D5E">
              <w:rPr>
                <w:sz w:val="28"/>
                <w:szCs w:val="28"/>
                <w:lang w:val="en-US"/>
              </w:rPr>
              <w:br/>
              <w:t>e) be aware of and strictly comply with the requirement to avoid plagiarism (academic dishonesty) when completing independent study assignments.</w:t>
            </w:r>
          </w:p>
          <w:p w14:paraId="2A690348" w14:textId="77777777" w:rsidR="00D668A9" w:rsidRPr="005F3D5E" w:rsidRDefault="00087CA0">
            <w:pPr>
              <w:pStyle w:val="ae"/>
              <w:spacing w:beforeAutospacing="0" w:afterAutospacing="0" w:line="276" w:lineRule="auto"/>
              <w:jc w:val="both"/>
              <w:rPr>
                <w:sz w:val="28"/>
                <w:szCs w:val="28"/>
                <w:lang w:val="en-US"/>
              </w:rPr>
            </w:pPr>
            <w:r w:rsidRPr="005F3D5E">
              <w:rPr>
                <w:sz w:val="28"/>
                <w:szCs w:val="28"/>
                <w:lang w:val="en-US"/>
              </w:rPr>
              <w:t>Forms of Independent Study Assignments</w:t>
            </w:r>
          </w:p>
          <w:p w14:paraId="19AF9981" w14:textId="77777777" w:rsidR="00D668A9" w:rsidRPr="005F3D5E" w:rsidRDefault="00087CA0">
            <w:pPr>
              <w:pStyle w:val="ae"/>
              <w:spacing w:beforeAutospacing="0" w:afterAutospacing="0" w:line="276" w:lineRule="auto"/>
              <w:jc w:val="both"/>
              <w:rPr>
                <w:sz w:val="28"/>
                <w:szCs w:val="28"/>
                <w:lang w:val="en-US"/>
              </w:rPr>
            </w:pPr>
            <w:r w:rsidRPr="005F3D5E">
              <w:rPr>
                <w:sz w:val="28"/>
                <w:szCs w:val="28"/>
                <w:lang w:val="en-US"/>
              </w:rPr>
              <w:t xml:space="preserve">Independent study assignments for the course are recommended to be completed according to the </w:t>
            </w:r>
            <w:r w:rsidRPr="005F3D5E">
              <w:rPr>
                <w:rStyle w:val="a5"/>
                <w:b w:val="0"/>
                <w:bCs w:val="0"/>
                <w:sz w:val="28"/>
                <w:szCs w:val="28"/>
                <w:lang w:val="en-US"/>
              </w:rPr>
              <w:t>principle of alternative choice</w:t>
            </w:r>
            <w:r w:rsidRPr="005F3D5E">
              <w:rPr>
                <w:sz w:val="28"/>
                <w:szCs w:val="28"/>
                <w:lang w:val="en-US"/>
              </w:rPr>
              <w:t>, using the following formats:</w:t>
            </w:r>
          </w:p>
          <w:p w14:paraId="00A0B41F" w14:textId="77777777" w:rsidR="00D668A9" w:rsidRPr="005F3D5E" w:rsidRDefault="00087CA0">
            <w:pPr>
              <w:pStyle w:val="ae"/>
              <w:spacing w:beforeAutospacing="0" w:afterAutospacing="0" w:line="276" w:lineRule="auto"/>
              <w:ind w:left="720"/>
              <w:jc w:val="both"/>
              <w:rPr>
                <w:sz w:val="28"/>
                <w:szCs w:val="28"/>
                <w:lang w:val="en-US"/>
              </w:rPr>
            </w:pPr>
            <w:r w:rsidRPr="005F3D5E">
              <w:rPr>
                <w:sz w:val="28"/>
                <w:szCs w:val="28"/>
                <w:lang w:val="en-US"/>
              </w:rPr>
              <w:t xml:space="preserve">preparation of an </w:t>
            </w:r>
            <w:r w:rsidRPr="005F3D5E">
              <w:rPr>
                <w:rStyle w:val="a5"/>
                <w:b w:val="0"/>
                <w:bCs w:val="0"/>
                <w:sz w:val="28"/>
                <w:szCs w:val="28"/>
                <w:lang w:val="en-US"/>
              </w:rPr>
              <w:t>analytical report (essay)</w:t>
            </w:r>
            <w:r w:rsidRPr="005F3D5E">
              <w:rPr>
                <w:sz w:val="28"/>
                <w:szCs w:val="28"/>
                <w:lang w:val="en-US"/>
              </w:rPr>
              <w:t xml:space="preserve"> on a given topic;</w:t>
            </w:r>
          </w:p>
          <w:p w14:paraId="302ABCF7" w14:textId="77777777" w:rsidR="00D668A9" w:rsidRPr="005F3D5E" w:rsidRDefault="00087CA0">
            <w:pPr>
              <w:pStyle w:val="ae"/>
              <w:spacing w:beforeAutospacing="0" w:afterAutospacing="0" w:line="276" w:lineRule="auto"/>
              <w:ind w:left="720"/>
              <w:jc w:val="both"/>
              <w:rPr>
                <w:sz w:val="28"/>
                <w:szCs w:val="28"/>
                <w:lang w:val="en-US"/>
              </w:rPr>
            </w:pPr>
            <w:r w:rsidRPr="005F3D5E">
              <w:rPr>
                <w:sz w:val="28"/>
                <w:szCs w:val="28"/>
                <w:lang w:val="en-US"/>
              </w:rPr>
              <w:t xml:space="preserve">completion of </w:t>
            </w:r>
            <w:r w:rsidRPr="005F3D5E">
              <w:rPr>
                <w:rStyle w:val="a5"/>
                <w:b w:val="0"/>
                <w:bCs w:val="0"/>
                <w:sz w:val="28"/>
                <w:szCs w:val="28"/>
                <w:lang w:val="en-US"/>
              </w:rPr>
              <w:t>computational and graphical assignments</w:t>
            </w:r>
            <w:r w:rsidRPr="005F3D5E">
              <w:rPr>
                <w:sz w:val="28"/>
                <w:szCs w:val="28"/>
                <w:lang w:val="en-US"/>
              </w:rPr>
              <w:t>;</w:t>
            </w:r>
          </w:p>
          <w:p w14:paraId="72A00FF1" w14:textId="77777777" w:rsidR="00D668A9" w:rsidRPr="005F3D5E" w:rsidRDefault="00087CA0">
            <w:pPr>
              <w:pStyle w:val="ae"/>
              <w:spacing w:beforeAutospacing="0" w:afterAutospacing="0" w:line="276" w:lineRule="auto"/>
              <w:ind w:left="720"/>
              <w:jc w:val="both"/>
              <w:rPr>
                <w:sz w:val="28"/>
                <w:szCs w:val="28"/>
                <w:lang w:val="en-US"/>
              </w:rPr>
            </w:pPr>
            <w:r w:rsidRPr="005F3D5E">
              <w:rPr>
                <w:sz w:val="28"/>
                <w:szCs w:val="28"/>
                <w:lang w:val="en-US"/>
              </w:rPr>
              <w:t xml:space="preserve">preparation of an </w:t>
            </w:r>
            <w:r w:rsidRPr="005F3D5E">
              <w:rPr>
                <w:rStyle w:val="a5"/>
                <w:b w:val="0"/>
                <w:bCs w:val="0"/>
                <w:sz w:val="28"/>
                <w:szCs w:val="28"/>
                <w:lang w:val="en-US"/>
              </w:rPr>
              <w:t>analytical presentation</w:t>
            </w:r>
            <w:r w:rsidRPr="005F3D5E">
              <w:rPr>
                <w:sz w:val="28"/>
                <w:szCs w:val="28"/>
                <w:lang w:val="en-US"/>
              </w:rPr>
              <w:t xml:space="preserve"> on a specific topic;</w:t>
            </w:r>
          </w:p>
          <w:p w14:paraId="01908F72" w14:textId="77777777" w:rsidR="00D668A9" w:rsidRPr="005F3D5E" w:rsidRDefault="00087CA0">
            <w:pPr>
              <w:pStyle w:val="ae"/>
              <w:spacing w:beforeAutospacing="0" w:afterAutospacing="0" w:line="276" w:lineRule="auto"/>
              <w:ind w:left="720"/>
              <w:jc w:val="both"/>
              <w:rPr>
                <w:sz w:val="28"/>
                <w:szCs w:val="28"/>
                <w:lang w:val="en-US"/>
              </w:rPr>
            </w:pPr>
            <w:r w:rsidRPr="005F3D5E">
              <w:rPr>
                <w:sz w:val="28"/>
                <w:szCs w:val="28"/>
                <w:lang w:val="en-US"/>
              </w:rPr>
              <w:t>comprehensive analysis of an assigned problem, including definitions and conclusions;</w:t>
            </w:r>
          </w:p>
          <w:p w14:paraId="21DBC017" w14:textId="77777777" w:rsidR="00D668A9" w:rsidRPr="005F3D5E" w:rsidRDefault="00087CA0">
            <w:pPr>
              <w:pStyle w:val="ae"/>
              <w:spacing w:beforeAutospacing="0" w:afterAutospacing="0" w:line="276" w:lineRule="auto"/>
              <w:ind w:left="720"/>
              <w:jc w:val="both"/>
              <w:rPr>
                <w:sz w:val="28"/>
                <w:szCs w:val="28"/>
                <w:lang w:val="en-US"/>
              </w:rPr>
            </w:pPr>
            <w:r w:rsidRPr="005F3D5E">
              <w:rPr>
                <w:sz w:val="28"/>
                <w:szCs w:val="28"/>
                <w:lang w:val="en-US"/>
              </w:rPr>
              <w:t>in-depth study and advanced analysis of a selected topic;</w:t>
            </w:r>
          </w:p>
          <w:p w14:paraId="0664E443" w14:textId="77777777" w:rsidR="00D668A9" w:rsidRPr="005F3D5E" w:rsidRDefault="00087CA0">
            <w:pPr>
              <w:pStyle w:val="ae"/>
              <w:spacing w:beforeAutospacing="0" w:afterAutospacing="0" w:line="276" w:lineRule="auto"/>
              <w:ind w:left="720"/>
              <w:jc w:val="both"/>
              <w:rPr>
                <w:sz w:val="28"/>
                <w:szCs w:val="28"/>
                <w:lang w:val="en-US"/>
              </w:rPr>
            </w:pPr>
            <w:r w:rsidRPr="005F3D5E">
              <w:rPr>
                <w:sz w:val="28"/>
                <w:szCs w:val="28"/>
                <w:lang w:val="en-US"/>
              </w:rPr>
              <w:t xml:space="preserve">conducting </w:t>
            </w:r>
            <w:r w:rsidRPr="005F3D5E">
              <w:rPr>
                <w:rStyle w:val="a5"/>
                <w:b w:val="0"/>
                <w:bCs w:val="0"/>
                <w:sz w:val="28"/>
                <w:szCs w:val="28"/>
                <w:lang w:val="en-US"/>
              </w:rPr>
              <w:t>experimental or applied research activities</w:t>
            </w:r>
            <w:r w:rsidRPr="005F3D5E">
              <w:rPr>
                <w:sz w:val="28"/>
                <w:szCs w:val="28"/>
                <w:lang w:val="en-US"/>
              </w:rPr>
              <w:t>;</w:t>
            </w:r>
          </w:p>
          <w:p w14:paraId="67959C44" w14:textId="77777777" w:rsidR="00D668A9" w:rsidRPr="005F3D5E" w:rsidRDefault="00087CA0">
            <w:pPr>
              <w:pStyle w:val="ae"/>
              <w:spacing w:beforeAutospacing="0" w:afterAutospacing="0" w:line="276" w:lineRule="auto"/>
              <w:ind w:left="720"/>
              <w:jc w:val="both"/>
              <w:rPr>
                <w:sz w:val="28"/>
                <w:szCs w:val="28"/>
                <w:lang w:val="en-US"/>
              </w:rPr>
            </w:pPr>
            <w:r w:rsidRPr="005F3D5E">
              <w:rPr>
                <w:sz w:val="28"/>
                <w:szCs w:val="28"/>
                <w:lang w:val="en-US"/>
              </w:rPr>
              <w:t xml:space="preserve">preparation of </w:t>
            </w:r>
            <w:r w:rsidRPr="005F3D5E">
              <w:rPr>
                <w:rStyle w:val="a5"/>
                <w:b w:val="0"/>
                <w:bCs w:val="0"/>
                <w:sz w:val="28"/>
                <w:szCs w:val="28"/>
                <w:lang w:val="en-US"/>
              </w:rPr>
              <w:t>calculation, graphical, and project-based design works</w:t>
            </w:r>
            <w:r w:rsidRPr="005F3D5E">
              <w:rPr>
                <w:sz w:val="28"/>
                <w:szCs w:val="28"/>
                <w:lang w:val="en-US"/>
              </w:rPr>
              <w:t>;</w:t>
            </w:r>
          </w:p>
          <w:p w14:paraId="7198CE8E" w14:textId="77777777" w:rsidR="00D668A9" w:rsidRPr="005F3D5E" w:rsidRDefault="00087CA0">
            <w:pPr>
              <w:pStyle w:val="ae"/>
              <w:spacing w:beforeAutospacing="0" w:afterAutospacing="0" w:line="276" w:lineRule="auto"/>
              <w:ind w:left="720"/>
              <w:jc w:val="both"/>
              <w:rPr>
                <w:sz w:val="28"/>
                <w:szCs w:val="28"/>
                <w:lang w:val="en-US"/>
              </w:rPr>
            </w:pPr>
            <w:proofErr w:type="gramStart"/>
            <w:r w:rsidRPr="005F3D5E">
              <w:rPr>
                <w:sz w:val="28"/>
                <w:szCs w:val="28"/>
                <w:lang w:val="en-US"/>
              </w:rPr>
              <w:lastRenderedPageBreak/>
              <w:t>preparation</w:t>
            </w:r>
            <w:proofErr w:type="gramEnd"/>
            <w:r w:rsidRPr="005F3D5E">
              <w:rPr>
                <w:sz w:val="28"/>
                <w:szCs w:val="28"/>
                <w:lang w:val="en-US"/>
              </w:rPr>
              <w:t xml:space="preserve"> of </w:t>
            </w:r>
            <w:r w:rsidRPr="005F3D5E">
              <w:rPr>
                <w:rStyle w:val="a5"/>
                <w:b w:val="0"/>
                <w:bCs w:val="0"/>
                <w:sz w:val="28"/>
                <w:szCs w:val="28"/>
                <w:lang w:val="en-US"/>
              </w:rPr>
              <w:t>scientific articles, abstracts, and reports</w:t>
            </w:r>
            <w:r w:rsidRPr="005F3D5E">
              <w:rPr>
                <w:sz w:val="28"/>
                <w:szCs w:val="28"/>
                <w:lang w:val="en-US"/>
              </w:rPr>
              <w:t>.</w:t>
            </w:r>
          </w:p>
          <w:p w14:paraId="0E390AAF" w14:textId="77777777" w:rsidR="00D668A9" w:rsidRPr="005F3D5E" w:rsidRDefault="00087CA0">
            <w:pPr>
              <w:pStyle w:val="ae"/>
              <w:spacing w:beforeAutospacing="0" w:afterAutospacing="0" w:line="276" w:lineRule="auto"/>
              <w:jc w:val="both"/>
              <w:rPr>
                <w:sz w:val="28"/>
                <w:szCs w:val="28"/>
                <w:lang w:val="uz-Latn-UZ"/>
              </w:rPr>
            </w:pPr>
            <w:r w:rsidRPr="005F3D5E">
              <w:rPr>
                <w:sz w:val="28"/>
                <w:szCs w:val="28"/>
                <w:lang w:val="en-US"/>
              </w:rPr>
              <w:t xml:space="preserve">Independent study assignments are </w:t>
            </w:r>
            <w:r w:rsidRPr="005F3D5E">
              <w:rPr>
                <w:rStyle w:val="a5"/>
                <w:b w:val="0"/>
                <w:bCs w:val="0"/>
                <w:sz w:val="28"/>
                <w:szCs w:val="28"/>
                <w:lang w:val="en-US"/>
              </w:rPr>
              <w:t>assessed during practical classes</w:t>
            </w:r>
            <w:r w:rsidRPr="005F3D5E">
              <w:rPr>
                <w:sz w:val="28"/>
                <w:szCs w:val="28"/>
                <w:lang w:val="en-US"/>
              </w:rPr>
              <w:t xml:space="preserve"> and are taken into account in the evaluation of </w:t>
            </w:r>
            <w:r w:rsidRPr="005F3D5E">
              <w:rPr>
                <w:rStyle w:val="a5"/>
                <w:b w:val="0"/>
                <w:bCs w:val="0"/>
                <w:sz w:val="28"/>
                <w:szCs w:val="28"/>
                <w:lang w:val="en-US"/>
              </w:rPr>
              <w:t>mid-term (interim) assessments</w:t>
            </w:r>
            <w:r w:rsidRPr="005F3D5E">
              <w:rPr>
                <w:sz w:val="28"/>
                <w:szCs w:val="28"/>
                <w:lang w:val="en-US"/>
              </w:rPr>
              <w:t>.</w:t>
            </w:r>
          </w:p>
        </w:tc>
      </w:tr>
      <w:tr w:rsidR="00D668A9" w:rsidRPr="00A87C9F" w14:paraId="27B73197" w14:textId="77777777">
        <w:tc>
          <w:tcPr>
            <w:tcW w:w="667" w:type="dxa"/>
            <w:shd w:val="clear" w:color="auto" w:fill="FFFFFF" w:themeFill="background1"/>
            <w:vAlign w:val="center"/>
          </w:tcPr>
          <w:p w14:paraId="7F3D985A" w14:textId="77777777" w:rsidR="00D668A9" w:rsidRPr="005F3D5E" w:rsidRDefault="00087CA0">
            <w:pPr>
              <w:jc w:val="center"/>
              <w:rPr>
                <w:b/>
                <w:sz w:val="28"/>
                <w:szCs w:val="28"/>
                <w:lang w:val="en-US"/>
              </w:rPr>
            </w:pPr>
            <w:r w:rsidRPr="005F3D5E">
              <w:rPr>
                <w:b/>
                <w:sz w:val="28"/>
                <w:szCs w:val="28"/>
                <w:lang w:val="en-US"/>
              </w:rPr>
              <w:lastRenderedPageBreak/>
              <w:t>3.</w:t>
            </w:r>
          </w:p>
        </w:tc>
        <w:tc>
          <w:tcPr>
            <w:tcW w:w="9776" w:type="dxa"/>
            <w:gridSpan w:val="5"/>
            <w:shd w:val="clear" w:color="auto" w:fill="FFFFFF" w:themeFill="background1"/>
            <w:vAlign w:val="center"/>
          </w:tcPr>
          <w:p w14:paraId="790ABCD6" w14:textId="77777777" w:rsidR="00D668A9" w:rsidRPr="005F3D5E" w:rsidRDefault="00087CA0">
            <w:pPr>
              <w:pStyle w:val="ae"/>
              <w:spacing w:before="0" w:beforeAutospacing="0" w:after="0" w:afterAutospacing="0"/>
              <w:ind w:firstLine="259"/>
              <w:jc w:val="center"/>
              <w:rPr>
                <w:rStyle w:val="a5"/>
                <w:sz w:val="28"/>
                <w:szCs w:val="28"/>
                <w:lang w:val="en-US"/>
              </w:rPr>
            </w:pPr>
            <w:r w:rsidRPr="005F3D5E">
              <w:rPr>
                <w:rStyle w:val="a5"/>
                <w:sz w:val="28"/>
                <w:szCs w:val="28"/>
                <w:lang w:val="en-US"/>
              </w:rPr>
              <w:t>V</w:t>
            </w:r>
            <w:bookmarkStart w:id="0" w:name="_GoBack"/>
            <w:bookmarkEnd w:id="0"/>
            <w:r w:rsidRPr="005F3D5E">
              <w:rPr>
                <w:rStyle w:val="a5"/>
                <w:sz w:val="28"/>
                <w:szCs w:val="28"/>
                <w:lang w:val="en-US"/>
              </w:rPr>
              <w:t>. Learning outcomes / Professional competencies</w:t>
            </w:r>
          </w:p>
          <w:p w14:paraId="10C66FAE" w14:textId="53E30078" w:rsidR="00D668A9" w:rsidRPr="00A87C9F" w:rsidRDefault="00A87C9F" w:rsidP="00A87C9F">
            <w:pPr>
              <w:pStyle w:val="ae"/>
              <w:ind w:firstLine="326"/>
              <w:jc w:val="both"/>
              <w:rPr>
                <w:rFonts w:eastAsia="SimSun"/>
                <w:iCs/>
                <w:sz w:val="28"/>
                <w:szCs w:val="28"/>
                <w:lang w:val="en-US"/>
              </w:rPr>
            </w:pPr>
            <w:r w:rsidRPr="00A87C9F">
              <w:rPr>
                <w:rFonts w:eastAsia="SimSun"/>
                <w:iCs/>
                <w:sz w:val="28"/>
                <w:szCs w:val="28"/>
                <w:lang w:val="en-US"/>
              </w:rPr>
              <w:t>Upon successful completion of the discipline Biophysics and Bioinformatics at the bachelor’s level, the student will demonstrate knowledge of fundamental principles of biophysics and bioinformatics. The student will be able to explain physical processes in biological systems at the molecular level, apply introductory bioinformatics tools for biological data analysis, interpret results using quantitative and modeling approaches, and clearly present scientific findings in written and oral academic formats.</w:t>
            </w:r>
          </w:p>
        </w:tc>
      </w:tr>
      <w:tr w:rsidR="00D668A9" w:rsidRPr="00A87C9F" w14:paraId="5D9ACD0F" w14:textId="77777777">
        <w:tc>
          <w:tcPr>
            <w:tcW w:w="667" w:type="dxa"/>
            <w:shd w:val="clear" w:color="auto" w:fill="FFFFFF" w:themeFill="background1"/>
            <w:vAlign w:val="center"/>
          </w:tcPr>
          <w:p w14:paraId="39F63D5B" w14:textId="77777777" w:rsidR="00D668A9" w:rsidRPr="005F3D5E" w:rsidRDefault="00087CA0">
            <w:pPr>
              <w:jc w:val="center"/>
              <w:rPr>
                <w:b/>
                <w:sz w:val="28"/>
                <w:szCs w:val="28"/>
                <w:lang w:val="en-US"/>
              </w:rPr>
            </w:pPr>
            <w:r w:rsidRPr="005F3D5E">
              <w:rPr>
                <w:b/>
                <w:sz w:val="28"/>
                <w:szCs w:val="28"/>
                <w:lang w:val="en-US"/>
              </w:rPr>
              <w:t>4.</w:t>
            </w:r>
          </w:p>
        </w:tc>
        <w:tc>
          <w:tcPr>
            <w:tcW w:w="9776" w:type="dxa"/>
            <w:gridSpan w:val="5"/>
            <w:shd w:val="clear" w:color="auto" w:fill="FFFFFF" w:themeFill="background1"/>
            <w:vAlign w:val="center"/>
          </w:tcPr>
          <w:p w14:paraId="369C9B2F" w14:textId="77777777" w:rsidR="00D668A9" w:rsidRPr="005F3D5E" w:rsidRDefault="00087CA0">
            <w:pPr>
              <w:pStyle w:val="ae"/>
              <w:spacing w:before="0" w:beforeAutospacing="0" w:after="0" w:afterAutospacing="0"/>
              <w:ind w:firstLine="259"/>
              <w:jc w:val="center"/>
              <w:rPr>
                <w:sz w:val="28"/>
                <w:szCs w:val="28"/>
                <w:lang w:val="en-US"/>
              </w:rPr>
            </w:pPr>
            <w:r w:rsidRPr="005F3D5E">
              <w:rPr>
                <w:rStyle w:val="a5"/>
                <w:sz w:val="28"/>
                <w:szCs w:val="28"/>
                <w:lang w:val="en-US"/>
              </w:rPr>
              <w:t>VI. Teaching technologies and methods</w:t>
            </w:r>
          </w:p>
          <w:p w14:paraId="30FA2CB9" w14:textId="77777777" w:rsidR="00D668A9" w:rsidRPr="005F3D5E" w:rsidRDefault="00087CA0">
            <w:pPr>
              <w:pStyle w:val="ae"/>
              <w:numPr>
                <w:ilvl w:val="0"/>
                <w:numId w:val="2"/>
              </w:numPr>
              <w:spacing w:before="0" w:beforeAutospacing="0" w:after="0" w:afterAutospacing="0"/>
              <w:ind w:left="0" w:firstLine="259"/>
              <w:jc w:val="both"/>
              <w:rPr>
                <w:sz w:val="28"/>
                <w:szCs w:val="28"/>
              </w:rPr>
            </w:pPr>
            <w:proofErr w:type="spellStart"/>
            <w:r w:rsidRPr="005F3D5E">
              <w:rPr>
                <w:sz w:val="28"/>
                <w:szCs w:val="28"/>
              </w:rPr>
              <w:t>Lectures</w:t>
            </w:r>
            <w:proofErr w:type="spellEnd"/>
          </w:p>
          <w:p w14:paraId="08927619" w14:textId="77777777" w:rsidR="00D668A9" w:rsidRPr="005F3D5E" w:rsidRDefault="00087CA0">
            <w:pPr>
              <w:pStyle w:val="ae"/>
              <w:numPr>
                <w:ilvl w:val="0"/>
                <w:numId w:val="2"/>
              </w:numPr>
              <w:spacing w:before="0" w:beforeAutospacing="0" w:after="0" w:afterAutospacing="0"/>
              <w:ind w:left="0" w:firstLine="259"/>
              <w:jc w:val="both"/>
              <w:rPr>
                <w:sz w:val="28"/>
                <w:szCs w:val="28"/>
              </w:rPr>
            </w:pPr>
            <w:proofErr w:type="spellStart"/>
            <w:r w:rsidRPr="005F3D5E">
              <w:rPr>
                <w:sz w:val="28"/>
                <w:szCs w:val="28"/>
              </w:rPr>
              <w:t>Interactive</w:t>
            </w:r>
            <w:proofErr w:type="spellEnd"/>
            <w:r w:rsidRPr="005F3D5E">
              <w:rPr>
                <w:sz w:val="28"/>
                <w:szCs w:val="28"/>
              </w:rPr>
              <w:t xml:space="preserve"> </w:t>
            </w:r>
            <w:proofErr w:type="spellStart"/>
            <w:r w:rsidRPr="005F3D5E">
              <w:rPr>
                <w:sz w:val="28"/>
                <w:szCs w:val="28"/>
              </w:rPr>
              <w:t>case</w:t>
            </w:r>
            <w:proofErr w:type="spellEnd"/>
            <w:r w:rsidRPr="005F3D5E">
              <w:rPr>
                <w:sz w:val="28"/>
                <w:szCs w:val="28"/>
              </w:rPr>
              <w:t xml:space="preserve"> </w:t>
            </w:r>
            <w:proofErr w:type="spellStart"/>
            <w:r w:rsidRPr="005F3D5E">
              <w:rPr>
                <w:sz w:val="28"/>
                <w:szCs w:val="28"/>
              </w:rPr>
              <w:t>studies</w:t>
            </w:r>
            <w:proofErr w:type="spellEnd"/>
          </w:p>
          <w:p w14:paraId="75C95C18" w14:textId="77777777" w:rsidR="00D668A9" w:rsidRPr="005F3D5E" w:rsidRDefault="00087CA0">
            <w:pPr>
              <w:pStyle w:val="ae"/>
              <w:numPr>
                <w:ilvl w:val="0"/>
                <w:numId w:val="2"/>
              </w:numPr>
              <w:spacing w:before="0" w:beforeAutospacing="0" w:after="0" w:afterAutospacing="0"/>
              <w:ind w:left="0" w:firstLine="259"/>
              <w:jc w:val="both"/>
              <w:rPr>
                <w:sz w:val="28"/>
                <w:szCs w:val="28"/>
              </w:rPr>
            </w:pPr>
            <w:r w:rsidRPr="005F3D5E">
              <w:rPr>
                <w:rStyle w:val="a5"/>
                <w:b w:val="0"/>
                <w:bCs w:val="0"/>
                <w:sz w:val="28"/>
                <w:szCs w:val="28"/>
                <w:lang w:val="en-US"/>
              </w:rPr>
              <w:t>Laboratory</w:t>
            </w:r>
            <w:r w:rsidRPr="005F3D5E">
              <w:rPr>
                <w:sz w:val="28"/>
                <w:szCs w:val="28"/>
              </w:rPr>
              <w:t xml:space="preserve"> </w:t>
            </w:r>
            <w:proofErr w:type="spellStart"/>
            <w:r w:rsidRPr="005F3D5E">
              <w:rPr>
                <w:sz w:val="28"/>
                <w:szCs w:val="28"/>
              </w:rPr>
              <w:t>sessions</w:t>
            </w:r>
            <w:proofErr w:type="spellEnd"/>
          </w:p>
          <w:p w14:paraId="48DEFBB4" w14:textId="77777777" w:rsidR="00D668A9" w:rsidRPr="005F3D5E" w:rsidRDefault="00087CA0">
            <w:pPr>
              <w:pStyle w:val="ae"/>
              <w:numPr>
                <w:ilvl w:val="0"/>
                <w:numId w:val="2"/>
              </w:numPr>
              <w:spacing w:before="0" w:beforeAutospacing="0" w:after="0" w:afterAutospacing="0"/>
              <w:ind w:left="0" w:firstLine="259"/>
              <w:jc w:val="both"/>
              <w:rPr>
                <w:sz w:val="28"/>
                <w:szCs w:val="28"/>
              </w:rPr>
            </w:pPr>
            <w:proofErr w:type="spellStart"/>
            <w:r w:rsidRPr="005F3D5E">
              <w:rPr>
                <w:sz w:val="28"/>
                <w:szCs w:val="28"/>
              </w:rPr>
              <w:t>Group</w:t>
            </w:r>
            <w:proofErr w:type="spellEnd"/>
            <w:r w:rsidRPr="005F3D5E">
              <w:rPr>
                <w:sz w:val="28"/>
                <w:szCs w:val="28"/>
              </w:rPr>
              <w:t xml:space="preserve"> </w:t>
            </w:r>
            <w:proofErr w:type="spellStart"/>
            <w:r w:rsidRPr="005F3D5E">
              <w:rPr>
                <w:sz w:val="28"/>
                <w:szCs w:val="28"/>
              </w:rPr>
              <w:t>work</w:t>
            </w:r>
            <w:proofErr w:type="spellEnd"/>
          </w:p>
          <w:p w14:paraId="2D6B1351" w14:textId="77777777" w:rsidR="00D668A9" w:rsidRPr="005F3D5E" w:rsidRDefault="00087CA0">
            <w:pPr>
              <w:pStyle w:val="ae"/>
              <w:numPr>
                <w:ilvl w:val="0"/>
                <w:numId w:val="2"/>
              </w:numPr>
              <w:spacing w:before="0" w:beforeAutospacing="0" w:after="0" w:afterAutospacing="0"/>
              <w:ind w:left="0" w:firstLine="259"/>
              <w:jc w:val="both"/>
              <w:rPr>
                <w:sz w:val="28"/>
                <w:szCs w:val="28"/>
              </w:rPr>
            </w:pPr>
            <w:proofErr w:type="spellStart"/>
            <w:r w:rsidRPr="005F3D5E">
              <w:rPr>
                <w:sz w:val="28"/>
                <w:szCs w:val="28"/>
              </w:rPr>
              <w:t>Presentations</w:t>
            </w:r>
            <w:proofErr w:type="spellEnd"/>
          </w:p>
          <w:p w14:paraId="7FD0C59E" w14:textId="77777777" w:rsidR="00D668A9" w:rsidRPr="005F3D5E" w:rsidRDefault="00087CA0">
            <w:pPr>
              <w:pStyle w:val="ae"/>
              <w:numPr>
                <w:ilvl w:val="0"/>
                <w:numId w:val="2"/>
              </w:numPr>
              <w:spacing w:before="0" w:beforeAutospacing="0" w:after="0" w:afterAutospacing="0"/>
              <w:ind w:left="0" w:firstLine="259"/>
              <w:jc w:val="both"/>
              <w:rPr>
                <w:sz w:val="28"/>
                <w:szCs w:val="28"/>
              </w:rPr>
            </w:pPr>
            <w:proofErr w:type="spellStart"/>
            <w:r w:rsidRPr="005F3D5E">
              <w:rPr>
                <w:sz w:val="28"/>
                <w:szCs w:val="28"/>
              </w:rPr>
              <w:t>Individual</w:t>
            </w:r>
            <w:proofErr w:type="spellEnd"/>
            <w:r w:rsidRPr="005F3D5E">
              <w:rPr>
                <w:sz w:val="28"/>
                <w:szCs w:val="28"/>
              </w:rPr>
              <w:t xml:space="preserve"> </w:t>
            </w:r>
            <w:proofErr w:type="spellStart"/>
            <w:r w:rsidRPr="005F3D5E">
              <w:rPr>
                <w:sz w:val="28"/>
                <w:szCs w:val="28"/>
              </w:rPr>
              <w:t>projects</w:t>
            </w:r>
            <w:proofErr w:type="spellEnd"/>
          </w:p>
          <w:p w14:paraId="073A2B46" w14:textId="77777777" w:rsidR="00D668A9" w:rsidRPr="005F3D5E" w:rsidRDefault="00087CA0">
            <w:pPr>
              <w:pStyle w:val="ae"/>
              <w:numPr>
                <w:ilvl w:val="0"/>
                <w:numId w:val="2"/>
              </w:numPr>
              <w:spacing w:before="0" w:beforeAutospacing="0" w:after="0" w:afterAutospacing="0"/>
              <w:ind w:left="0" w:firstLine="259"/>
              <w:jc w:val="both"/>
              <w:rPr>
                <w:sz w:val="28"/>
                <w:szCs w:val="28"/>
                <w:lang w:val="en-US"/>
              </w:rPr>
            </w:pPr>
            <w:r w:rsidRPr="005F3D5E">
              <w:rPr>
                <w:sz w:val="28"/>
                <w:szCs w:val="28"/>
                <w:lang w:val="en-US"/>
              </w:rPr>
              <w:t>Team projects and their defense</w:t>
            </w:r>
          </w:p>
        </w:tc>
      </w:tr>
      <w:tr w:rsidR="00D668A9" w:rsidRPr="00A87C9F" w14:paraId="35AD81D3" w14:textId="77777777">
        <w:tc>
          <w:tcPr>
            <w:tcW w:w="667" w:type="dxa"/>
            <w:shd w:val="clear" w:color="auto" w:fill="FFFFFF" w:themeFill="background1"/>
            <w:vAlign w:val="center"/>
          </w:tcPr>
          <w:p w14:paraId="16B98DDF" w14:textId="77777777" w:rsidR="00D668A9" w:rsidRPr="005F3D5E" w:rsidRDefault="00087CA0">
            <w:pPr>
              <w:jc w:val="center"/>
              <w:rPr>
                <w:b/>
                <w:sz w:val="28"/>
                <w:szCs w:val="28"/>
                <w:lang w:val="en-US"/>
              </w:rPr>
            </w:pPr>
            <w:r w:rsidRPr="005F3D5E">
              <w:rPr>
                <w:b/>
                <w:sz w:val="28"/>
                <w:szCs w:val="28"/>
                <w:lang w:val="en-US"/>
              </w:rPr>
              <w:t>5.</w:t>
            </w:r>
          </w:p>
        </w:tc>
        <w:tc>
          <w:tcPr>
            <w:tcW w:w="9776" w:type="dxa"/>
            <w:gridSpan w:val="5"/>
            <w:shd w:val="clear" w:color="auto" w:fill="FFFFFF" w:themeFill="background1"/>
            <w:vAlign w:val="center"/>
          </w:tcPr>
          <w:p w14:paraId="67845A2F" w14:textId="77777777" w:rsidR="00D668A9" w:rsidRPr="005F3D5E" w:rsidRDefault="00087CA0">
            <w:pPr>
              <w:pStyle w:val="ae"/>
              <w:spacing w:before="0" w:beforeAutospacing="0" w:after="0" w:afterAutospacing="0"/>
              <w:ind w:firstLine="259"/>
              <w:jc w:val="center"/>
              <w:rPr>
                <w:sz w:val="28"/>
                <w:szCs w:val="28"/>
                <w:lang w:val="en-US"/>
              </w:rPr>
            </w:pPr>
            <w:r w:rsidRPr="005F3D5E">
              <w:rPr>
                <w:rStyle w:val="a5"/>
                <w:sz w:val="28"/>
                <w:szCs w:val="28"/>
                <w:lang w:val="en-US"/>
              </w:rPr>
              <w:t xml:space="preserve">VII. </w:t>
            </w:r>
            <w:r w:rsidRPr="005F3D5E">
              <w:rPr>
                <w:rFonts w:cstheme="minorHAnsi"/>
                <w:b/>
                <w:bCs/>
                <w:sz w:val="28"/>
                <w:szCs w:val="28"/>
                <w:lang w:val="en-GB"/>
              </w:rPr>
              <w:t>STUDY AND EXAMINATION REQUIREMENTS</w:t>
            </w:r>
          </w:p>
          <w:p w14:paraId="5B84A36D"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Credits are awarded upon successful completion of all prescribed course assessments. Student performance in the discipline </w:t>
            </w:r>
            <w:r w:rsidRPr="005F3D5E">
              <w:rPr>
                <w:rStyle w:val="a5"/>
                <w:b w:val="0"/>
                <w:bCs w:val="0"/>
                <w:sz w:val="28"/>
                <w:szCs w:val="28"/>
                <w:lang w:val="en-US"/>
              </w:rPr>
              <w:t>Biophysics and Bioinformatics</w:t>
            </w:r>
            <w:r w:rsidRPr="005F3D5E">
              <w:rPr>
                <w:sz w:val="28"/>
                <w:szCs w:val="28"/>
                <w:lang w:val="en-US"/>
              </w:rPr>
              <w:t xml:space="preserve"> is evaluated through </w:t>
            </w:r>
            <w:r w:rsidRPr="005F3D5E">
              <w:rPr>
                <w:rStyle w:val="a5"/>
                <w:b w:val="0"/>
                <w:bCs w:val="0"/>
                <w:sz w:val="28"/>
                <w:szCs w:val="28"/>
                <w:lang w:val="en-US"/>
              </w:rPr>
              <w:t>interim assessment (IA)</w:t>
            </w:r>
            <w:r w:rsidRPr="005F3D5E">
              <w:rPr>
                <w:sz w:val="28"/>
                <w:szCs w:val="28"/>
                <w:lang w:val="en-US"/>
              </w:rPr>
              <w:t xml:space="preserve"> and </w:t>
            </w:r>
            <w:r w:rsidRPr="005F3D5E">
              <w:rPr>
                <w:rStyle w:val="a5"/>
                <w:b w:val="0"/>
                <w:bCs w:val="0"/>
                <w:sz w:val="28"/>
                <w:szCs w:val="28"/>
                <w:lang w:val="en-US"/>
              </w:rPr>
              <w:t>final assessment (FA)</w:t>
            </w:r>
            <w:r w:rsidRPr="005F3D5E">
              <w:rPr>
                <w:sz w:val="28"/>
                <w:szCs w:val="28"/>
                <w:lang w:val="en-US"/>
              </w:rPr>
              <w:t xml:space="preserve"> in accordance with the approved academic schedule.</w:t>
            </w:r>
          </w:p>
          <w:p w14:paraId="0A7E6B16" w14:textId="77777777" w:rsidR="00D668A9" w:rsidRPr="005F3D5E" w:rsidRDefault="00087CA0">
            <w:pPr>
              <w:pStyle w:val="3"/>
              <w:keepNext w:val="0"/>
              <w:keepLines w:val="0"/>
              <w:spacing w:before="0" w:line="276" w:lineRule="auto"/>
              <w:jc w:val="both"/>
              <w:rPr>
                <w:rFonts w:ascii="Times New Roman" w:hAnsi="Times New Roman" w:cs="Times New Roman"/>
                <w:color w:val="auto"/>
                <w:sz w:val="28"/>
                <w:szCs w:val="28"/>
                <w:lang w:val="en-US"/>
              </w:rPr>
            </w:pPr>
            <w:r w:rsidRPr="005F3D5E">
              <w:rPr>
                <w:rStyle w:val="a5"/>
                <w:rFonts w:ascii="Times New Roman" w:hAnsi="Times New Roman" w:cs="Times New Roman"/>
                <w:b w:val="0"/>
                <w:bCs w:val="0"/>
                <w:color w:val="auto"/>
                <w:sz w:val="28"/>
                <w:szCs w:val="28"/>
                <w:lang w:val="en-US"/>
              </w:rPr>
              <w:t>Assessment Criteria</w:t>
            </w:r>
          </w:p>
          <w:p w14:paraId="2EDEE058" w14:textId="77777777" w:rsidR="00D668A9" w:rsidRPr="005F3D5E" w:rsidRDefault="00087CA0">
            <w:pPr>
              <w:pStyle w:val="ae"/>
              <w:spacing w:before="0" w:beforeAutospacing="0" w:after="0" w:afterAutospacing="0" w:line="276" w:lineRule="auto"/>
              <w:jc w:val="both"/>
              <w:rPr>
                <w:sz w:val="28"/>
                <w:szCs w:val="28"/>
                <w:lang w:val="en-US"/>
              </w:rPr>
            </w:pPr>
            <w:r w:rsidRPr="005F3D5E">
              <w:rPr>
                <w:rStyle w:val="a5"/>
                <w:b w:val="0"/>
                <w:bCs w:val="0"/>
                <w:sz w:val="28"/>
                <w:szCs w:val="28"/>
                <w:lang w:val="en-US"/>
              </w:rPr>
              <w:t>Excellent (5):</w:t>
            </w:r>
            <w:r w:rsidRPr="005F3D5E">
              <w:rPr>
                <w:sz w:val="28"/>
                <w:szCs w:val="28"/>
                <w:lang w:val="en-US"/>
              </w:rPr>
              <w:t xml:space="preserve"> The student demonstrates a comprehensive understanding of biophysical and </w:t>
            </w:r>
            <w:proofErr w:type="spellStart"/>
            <w:r w:rsidRPr="005F3D5E">
              <w:rPr>
                <w:sz w:val="28"/>
                <w:szCs w:val="28"/>
                <w:lang w:val="en-US"/>
              </w:rPr>
              <w:t>bioinformatic</w:t>
            </w:r>
            <w:proofErr w:type="spellEnd"/>
            <w:r w:rsidRPr="005F3D5E">
              <w:rPr>
                <w:sz w:val="28"/>
                <w:szCs w:val="28"/>
                <w:lang w:val="en-US"/>
              </w:rPr>
              <w:t xml:space="preserve"> principles, independently applies acquired knowledge in practical and analytical contexts, critically analyzes biological systems at the molecular and cellular levels, and formulates well-reasoned scientific conclusions.</w:t>
            </w:r>
          </w:p>
          <w:p w14:paraId="37515009" w14:textId="77777777" w:rsidR="00D668A9" w:rsidRPr="005F3D5E" w:rsidRDefault="00087CA0">
            <w:pPr>
              <w:pStyle w:val="ae"/>
              <w:spacing w:before="0" w:beforeAutospacing="0" w:after="0" w:afterAutospacing="0" w:line="276" w:lineRule="auto"/>
              <w:jc w:val="both"/>
              <w:rPr>
                <w:sz w:val="28"/>
                <w:szCs w:val="28"/>
                <w:lang w:val="en-US"/>
              </w:rPr>
            </w:pPr>
            <w:r w:rsidRPr="005F3D5E">
              <w:rPr>
                <w:rStyle w:val="a5"/>
                <w:b w:val="0"/>
                <w:bCs w:val="0"/>
                <w:sz w:val="28"/>
                <w:szCs w:val="28"/>
                <w:lang w:val="en-US"/>
              </w:rPr>
              <w:t>Good (4):</w:t>
            </w:r>
            <w:r w:rsidRPr="005F3D5E">
              <w:rPr>
                <w:sz w:val="28"/>
                <w:szCs w:val="28"/>
                <w:lang w:val="en-US"/>
              </w:rPr>
              <w:t xml:space="preserve"> The student shows a solid understanding of the course material, correctly applies biophysical and </w:t>
            </w:r>
            <w:proofErr w:type="spellStart"/>
            <w:r w:rsidRPr="005F3D5E">
              <w:rPr>
                <w:sz w:val="28"/>
                <w:szCs w:val="28"/>
                <w:lang w:val="en-US"/>
              </w:rPr>
              <w:t>bioinformatic</w:t>
            </w:r>
            <w:proofErr w:type="spellEnd"/>
            <w:r w:rsidRPr="005F3D5E">
              <w:rPr>
                <w:sz w:val="28"/>
                <w:szCs w:val="28"/>
                <w:lang w:val="en-US"/>
              </w:rPr>
              <w:t xml:space="preserve"> concepts in practice, and clearly explains key theoretical and methodological principles.</w:t>
            </w:r>
          </w:p>
          <w:p w14:paraId="4578285C" w14:textId="77777777" w:rsidR="00D668A9" w:rsidRPr="005F3D5E" w:rsidRDefault="00087CA0">
            <w:pPr>
              <w:pStyle w:val="ae"/>
              <w:spacing w:before="0" w:beforeAutospacing="0" w:after="0" w:afterAutospacing="0" w:line="276" w:lineRule="auto"/>
              <w:jc w:val="both"/>
              <w:rPr>
                <w:sz w:val="28"/>
                <w:szCs w:val="28"/>
                <w:lang w:val="en-US"/>
              </w:rPr>
            </w:pPr>
            <w:r w:rsidRPr="005F3D5E">
              <w:rPr>
                <w:rStyle w:val="a5"/>
                <w:b w:val="0"/>
                <w:bCs w:val="0"/>
                <w:sz w:val="28"/>
                <w:szCs w:val="28"/>
                <w:lang w:val="en-US"/>
              </w:rPr>
              <w:t>Satisfactory (3):</w:t>
            </w:r>
            <w:r w:rsidRPr="005F3D5E">
              <w:rPr>
                <w:sz w:val="28"/>
                <w:szCs w:val="28"/>
                <w:lang w:val="en-US"/>
              </w:rPr>
              <w:t xml:space="preserve"> The student demonstrates a basic understanding of the discipline and is able to apply fundamental concepts and methods with limited analytical depth.</w:t>
            </w:r>
          </w:p>
          <w:p w14:paraId="2DB12904" w14:textId="77777777" w:rsidR="00D668A9" w:rsidRPr="005F3D5E" w:rsidRDefault="00087CA0">
            <w:pPr>
              <w:pStyle w:val="ae"/>
              <w:spacing w:before="0" w:beforeAutospacing="0" w:after="0" w:afterAutospacing="0" w:line="276" w:lineRule="auto"/>
              <w:ind w:firstLine="259"/>
              <w:jc w:val="both"/>
              <w:rPr>
                <w:sz w:val="28"/>
                <w:szCs w:val="28"/>
                <w:lang w:val="en-US"/>
              </w:rPr>
            </w:pPr>
            <w:r w:rsidRPr="005F3D5E">
              <w:rPr>
                <w:rStyle w:val="a5"/>
                <w:b w:val="0"/>
                <w:bCs w:val="0"/>
                <w:sz w:val="28"/>
                <w:szCs w:val="28"/>
                <w:lang w:val="en-US"/>
              </w:rPr>
              <w:t>Unsatisfactory (2):</w:t>
            </w:r>
            <w:r w:rsidRPr="005F3D5E">
              <w:rPr>
                <w:sz w:val="28"/>
                <w:szCs w:val="28"/>
                <w:lang w:val="en-US"/>
              </w:rPr>
              <w:t xml:space="preserve"> The student has not mastered the course content and is unable to demonstrate an adequate understanding of biophysical and </w:t>
            </w:r>
            <w:proofErr w:type="spellStart"/>
            <w:r w:rsidRPr="005F3D5E">
              <w:rPr>
                <w:sz w:val="28"/>
                <w:szCs w:val="28"/>
                <w:lang w:val="en-US"/>
              </w:rPr>
              <w:t>bioinformatic</w:t>
            </w:r>
            <w:proofErr w:type="spellEnd"/>
            <w:r w:rsidRPr="005F3D5E">
              <w:rPr>
                <w:sz w:val="28"/>
                <w:szCs w:val="28"/>
                <w:lang w:val="en-US"/>
              </w:rPr>
              <w:t xml:space="preserve"> concepts.</w:t>
            </w:r>
          </w:p>
          <w:p w14:paraId="007F3EE5" w14:textId="77777777" w:rsidR="00D668A9" w:rsidRPr="005F3D5E" w:rsidRDefault="00087CA0">
            <w:pPr>
              <w:pStyle w:val="ae"/>
              <w:spacing w:before="0" w:beforeAutospacing="0" w:after="0" w:afterAutospacing="0"/>
              <w:ind w:firstLine="259"/>
              <w:jc w:val="both"/>
              <w:rPr>
                <w:sz w:val="28"/>
                <w:szCs w:val="28"/>
                <w:lang w:val="en-US"/>
              </w:rPr>
            </w:pPr>
            <w:r w:rsidRPr="005F3D5E">
              <w:rPr>
                <w:rStyle w:val="a5"/>
                <w:b w:val="0"/>
                <w:bCs w:val="0"/>
                <w:sz w:val="28"/>
                <w:szCs w:val="28"/>
                <w:lang w:val="en-US"/>
              </w:rPr>
              <w:t xml:space="preserve">Interim Assessment: </w:t>
            </w:r>
            <w:r w:rsidRPr="005F3D5E">
              <w:rPr>
                <w:sz w:val="28"/>
                <w:szCs w:val="28"/>
                <w:lang w:val="en-US"/>
              </w:rPr>
              <w:t>Conducted once per semester in written form.</w:t>
            </w:r>
          </w:p>
          <w:p w14:paraId="2C9C92C3" w14:textId="77777777" w:rsidR="00D668A9" w:rsidRPr="005F3D5E" w:rsidRDefault="00087CA0">
            <w:pPr>
              <w:pStyle w:val="ae"/>
              <w:spacing w:before="0" w:beforeAutospacing="0" w:after="0" w:afterAutospacing="0"/>
              <w:ind w:firstLine="259"/>
              <w:jc w:val="both"/>
              <w:rPr>
                <w:sz w:val="28"/>
                <w:szCs w:val="28"/>
                <w:lang w:val="en-US"/>
              </w:rPr>
            </w:pPr>
            <w:r w:rsidRPr="005F3D5E">
              <w:rPr>
                <w:sz w:val="28"/>
                <w:szCs w:val="28"/>
                <w:lang w:val="en-US"/>
              </w:rPr>
              <w:t xml:space="preserve">Students are regularly evaluated during laboratory sessions throughout the semester. Performance in these sessions, as well as the timely and complete completion of independent study tasks and participation in class </w:t>
            </w:r>
            <w:proofErr w:type="gramStart"/>
            <w:r w:rsidRPr="005F3D5E">
              <w:rPr>
                <w:sz w:val="28"/>
                <w:szCs w:val="28"/>
                <w:lang w:val="en-US"/>
              </w:rPr>
              <w:t>activities,</w:t>
            </w:r>
            <w:proofErr w:type="gramEnd"/>
            <w:r w:rsidRPr="005F3D5E">
              <w:rPr>
                <w:sz w:val="28"/>
                <w:szCs w:val="28"/>
                <w:lang w:val="en-US"/>
              </w:rPr>
              <w:t xml:space="preserve"> is taken </w:t>
            </w:r>
            <w:r w:rsidRPr="005F3D5E">
              <w:rPr>
                <w:sz w:val="28"/>
                <w:szCs w:val="28"/>
                <w:lang w:val="en-US"/>
              </w:rPr>
              <w:lastRenderedPageBreak/>
              <w:t>into account for the interim assessment.</w:t>
            </w:r>
          </w:p>
          <w:p w14:paraId="0DB705D5" w14:textId="77777777" w:rsidR="00D668A9" w:rsidRPr="005F3D5E" w:rsidRDefault="00087CA0">
            <w:pPr>
              <w:pStyle w:val="ae"/>
              <w:spacing w:before="0" w:beforeAutospacing="0" w:after="0" w:afterAutospacing="0"/>
              <w:ind w:firstLine="259"/>
              <w:jc w:val="both"/>
              <w:rPr>
                <w:sz w:val="28"/>
                <w:szCs w:val="28"/>
                <w:lang w:val="en-US"/>
              </w:rPr>
            </w:pPr>
            <w:r w:rsidRPr="005F3D5E">
              <w:rPr>
                <w:sz w:val="28"/>
                <w:szCs w:val="28"/>
                <w:lang w:val="en-US"/>
              </w:rPr>
              <w:t>Grades from practical sessions and independent study assignments are averaged with the interim assessment grade and recorded officially.</w:t>
            </w:r>
          </w:p>
          <w:p w14:paraId="416763D4" w14:textId="77777777" w:rsidR="00D668A9" w:rsidRPr="005F3D5E" w:rsidRDefault="00087CA0">
            <w:pPr>
              <w:pStyle w:val="ae"/>
              <w:spacing w:before="0" w:beforeAutospacing="0" w:after="0" w:afterAutospacing="0"/>
              <w:ind w:firstLine="259"/>
              <w:jc w:val="both"/>
              <w:rPr>
                <w:sz w:val="28"/>
                <w:szCs w:val="28"/>
                <w:lang w:val="en-US"/>
              </w:rPr>
            </w:pPr>
            <w:r w:rsidRPr="005F3D5E">
              <w:rPr>
                <w:sz w:val="28"/>
                <w:szCs w:val="28"/>
                <w:lang w:val="en-US"/>
              </w:rPr>
              <w:t>A student who receives an unsatisfactory grade or misses the interim assessment without valid reason may retake it only once before the final assessment.</w:t>
            </w:r>
          </w:p>
          <w:p w14:paraId="366D9AFD" w14:textId="77777777" w:rsidR="00D668A9" w:rsidRPr="005F3D5E" w:rsidRDefault="00087CA0">
            <w:pPr>
              <w:pStyle w:val="ae"/>
              <w:spacing w:before="0" w:beforeAutospacing="0" w:after="0" w:afterAutospacing="0"/>
              <w:ind w:firstLine="259"/>
              <w:jc w:val="both"/>
              <w:rPr>
                <w:sz w:val="28"/>
                <w:szCs w:val="28"/>
                <w:lang w:val="en-US"/>
              </w:rPr>
            </w:pPr>
            <w:r w:rsidRPr="005F3D5E">
              <w:rPr>
                <w:rStyle w:val="a5"/>
                <w:b w:val="0"/>
                <w:bCs w:val="0"/>
                <w:sz w:val="28"/>
                <w:szCs w:val="28"/>
                <w:lang w:val="en-US"/>
              </w:rPr>
              <w:t xml:space="preserve">Final Assessment: </w:t>
            </w:r>
            <w:r w:rsidRPr="005F3D5E">
              <w:rPr>
                <w:sz w:val="28"/>
                <w:szCs w:val="28"/>
                <w:lang w:val="en-US"/>
              </w:rPr>
              <w:t>Conducted in test form at the end of the semester according to the approved schedule.</w:t>
            </w:r>
          </w:p>
          <w:p w14:paraId="25DFAB56"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When developing test versions for the final assessment, strict compliance with the requirements specified in the approved sample is mandatory. In each test version, </w:t>
            </w:r>
            <w:r w:rsidRPr="005F3D5E">
              <w:rPr>
                <w:rStyle w:val="a5"/>
                <w:b w:val="0"/>
                <w:bCs w:val="0"/>
                <w:sz w:val="28"/>
                <w:szCs w:val="28"/>
                <w:lang w:val="en-US"/>
              </w:rPr>
              <w:t>40% of the questions</w:t>
            </w:r>
            <w:r w:rsidRPr="005F3D5E">
              <w:rPr>
                <w:sz w:val="28"/>
                <w:szCs w:val="28"/>
                <w:lang w:val="en-US"/>
              </w:rPr>
              <w:t xml:space="preserve"> are based on </w:t>
            </w:r>
            <w:r w:rsidRPr="005F3D5E">
              <w:rPr>
                <w:rStyle w:val="a5"/>
                <w:b w:val="0"/>
                <w:bCs w:val="0"/>
                <w:sz w:val="28"/>
                <w:szCs w:val="28"/>
                <w:lang w:val="en-US"/>
              </w:rPr>
              <w:t>classroom activities</w:t>
            </w:r>
            <w:r w:rsidRPr="005F3D5E">
              <w:rPr>
                <w:sz w:val="28"/>
                <w:szCs w:val="28"/>
                <w:lang w:val="en-US"/>
              </w:rPr>
              <w:t xml:space="preserve">, while the remaining </w:t>
            </w:r>
            <w:r w:rsidRPr="005F3D5E">
              <w:rPr>
                <w:rStyle w:val="a5"/>
                <w:b w:val="0"/>
                <w:bCs w:val="0"/>
                <w:sz w:val="28"/>
                <w:szCs w:val="28"/>
                <w:lang w:val="en-US"/>
              </w:rPr>
              <w:t>60%</w:t>
            </w:r>
            <w:r w:rsidRPr="005F3D5E">
              <w:rPr>
                <w:sz w:val="28"/>
                <w:szCs w:val="28"/>
                <w:lang w:val="en-US"/>
              </w:rPr>
              <w:t xml:space="preserve"> are based on </w:t>
            </w:r>
            <w:r w:rsidRPr="005F3D5E">
              <w:rPr>
                <w:rStyle w:val="a5"/>
                <w:b w:val="0"/>
                <w:bCs w:val="0"/>
                <w:sz w:val="28"/>
                <w:szCs w:val="28"/>
                <w:lang w:val="en-US"/>
              </w:rPr>
              <w:t>independent study materials</w:t>
            </w:r>
            <w:r w:rsidRPr="005F3D5E">
              <w:rPr>
                <w:sz w:val="28"/>
                <w:szCs w:val="28"/>
                <w:lang w:val="en-US"/>
              </w:rPr>
              <w:t>.</w:t>
            </w:r>
          </w:p>
          <w:p w14:paraId="10BCCA67" w14:textId="77777777" w:rsidR="00D668A9" w:rsidRPr="005F3D5E" w:rsidRDefault="00087CA0">
            <w:pPr>
              <w:pStyle w:val="ae"/>
              <w:spacing w:before="0" w:beforeAutospacing="0" w:after="0" w:afterAutospacing="0" w:line="276" w:lineRule="auto"/>
              <w:jc w:val="both"/>
              <w:rPr>
                <w:sz w:val="28"/>
                <w:szCs w:val="28"/>
                <w:lang w:val="en-US"/>
              </w:rPr>
            </w:pPr>
            <w:r w:rsidRPr="005F3D5E">
              <w:rPr>
                <w:sz w:val="28"/>
                <w:szCs w:val="28"/>
                <w:lang w:val="en-US"/>
              </w:rPr>
              <w:t xml:space="preserve">Test versions are completed </w:t>
            </w:r>
            <w:r w:rsidRPr="005F3D5E">
              <w:rPr>
                <w:rStyle w:val="a5"/>
                <w:b w:val="0"/>
                <w:bCs w:val="0"/>
                <w:sz w:val="28"/>
                <w:szCs w:val="28"/>
                <w:lang w:val="en-US"/>
              </w:rPr>
              <w:t>in a computer-based format</w:t>
            </w:r>
            <w:r w:rsidRPr="005F3D5E">
              <w:rPr>
                <w:sz w:val="28"/>
                <w:szCs w:val="28"/>
                <w:lang w:val="en-US"/>
              </w:rPr>
              <w:t xml:space="preserve">, whereby each student is provided with an </w:t>
            </w:r>
            <w:r w:rsidRPr="005F3D5E">
              <w:rPr>
                <w:rStyle w:val="a5"/>
                <w:b w:val="0"/>
                <w:bCs w:val="0"/>
                <w:sz w:val="28"/>
                <w:szCs w:val="28"/>
                <w:lang w:val="en-US"/>
              </w:rPr>
              <w:t>individual test version generated by combining questions from a common test bank</w:t>
            </w:r>
            <w:r w:rsidRPr="005F3D5E">
              <w:rPr>
                <w:sz w:val="28"/>
                <w:szCs w:val="28"/>
                <w:lang w:val="en-US"/>
              </w:rPr>
              <w:t xml:space="preserve">. For students with disabilities who are unable to complete assessments in the specified format, an </w:t>
            </w:r>
            <w:r w:rsidRPr="005F3D5E">
              <w:rPr>
                <w:rStyle w:val="a5"/>
                <w:b w:val="0"/>
                <w:bCs w:val="0"/>
                <w:sz w:val="28"/>
                <w:szCs w:val="28"/>
                <w:lang w:val="en-US"/>
              </w:rPr>
              <w:t>appropriate alternative assessment format</w:t>
            </w:r>
            <w:r w:rsidRPr="005F3D5E">
              <w:rPr>
                <w:sz w:val="28"/>
                <w:szCs w:val="28"/>
                <w:lang w:val="en-US"/>
              </w:rPr>
              <w:t xml:space="preserve"> is determined </w:t>
            </w:r>
            <w:r w:rsidRPr="005F3D5E">
              <w:rPr>
                <w:rStyle w:val="a5"/>
                <w:b w:val="0"/>
                <w:bCs w:val="0"/>
                <w:sz w:val="28"/>
                <w:szCs w:val="28"/>
                <w:lang w:val="en-US"/>
              </w:rPr>
              <w:t>with the approval of the Dean of the Faculty</w:t>
            </w:r>
            <w:r w:rsidRPr="005F3D5E">
              <w:rPr>
                <w:sz w:val="28"/>
                <w:szCs w:val="28"/>
                <w:lang w:val="en-US"/>
              </w:rPr>
              <w:t>.</w:t>
            </w:r>
          </w:p>
        </w:tc>
      </w:tr>
      <w:tr w:rsidR="00D668A9" w:rsidRPr="005F3D5E" w14:paraId="73D078DD" w14:textId="77777777">
        <w:tc>
          <w:tcPr>
            <w:tcW w:w="667" w:type="dxa"/>
            <w:shd w:val="clear" w:color="auto" w:fill="FFFFFF" w:themeFill="background1"/>
            <w:vAlign w:val="center"/>
          </w:tcPr>
          <w:p w14:paraId="5C5A3C2A" w14:textId="77777777" w:rsidR="00D668A9" w:rsidRPr="005F3D5E" w:rsidRDefault="00087CA0">
            <w:pPr>
              <w:jc w:val="center"/>
              <w:rPr>
                <w:b/>
                <w:sz w:val="28"/>
                <w:szCs w:val="28"/>
                <w:lang w:val="en-US"/>
              </w:rPr>
            </w:pPr>
            <w:r w:rsidRPr="005F3D5E">
              <w:rPr>
                <w:b/>
                <w:sz w:val="28"/>
                <w:szCs w:val="28"/>
                <w:lang w:val="en-US"/>
              </w:rPr>
              <w:lastRenderedPageBreak/>
              <w:t>6.</w:t>
            </w:r>
          </w:p>
        </w:tc>
        <w:tc>
          <w:tcPr>
            <w:tcW w:w="9776" w:type="dxa"/>
            <w:gridSpan w:val="5"/>
            <w:shd w:val="clear" w:color="auto" w:fill="FFFFFF" w:themeFill="background1"/>
            <w:vAlign w:val="center"/>
          </w:tcPr>
          <w:p w14:paraId="0CC30029" w14:textId="77777777" w:rsidR="00D668A9" w:rsidRPr="005F3D5E" w:rsidRDefault="00087CA0">
            <w:pPr>
              <w:pStyle w:val="ae"/>
              <w:spacing w:before="0" w:beforeAutospacing="0" w:after="0" w:afterAutospacing="0"/>
              <w:ind w:firstLine="259"/>
              <w:jc w:val="center"/>
              <w:rPr>
                <w:sz w:val="28"/>
                <w:szCs w:val="28"/>
                <w:lang w:val="en-US"/>
              </w:rPr>
            </w:pPr>
            <w:r w:rsidRPr="005F3D5E">
              <w:rPr>
                <w:rStyle w:val="a5"/>
                <w:sz w:val="28"/>
                <w:szCs w:val="28"/>
                <w:lang w:val="en-US"/>
              </w:rPr>
              <w:t>Primary literature:</w:t>
            </w:r>
          </w:p>
          <w:p w14:paraId="2FE9E3C3" w14:textId="77777777" w:rsidR="00D668A9" w:rsidRPr="005F3D5E" w:rsidRDefault="00087CA0">
            <w:pPr>
              <w:pStyle w:val="ae"/>
              <w:numPr>
                <w:ilvl w:val="0"/>
                <w:numId w:val="3"/>
              </w:numPr>
              <w:spacing w:beforeAutospacing="0" w:afterAutospacing="0" w:line="276" w:lineRule="auto"/>
              <w:jc w:val="both"/>
              <w:rPr>
                <w:sz w:val="28"/>
                <w:szCs w:val="28"/>
              </w:rPr>
            </w:pPr>
            <w:proofErr w:type="spellStart"/>
            <w:r w:rsidRPr="005F3D5E">
              <w:rPr>
                <w:rStyle w:val="a5"/>
                <w:b w:val="0"/>
                <w:bCs w:val="0"/>
                <w:sz w:val="28"/>
                <w:szCs w:val="28"/>
                <w:lang w:val="en-US"/>
              </w:rPr>
              <w:t>Lesk</w:t>
            </w:r>
            <w:proofErr w:type="spellEnd"/>
            <w:r w:rsidRPr="005F3D5E">
              <w:rPr>
                <w:rStyle w:val="a5"/>
                <w:b w:val="0"/>
                <w:bCs w:val="0"/>
                <w:sz w:val="28"/>
                <w:szCs w:val="28"/>
                <w:lang w:val="en-US"/>
              </w:rPr>
              <w:t>, A.</w:t>
            </w:r>
            <w:r w:rsidRPr="005F3D5E">
              <w:rPr>
                <w:sz w:val="28"/>
                <w:szCs w:val="28"/>
                <w:lang w:val="en-US"/>
              </w:rPr>
              <w:t xml:space="preserve"> </w:t>
            </w:r>
            <w:r w:rsidRPr="005F3D5E">
              <w:rPr>
                <w:rStyle w:val="a3"/>
                <w:sz w:val="28"/>
                <w:szCs w:val="28"/>
                <w:lang w:val="en-US"/>
              </w:rPr>
              <w:t>Introduction to Bioinformatics.</w:t>
            </w:r>
            <w:r w:rsidRPr="005F3D5E">
              <w:rPr>
                <w:sz w:val="28"/>
                <w:szCs w:val="28"/>
                <w:lang w:val="en-US"/>
              </w:rPr>
              <w:t xml:space="preserve"> </w:t>
            </w:r>
            <w:proofErr w:type="spellStart"/>
            <w:r w:rsidRPr="005F3D5E">
              <w:rPr>
                <w:sz w:val="28"/>
                <w:szCs w:val="28"/>
              </w:rPr>
              <w:t>Moscow</w:t>
            </w:r>
            <w:proofErr w:type="spellEnd"/>
            <w:r w:rsidRPr="005F3D5E">
              <w:rPr>
                <w:sz w:val="28"/>
                <w:szCs w:val="28"/>
              </w:rPr>
              <w:t xml:space="preserve">: BINOM, 2015. 234 </w:t>
            </w:r>
            <w:proofErr w:type="spellStart"/>
            <w:r w:rsidRPr="005F3D5E">
              <w:rPr>
                <w:sz w:val="28"/>
                <w:szCs w:val="28"/>
              </w:rPr>
              <w:t>pp</w:t>
            </w:r>
            <w:proofErr w:type="spellEnd"/>
            <w:r w:rsidRPr="005F3D5E">
              <w:rPr>
                <w:sz w:val="28"/>
                <w:szCs w:val="28"/>
              </w:rPr>
              <w:t>.</w:t>
            </w:r>
          </w:p>
          <w:p w14:paraId="3AD37287" w14:textId="77777777" w:rsidR="00D668A9" w:rsidRPr="005F3D5E" w:rsidRDefault="00087CA0">
            <w:pPr>
              <w:pStyle w:val="ae"/>
              <w:numPr>
                <w:ilvl w:val="0"/>
                <w:numId w:val="3"/>
              </w:numPr>
              <w:spacing w:beforeAutospacing="0" w:afterAutospacing="0" w:line="276" w:lineRule="auto"/>
              <w:jc w:val="both"/>
              <w:rPr>
                <w:sz w:val="28"/>
                <w:szCs w:val="28"/>
              </w:rPr>
            </w:pPr>
            <w:proofErr w:type="spellStart"/>
            <w:r w:rsidRPr="005F3D5E">
              <w:rPr>
                <w:rStyle w:val="a5"/>
                <w:b w:val="0"/>
                <w:bCs w:val="0"/>
                <w:sz w:val="28"/>
                <w:szCs w:val="28"/>
                <w:lang w:val="en-US"/>
              </w:rPr>
              <w:t>Abdurakhmonov</w:t>
            </w:r>
            <w:proofErr w:type="spellEnd"/>
            <w:r w:rsidRPr="005F3D5E">
              <w:rPr>
                <w:rStyle w:val="a5"/>
                <w:b w:val="0"/>
                <w:bCs w:val="0"/>
                <w:sz w:val="28"/>
                <w:szCs w:val="28"/>
                <w:lang w:val="en-US"/>
              </w:rPr>
              <w:t xml:space="preserve">, Y. </w:t>
            </w:r>
            <w:proofErr w:type="spellStart"/>
            <w:r w:rsidRPr="005F3D5E">
              <w:rPr>
                <w:rStyle w:val="a5"/>
                <w:b w:val="0"/>
                <w:bCs w:val="0"/>
                <w:sz w:val="28"/>
                <w:szCs w:val="28"/>
                <w:lang w:val="en-US"/>
              </w:rPr>
              <w:t>Ibrokhim</w:t>
            </w:r>
            <w:proofErr w:type="spellEnd"/>
            <w:r w:rsidRPr="005F3D5E">
              <w:rPr>
                <w:rStyle w:val="a5"/>
                <w:b w:val="0"/>
                <w:bCs w:val="0"/>
                <w:sz w:val="28"/>
                <w:szCs w:val="28"/>
                <w:lang w:val="en-US"/>
              </w:rPr>
              <w:t>.</w:t>
            </w:r>
            <w:r w:rsidRPr="005F3D5E">
              <w:rPr>
                <w:sz w:val="28"/>
                <w:szCs w:val="28"/>
                <w:lang w:val="en-US"/>
              </w:rPr>
              <w:t xml:space="preserve"> </w:t>
            </w:r>
            <w:r w:rsidRPr="005F3D5E">
              <w:rPr>
                <w:rStyle w:val="a3"/>
                <w:sz w:val="28"/>
                <w:szCs w:val="28"/>
                <w:lang w:val="en-US"/>
              </w:rPr>
              <w:t>Bioinformatics: Updated Features and Applications.</w:t>
            </w:r>
            <w:r w:rsidRPr="005F3D5E">
              <w:rPr>
                <w:sz w:val="28"/>
                <w:szCs w:val="28"/>
                <w:lang w:val="en-US"/>
              </w:rPr>
              <w:t xml:space="preserve"> </w:t>
            </w:r>
            <w:r w:rsidRPr="005F3D5E">
              <w:rPr>
                <w:sz w:val="28"/>
                <w:szCs w:val="28"/>
              </w:rPr>
              <w:t xml:space="preserve">ExLi4EvA </w:t>
            </w:r>
            <w:proofErr w:type="spellStart"/>
            <w:r w:rsidRPr="005F3D5E">
              <w:rPr>
                <w:sz w:val="28"/>
                <w:szCs w:val="28"/>
              </w:rPr>
              <w:t>Publishing</w:t>
            </w:r>
            <w:proofErr w:type="spellEnd"/>
            <w:r w:rsidRPr="005F3D5E">
              <w:rPr>
                <w:sz w:val="28"/>
                <w:szCs w:val="28"/>
              </w:rPr>
              <w:t xml:space="preserve">, 2016. 239 </w:t>
            </w:r>
            <w:proofErr w:type="spellStart"/>
            <w:r w:rsidRPr="005F3D5E">
              <w:rPr>
                <w:sz w:val="28"/>
                <w:szCs w:val="28"/>
              </w:rPr>
              <w:t>pp</w:t>
            </w:r>
            <w:proofErr w:type="spellEnd"/>
            <w:r w:rsidRPr="005F3D5E">
              <w:rPr>
                <w:sz w:val="28"/>
                <w:szCs w:val="28"/>
              </w:rPr>
              <w:t>.</w:t>
            </w:r>
          </w:p>
          <w:p w14:paraId="5CDD71D8" w14:textId="77777777" w:rsidR="00D668A9" w:rsidRPr="005F3D5E" w:rsidRDefault="00087CA0">
            <w:pPr>
              <w:pStyle w:val="ae"/>
              <w:numPr>
                <w:ilvl w:val="0"/>
                <w:numId w:val="3"/>
              </w:numPr>
              <w:spacing w:beforeAutospacing="0" w:afterAutospacing="0" w:line="276" w:lineRule="auto"/>
              <w:jc w:val="both"/>
              <w:rPr>
                <w:sz w:val="28"/>
                <w:szCs w:val="28"/>
              </w:rPr>
            </w:pPr>
            <w:proofErr w:type="spellStart"/>
            <w:r w:rsidRPr="005F3D5E">
              <w:rPr>
                <w:rStyle w:val="a5"/>
                <w:b w:val="0"/>
                <w:bCs w:val="0"/>
                <w:sz w:val="28"/>
                <w:szCs w:val="28"/>
                <w:lang w:val="en-US"/>
              </w:rPr>
              <w:t>Bagchi</w:t>
            </w:r>
            <w:proofErr w:type="spellEnd"/>
            <w:r w:rsidRPr="005F3D5E">
              <w:rPr>
                <w:rStyle w:val="a5"/>
                <w:b w:val="0"/>
                <w:bCs w:val="0"/>
                <w:sz w:val="28"/>
                <w:szCs w:val="28"/>
                <w:lang w:val="en-US"/>
              </w:rPr>
              <w:t xml:space="preserve">, </w:t>
            </w:r>
            <w:proofErr w:type="spellStart"/>
            <w:r w:rsidRPr="005F3D5E">
              <w:rPr>
                <w:rStyle w:val="a5"/>
                <w:b w:val="0"/>
                <w:bCs w:val="0"/>
                <w:sz w:val="28"/>
                <w:szCs w:val="28"/>
                <w:lang w:val="en-US"/>
              </w:rPr>
              <w:t>Angshuman</w:t>
            </w:r>
            <w:proofErr w:type="spellEnd"/>
            <w:r w:rsidRPr="005F3D5E">
              <w:rPr>
                <w:rStyle w:val="a5"/>
                <w:b w:val="0"/>
                <w:bCs w:val="0"/>
                <w:sz w:val="28"/>
                <w:szCs w:val="28"/>
                <w:lang w:val="en-US"/>
              </w:rPr>
              <w:t>.</w:t>
            </w:r>
            <w:r w:rsidRPr="005F3D5E">
              <w:rPr>
                <w:sz w:val="28"/>
                <w:szCs w:val="28"/>
                <w:lang w:val="en-US"/>
              </w:rPr>
              <w:t xml:space="preserve"> </w:t>
            </w:r>
            <w:r w:rsidRPr="005F3D5E">
              <w:rPr>
                <w:rStyle w:val="a3"/>
                <w:sz w:val="28"/>
                <w:szCs w:val="28"/>
                <w:lang w:val="en-US"/>
              </w:rPr>
              <w:t>Introduction to Bioinformatics.</w:t>
            </w:r>
            <w:r w:rsidRPr="005F3D5E">
              <w:rPr>
                <w:sz w:val="28"/>
                <w:szCs w:val="28"/>
                <w:lang w:val="en-US"/>
              </w:rPr>
              <w:t xml:space="preserve"> Oxford, UK: Alpha Science International Ltd., 2018. </w:t>
            </w:r>
            <w:r w:rsidRPr="005F3D5E">
              <w:rPr>
                <w:sz w:val="28"/>
                <w:szCs w:val="28"/>
              </w:rPr>
              <w:t xml:space="preserve">168 </w:t>
            </w:r>
            <w:proofErr w:type="spellStart"/>
            <w:r w:rsidRPr="005F3D5E">
              <w:rPr>
                <w:sz w:val="28"/>
                <w:szCs w:val="28"/>
              </w:rPr>
              <w:t>pp</w:t>
            </w:r>
            <w:proofErr w:type="spellEnd"/>
            <w:r w:rsidRPr="005F3D5E">
              <w:rPr>
                <w:sz w:val="28"/>
                <w:szCs w:val="28"/>
              </w:rPr>
              <w:t>.</w:t>
            </w:r>
          </w:p>
          <w:p w14:paraId="36654C47" w14:textId="77777777" w:rsidR="00D668A9" w:rsidRPr="005F3D5E" w:rsidRDefault="00087CA0">
            <w:pPr>
              <w:pStyle w:val="ae"/>
              <w:numPr>
                <w:ilvl w:val="0"/>
                <w:numId w:val="3"/>
              </w:numPr>
              <w:spacing w:beforeAutospacing="0" w:afterAutospacing="0" w:line="276" w:lineRule="auto"/>
              <w:jc w:val="both"/>
              <w:rPr>
                <w:sz w:val="28"/>
                <w:szCs w:val="28"/>
              </w:rPr>
            </w:pPr>
            <w:r w:rsidRPr="005F3D5E">
              <w:rPr>
                <w:rStyle w:val="a5"/>
                <w:b w:val="0"/>
                <w:bCs w:val="0"/>
                <w:sz w:val="28"/>
                <w:szCs w:val="28"/>
                <w:lang w:val="en-US"/>
              </w:rPr>
              <w:t>Abu-</w:t>
            </w:r>
            <w:proofErr w:type="spellStart"/>
            <w:r w:rsidRPr="005F3D5E">
              <w:rPr>
                <w:rStyle w:val="a5"/>
                <w:b w:val="0"/>
                <w:bCs w:val="0"/>
                <w:sz w:val="28"/>
                <w:szCs w:val="28"/>
                <w:lang w:val="en-US"/>
              </w:rPr>
              <w:t>Jamous</w:t>
            </w:r>
            <w:proofErr w:type="spellEnd"/>
            <w:r w:rsidRPr="005F3D5E">
              <w:rPr>
                <w:rStyle w:val="a5"/>
                <w:b w:val="0"/>
                <w:bCs w:val="0"/>
                <w:sz w:val="28"/>
                <w:szCs w:val="28"/>
                <w:lang w:val="en-US"/>
              </w:rPr>
              <w:t xml:space="preserve">, B., </w:t>
            </w:r>
            <w:proofErr w:type="spellStart"/>
            <w:r w:rsidRPr="005F3D5E">
              <w:rPr>
                <w:rStyle w:val="a5"/>
                <w:b w:val="0"/>
                <w:bCs w:val="0"/>
                <w:sz w:val="28"/>
                <w:szCs w:val="28"/>
                <w:lang w:val="en-US"/>
              </w:rPr>
              <w:t>Fa</w:t>
            </w:r>
            <w:proofErr w:type="spellEnd"/>
            <w:r w:rsidRPr="005F3D5E">
              <w:rPr>
                <w:rStyle w:val="a5"/>
                <w:b w:val="0"/>
                <w:bCs w:val="0"/>
                <w:sz w:val="28"/>
                <w:szCs w:val="28"/>
                <w:lang w:val="en-US"/>
              </w:rPr>
              <w:t>, R., Nandi, A. K.</w:t>
            </w:r>
            <w:r w:rsidRPr="005F3D5E">
              <w:rPr>
                <w:sz w:val="28"/>
                <w:szCs w:val="28"/>
                <w:lang w:val="en-US"/>
              </w:rPr>
              <w:t xml:space="preserve"> </w:t>
            </w:r>
            <w:r w:rsidRPr="005F3D5E">
              <w:rPr>
                <w:rStyle w:val="a3"/>
                <w:sz w:val="28"/>
                <w:szCs w:val="28"/>
                <w:lang w:val="en-US"/>
              </w:rPr>
              <w:t>Integrative Cluster Analysis in Bioinformatics.</w:t>
            </w:r>
            <w:r w:rsidRPr="005F3D5E">
              <w:rPr>
                <w:sz w:val="28"/>
                <w:szCs w:val="28"/>
                <w:lang w:val="en-US"/>
              </w:rPr>
              <w:t xml:space="preserve"> </w:t>
            </w:r>
            <w:proofErr w:type="spellStart"/>
            <w:r w:rsidRPr="005F3D5E">
              <w:rPr>
                <w:sz w:val="28"/>
                <w:szCs w:val="28"/>
              </w:rPr>
              <w:t>John</w:t>
            </w:r>
            <w:proofErr w:type="spellEnd"/>
            <w:r w:rsidRPr="005F3D5E">
              <w:rPr>
                <w:sz w:val="28"/>
                <w:szCs w:val="28"/>
              </w:rPr>
              <w:t xml:space="preserve"> </w:t>
            </w:r>
            <w:proofErr w:type="spellStart"/>
            <w:r w:rsidRPr="005F3D5E">
              <w:rPr>
                <w:sz w:val="28"/>
                <w:szCs w:val="28"/>
              </w:rPr>
              <w:t>Wiley</w:t>
            </w:r>
            <w:proofErr w:type="spellEnd"/>
            <w:r w:rsidRPr="005F3D5E">
              <w:rPr>
                <w:sz w:val="28"/>
                <w:szCs w:val="28"/>
              </w:rPr>
              <w:t xml:space="preserve"> &amp; </w:t>
            </w:r>
            <w:proofErr w:type="spellStart"/>
            <w:r w:rsidRPr="005F3D5E">
              <w:rPr>
                <w:sz w:val="28"/>
                <w:szCs w:val="28"/>
              </w:rPr>
              <w:t>Sons</w:t>
            </w:r>
            <w:proofErr w:type="spellEnd"/>
            <w:r w:rsidRPr="005F3D5E">
              <w:rPr>
                <w:sz w:val="28"/>
                <w:szCs w:val="28"/>
              </w:rPr>
              <w:t xml:space="preserve">, </w:t>
            </w:r>
            <w:proofErr w:type="spellStart"/>
            <w:r w:rsidRPr="005F3D5E">
              <w:rPr>
                <w:sz w:val="28"/>
                <w:szCs w:val="28"/>
              </w:rPr>
              <w:t>Ltd</w:t>
            </w:r>
            <w:proofErr w:type="spellEnd"/>
            <w:r w:rsidRPr="005F3D5E">
              <w:rPr>
                <w:sz w:val="28"/>
                <w:szCs w:val="28"/>
              </w:rPr>
              <w:t xml:space="preserve">., </w:t>
            </w:r>
            <w:proofErr w:type="spellStart"/>
            <w:r w:rsidRPr="005F3D5E">
              <w:rPr>
                <w:sz w:val="28"/>
                <w:szCs w:val="28"/>
              </w:rPr>
              <w:t>United</w:t>
            </w:r>
            <w:proofErr w:type="spellEnd"/>
            <w:r w:rsidRPr="005F3D5E">
              <w:rPr>
                <w:sz w:val="28"/>
                <w:szCs w:val="28"/>
              </w:rPr>
              <w:t xml:space="preserve"> </w:t>
            </w:r>
            <w:proofErr w:type="spellStart"/>
            <w:r w:rsidRPr="005F3D5E">
              <w:rPr>
                <w:sz w:val="28"/>
                <w:szCs w:val="28"/>
              </w:rPr>
              <w:t>Kingdom</w:t>
            </w:r>
            <w:proofErr w:type="spellEnd"/>
            <w:r w:rsidRPr="005F3D5E">
              <w:rPr>
                <w:sz w:val="28"/>
                <w:szCs w:val="28"/>
              </w:rPr>
              <w:t xml:space="preserve">, 2015. 454 </w:t>
            </w:r>
            <w:proofErr w:type="spellStart"/>
            <w:r w:rsidRPr="005F3D5E">
              <w:rPr>
                <w:sz w:val="28"/>
                <w:szCs w:val="28"/>
              </w:rPr>
              <w:t>pp</w:t>
            </w:r>
            <w:proofErr w:type="spellEnd"/>
            <w:r w:rsidRPr="005F3D5E">
              <w:rPr>
                <w:sz w:val="28"/>
                <w:szCs w:val="28"/>
              </w:rPr>
              <w:t>.</w:t>
            </w:r>
          </w:p>
          <w:p w14:paraId="672C0D57" w14:textId="77777777" w:rsidR="00D668A9" w:rsidRPr="005F3D5E" w:rsidRDefault="00087CA0">
            <w:pPr>
              <w:pStyle w:val="ae"/>
              <w:numPr>
                <w:ilvl w:val="0"/>
                <w:numId w:val="3"/>
              </w:numPr>
              <w:spacing w:beforeAutospacing="0" w:afterAutospacing="0" w:line="276" w:lineRule="auto"/>
              <w:jc w:val="both"/>
              <w:rPr>
                <w:sz w:val="28"/>
                <w:szCs w:val="28"/>
              </w:rPr>
            </w:pPr>
            <w:proofErr w:type="spellStart"/>
            <w:r w:rsidRPr="005F3D5E">
              <w:rPr>
                <w:rStyle w:val="a5"/>
                <w:b w:val="0"/>
                <w:bCs w:val="0"/>
                <w:sz w:val="28"/>
                <w:szCs w:val="28"/>
                <w:lang w:val="en-US"/>
              </w:rPr>
              <w:t>Baxevanis</w:t>
            </w:r>
            <w:proofErr w:type="spellEnd"/>
            <w:r w:rsidRPr="005F3D5E">
              <w:rPr>
                <w:rStyle w:val="a5"/>
                <w:b w:val="0"/>
                <w:bCs w:val="0"/>
                <w:sz w:val="28"/>
                <w:szCs w:val="28"/>
                <w:lang w:val="en-US"/>
              </w:rPr>
              <w:t xml:space="preserve">, A. D., Bader, G. D., </w:t>
            </w:r>
            <w:proofErr w:type="spellStart"/>
            <w:r w:rsidRPr="005F3D5E">
              <w:rPr>
                <w:rStyle w:val="a5"/>
                <w:b w:val="0"/>
                <w:bCs w:val="0"/>
                <w:sz w:val="28"/>
                <w:szCs w:val="28"/>
                <w:lang w:val="en-US"/>
              </w:rPr>
              <w:t>Wishart</w:t>
            </w:r>
            <w:proofErr w:type="spellEnd"/>
            <w:r w:rsidRPr="005F3D5E">
              <w:rPr>
                <w:rStyle w:val="a5"/>
                <w:b w:val="0"/>
                <w:bCs w:val="0"/>
                <w:sz w:val="28"/>
                <w:szCs w:val="28"/>
                <w:lang w:val="en-US"/>
              </w:rPr>
              <w:t>, D. S.</w:t>
            </w:r>
            <w:r w:rsidRPr="005F3D5E">
              <w:rPr>
                <w:sz w:val="28"/>
                <w:szCs w:val="28"/>
                <w:lang w:val="en-US"/>
              </w:rPr>
              <w:t xml:space="preserve"> </w:t>
            </w:r>
            <w:r w:rsidRPr="005F3D5E">
              <w:rPr>
                <w:rStyle w:val="a3"/>
                <w:sz w:val="28"/>
                <w:szCs w:val="28"/>
                <w:lang w:val="en-US"/>
              </w:rPr>
              <w:t>Bioinformatics.</w:t>
            </w:r>
            <w:r w:rsidRPr="005F3D5E">
              <w:rPr>
                <w:sz w:val="28"/>
                <w:szCs w:val="28"/>
                <w:lang w:val="en-US"/>
              </w:rPr>
              <w:t xml:space="preserve"> John Wiley &amp; Sons, Inc., United Kingdom, 2020. </w:t>
            </w:r>
            <w:r w:rsidRPr="005F3D5E">
              <w:rPr>
                <w:sz w:val="28"/>
                <w:szCs w:val="28"/>
              </w:rPr>
              <w:t xml:space="preserve">646 </w:t>
            </w:r>
            <w:proofErr w:type="spellStart"/>
            <w:r w:rsidRPr="005F3D5E">
              <w:rPr>
                <w:sz w:val="28"/>
                <w:szCs w:val="28"/>
              </w:rPr>
              <w:t>pp</w:t>
            </w:r>
            <w:proofErr w:type="spellEnd"/>
            <w:r w:rsidRPr="005F3D5E">
              <w:rPr>
                <w:sz w:val="28"/>
                <w:szCs w:val="28"/>
              </w:rPr>
              <w:t>.</w:t>
            </w:r>
          </w:p>
          <w:p w14:paraId="2008C2BC" w14:textId="77777777" w:rsidR="00D668A9" w:rsidRPr="005F3D5E" w:rsidRDefault="00087CA0">
            <w:pPr>
              <w:pStyle w:val="ae"/>
              <w:numPr>
                <w:ilvl w:val="0"/>
                <w:numId w:val="3"/>
              </w:numPr>
              <w:spacing w:beforeAutospacing="0" w:afterAutospacing="0" w:line="276" w:lineRule="auto"/>
              <w:jc w:val="both"/>
              <w:rPr>
                <w:sz w:val="28"/>
                <w:szCs w:val="28"/>
              </w:rPr>
            </w:pPr>
            <w:r w:rsidRPr="005F3D5E">
              <w:rPr>
                <w:rStyle w:val="a5"/>
                <w:b w:val="0"/>
                <w:bCs w:val="0"/>
                <w:sz w:val="28"/>
                <w:szCs w:val="28"/>
                <w:lang w:val="en-US"/>
              </w:rPr>
              <w:t xml:space="preserve">Anno, </w:t>
            </w:r>
            <w:proofErr w:type="spellStart"/>
            <w:r w:rsidRPr="005F3D5E">
              <w:rPr>
                <w:rStyle w:val="a5"/>
                <w:b w:val="0"/>
                <w:bCs w:val="0"/>
                <w:sz w:val="28"/>
                <w:szCs w:val="28"/>
                <w:lang w:val="en-US"/>
              </w:rPr>
              <w:t>Sumiko</w:t>
            </w:r>
            <w:proofErr w:type="spellEnd"/>
            <w:r w:rsidRPr="005F3D5E">
              <w:rPr>
                <w:rStyle w:val="a5"/>
                <w:b w:val="0"/>
                <w:bCs w:val="0"/>
                <w:sz w:val="28"/>
                <w:szCs w:val="28"/>
                <w:lang w:val="en-US"/>
              </w:rPr>
              <w:t>.</w:t>
            </w:r>
            <w:r w:rsidRPr="005F3D5E">
              <w:rPr>
                <w:sz w:val="28"/>
                <w:szCs w:val="28"/>
                <w:lang w:val="en-US"/>
              </w:rPr>
              <w:t xml:space="preserve"> </w:t>
            </w:r>
            <w:r w:rsidRPr="005F3D5E">
              <w:rPr>
                <w:rStyle w:val="a3"/>
                <w:sz w:val="28"/>
                <w:szCs w:val="28"/>
                <w:lang w:val="en-US"/>
              </w:rPr>
              <w:t>Gene–Environment Interaction Analysis Methods in Bioinformatics and Computational Biology.</w:t>
            </w:r>
            <w:r w:rsidRPr="005F3D5E">
              <w:rPr>
                <w:sz w:val="28"/>
                <w:szCs w:val="28"/>
                <w:lang w:val="en-US"/>
              </w:rPr>
              <w:t xml:space="preserve"> </w:t>
            </w:r>
            <w:proofErr w:type="spellStart"/>
            <w:r w:rsidRPr="005F3D5E">
              <w:rPr>
                <w:sz w:val="28"/>
                <w:szCs w:val="28"/>
              </w:rPr>
              <w:t>Taylor</w:t>
            </w:r>
            <w:proofErr w:type="spellEnd"/>
            <w:r w:rsidRPr="005F3D5E">
              <w:rPr>
                <w:sz w:val="28"/>
                <w:szCs w:val="28"/>
              </w:rPr>
              <w:t xml:space="preserve"> &amp; </w:t>
            </w:r>
            <w:proofErr w:type="spellStart"/>
            <w:r w:rsidRPr="005F3D5E">
              <w:rPr>
                <w:sz w:val="28"/>
                <w:szCs w:val="28"/>
              </w:rPr>
              <w:t>Francis</w:t>
            </w:r>
            <w:proofErr w:type="spellEnd"/>
            <w:r w:rsidRPr="005F3D5E">
              <w:rPr>
                <w:sz w:val="28"/>
                <w:szCs w:val="28"/>
              </w:rPr>
              <w:t xml:space="preserve"> </w:t>
            </w:r>
            <w:proofErr w:type="spellStart"/>
            <w:r w:rsidRPr="005F3D5E">
              <w:rPr>
                <w:sz w:val="28"/>
                <w:szCs w:val="28"/>
              </w:rPr>
              <w:t>Group</w:t>
            </w:r>
            <w:proofErr w:type="spellEnd"/>
            <w:r w:rsidRPr="005F3D5E">
              <w:rPr>
                <w:sz w:val="28"/>
                <w:szCs w:val="28"/>
              </w:rPr>
              <w:t xml:space="preserve">, LLC, 2016. 208 </w:t>
            </w:r>
            <w:proofErr w:type="spellStart"/>
            <w:r w:rsidRPr="005F3D5E">
              <w:rPr>
                <w:sz w:val="28"/>
                <w:szCs w:val="28"/>
              </w:rPr>
              <w:t>pp</w:t>
            </w:r>
            <w:proofErr w:type="spellEnd"/>
            <w:r w:rsidRPr="005F3D5E">
              <w:rPr>
                <w:sz w:val="28"/>
                <w:szCs w:val="28"/>
              </w:rPr>
              <w:t>.</w:t>
            </w:r>
          </w:p>
          <w:p w14:paraId="0B237101" w14:textId="77777777" w:rsidR="00D668A9" w:rsidRPr="005F3D5E" w:rsidRDefault="00087CA0">
            <w:pPr>
              <w:pStyle w:val="ae"/>
              <w:spacing w:before="0" w:beforeAutospacing="0" w:after="0" w:afterAutospacing="0" w:line="276" w:lineRule="auto"/>
              <w:jc w:val="center"/>
              <w:rPr>
                <w:b/>
                <w:bCs/>
                <w:sz w:val="28"/>
                <w:szCs w:val="28"/>
                <w:lang w:val="en-US"/>
              </w:rPr>
            </w:pPr>
            <w:r w:rsidRPr="005F3D5E">
              <w:rPr>
                <w:rStyle w:val="a5"/>
                <w:sz w:val="28"/>
                <w:szCs w:val="28"/>
                <w:lang w:val="en-US"/>
              </w:rPr>
              <w:t>Additional literature:</w:t>
            </w:r>
          </w:p>
          <w:p w14:paraId="69B2EA82" w14:textId="42E31507" w:rsidR="00D668A9" w:rsidRPr="005F3D5E" w:rsidRDefault="00087CA0" w:rsidP="005F3D5E">
            <w:pPr>
              <w:pStyle w:val="ae"/>
              <w:numPr>
                <w:ilvl w:val="0"/>
                <w:numId w:val="4"/>
              </w:numPr>
              <w:tabs>
                <w:tab w:val="left" w:pos="425"/>
              </w:tabs>
              <w:spacing w:beforeAutospacing="0" w:afterAutospacing="0" w:line="276" w:lineRule="auto"/>
              <w:jc w:val="both"/>
              <w:rPr>
                <w:sz w:val="28"/>
                <w:szCs w:val="28"/>
              </w:rPr>
            </w:pPr>
            <w:proofErr w:type="spellStart"/>
            <w:r w:rsidRPr="005F3D5E">
              <w:rPr>
                <w:rStyle w:val="a5"/>
                <w:b w:val="0"/>
                <w:bCs w:val="0"/>
                <w:sz w:val="28"/>
                <w:szCs w:val="28"/>
                <w:lang w:val="en-US"/>
              </w:rPr>
              <w:t>Akalin</w:t>
            </w:r>
            <w:proofErr w:type="spellEnd"/>
            <w:r w:rsidRPr="005F3D5E">
              <w:rPr>
                <w:rStyle w:val="a5"/>
                <w:b w:val="0"/>
                <w:bCs w:val="0"/>
                <w:sz w:val="28"/>
                <w:szCs w:val="28"/>
                <w:lang w:val="en-US"/>
              </w:rPr>
              <w:t xml:space="preserve">, </w:t>
            </w:r>
            <w:proofErr w:type="spellStart"/>
            <w:r w:rsidRPr="005F3D5E">
              <w:rPr>
                <w:rStyle w:val="a5"/>
                <w:b w:val="0"/>
                <w:bCs w:val="0"/>
                <w:sz w:val="28"/>
                <w:szCs w:val="28"/>
                <w:lang w:val="en-US"/>
              </w:rPr>
              <w:t>Altuna</w:t>
            </w:r>
            <w:proofErr w:type="spellEnd"/>
            <w:r w:rsidRPr="005F3D5E">
              <w:rPr>
                <w:rStyle w:val="a5"/>
                <w:b w:val="0"/>
                <w:bCs w:val="0"/>
                <w:sz w:val="28"/>
                <w:szCs w:val="28"/>
                <w:lang w:val="en-US"/>
              </w:rPr>
              <w:t>.</w:t>
            </w:r>
            <w:r w:rsidRPr="005F3D5E">
              <w:rPr>
                <w:sz w:val="28"/>
                <w:szCs w:val="28"/>
                <w:lang w:val="en-US"/>
              </w:rPr>
              <w:t xml:space="preserve"> </w:t>
            </w:r>
            <w:r w:rsidRPr="005F3D5E">
              <w:rPr>
                <w:rStyle w:val="a3"/>
                <w:sz w:val="28"/>
                <w:szCs w:val="28"/>
                <w:lang w:val="en-US"/>
              </w:rPr>
              <w:t>Computational Genomics with R.</w:t>
            </w:r>
            <w:r w:rsidRPr="005F3D5E">
              <w:rPr>
                <w:sz w:val="28"/>
                <w:szCs w:val="28"/>
                <w:lang w:val="en-US"/>
              </w:rPr>
              <w:t xml:space="preserve"> 2020. </w:t>
            </w:r>
            <w:r w:rsidRPr="005F3D5E">
              <w:rPr>
                <w:sz w:val="28"/>
                <w:szCs w:val="28"/>
              </w:rPr>
              <w:t xml:space="preserve">234 </w:t>
            </w:r>
            <w:proofErr w:type="spellStart"/>
            <w:r w:rsidRPr="005F3D5E">
              <w:rPr>
                <w:sz w:val="28"/>
                <w:szCs w:val="28"/>
              </w:rPr>
              <w:t>pp</w:t>
            </w:r>
            <w:proofErr w:type="spellEnd"/>
            <w:r w:rsidRPr="005F3D5E">
              <w:rPr>
                <w:sz w:val="28"/>
                <w:szCs w:val="28"/>
              </w:rPr>
              <w:t>.</w:t>
            </w:r>
          </w:p>
          <w:p w14:paraId="0FDB7172" w14:textId="77777777" w:rsidR="00D668A9" w:rsidRPr="005F3D5E" w:rsidRDefault="00087CA0" w:rsidP="005F3D5E">
            <w:pPr>
              <w:pStyle w:val="ae"/>
              <w:numPr>
                <w:ilvl w:val="0"/>
                <w:numId w:val="4"/>
              </w:numPr>
              <w:tabs>
                <w:tab w:val="left" w:pos="425"/>
              </w:tabs>
              <w:spacing w:beforeAutospacing="0" w:afterAutospacing="0" w:line="276" w:lineRule="auto"/>
              <w:jc w:val="both"/>
              <w:rPr>
                <w:sz w:val="28"/>
                <w:szCs w:val="28"/>
              </w:rPr>
            </w:pPr>
            <w:r w:rsidRPr="005F3D5E">
              <w:rPr>
                <w:rStyle w:val="a5"/>
                <w:b w:val="0"/>
                <w:bCs w:val="0"/>
                <w:sz w:val="28"/>
                <w:szCs w:val="28"/>
                <w:lang w:val="en-US"/>
              </w:rPr>
              <w:t>Pevsner, Jonathan.</w:t>
            </w:r>
            <w:r w:rsidRPr="005F3D5E">
              <w:rPr>
                <w:sz w:val="28"/>
                <w:szCs w:val="28"/>
                <w:lang w:val="en-US"/>
              </w:rPr>
              <w:t xml:space="preserve"> </w:t>
            </w:r>
            <w:r w:rsidRPr="005F3D5E">
              <w:rPr>
                <w:rStyle w:val="a3"/>
                <w:sz w:val="28"/>
                <w:szCs w:val="28"/>
                <w:lang w:val="en-US"/>
              </w:rPr>
              <w:t>Bioinformatics and Functional Genomics.</w:t>
            </w:r>
            <w:r w:rsidRPr="005F3D5E">
              <w:rPr>
                <w:sz w:val="28"/>
                <w:szCs w:val="28"/>
                <w:lang w:val="en-US"/>
              </w:rPr>
              <w:t xml:space="preserve"> </w:t>
            </w:r>
            <w:r w:rsidRPr="005F3D5E">
              <w:rPr>
                <w:sz w:val="28"/>
                <w:szCs w:val="28"/>
              </w:rPr>
              <w:t xml:space="preserve">3rd </w:t>
            </w:r>
            <w:proofErr w:type="spellStart"/>
            <w:r w:rsidRPr="005F3D5E">
              <w:rPr>
                <w:sz w:val="28"/>
                <w:szCs w:val="28"/>
              </w:rPr>
              <w:t>ed</w:t>
            </w:r>
            <w:proofErr w:type="spellEnd"/>
            <w:r w:rsidRPr="005F3D5E">
              <w:rPr>
                <w:sz w:val="28"/>
                <w:szCs w:val="28"/>
              </w:rPr>
              <w:t xml:space="preserve">., 2021. 134 </w:t>
            </w:r>
            <w:proofErr w:type="spellStart"/>
            <w:r w:rsidRPr="005F3D5E">
              <w:rPr>
                <w:sz w:val="28"/>
                <w:szCs w:val="28"/>
              </w:rPr>
              <w:t>pp</w:t>
            </w:r>
            <w:proofErr w:type="spellEnd"/>
            <w:r w:rsidRPr="005F3D5E">
              <w:rPr>
                <w:sz w:val="28"/>
                <w:szCs w:val="28"/>
              </w:rPr>
              <w:t>.</w:t>
            </w:r>
          </w:p>
          <w:p w14:paraId="709BCB53" w14:textId="77777777" w:rsidR="00D668A9" w:rsidRPr="005F3D5E" w:rsidRDefault="00087CA0" w:rsidP="005F3D5E">
            <w:pPr>
              <w:pStyle w:val="ae"/>
              <w:numPr>
                <w:ilvl w:val="0"/>
                <w:numId w:val="4"/>
              </w:numPr>
              <w:tabs>
                <w:tab w:val="left" w:pos="425"/>
              </w:tabs>
              <w:spacing w:beforeAutospacing="0" w:afterAutospacing="0" w:line="276" w:lineRule="auto"/>
              <w:jc w:val="both"/>
              <w:rPr>
                <w:sz w:val="28"/>
                <w:szCs w:val="28"/>
              </w:rPr>
            </w:pPr>
            <w:proofErr w:type="spellStart"/>
            <w:r w:rsidRPr="005F3D5E">
              <w:rPr>
                <w:rStyle w:val="a5"/>
                <w:b w:val="0"/>
                <w:bCs w:val="0"/>
                <w:sz w:val="28"/>
                <w:szCs w:val="28"/>
                <w:lang w:val="en-US"/>
              </w:rPr>
              <w:t>Choudhuri</w:t>
            </w:r>
            <w:proofErr w:type="spellEnd"/>
            <w:r w:rsidRPr="005F3D5E">
              <w:rPr>
                <w:rStyle w:val="a5"/>
                <w:b w:val="0"/>
                <w:bCs w:val="0"/>
                <w:sz w:val="28"/>
                <w:szCs w:val="28"/>
                <w:lang w:val="en-US"/>
              </w:rPr>
              <w:t xml:space="preserve">, </w:t>
            </w:r>
            <w:proofErr w:type="spellStart"/>
            <w:r w:rsidRPr="005F3D5E">
              <w:rPr>
                <w:rStyle w:val="a5"/>
                <w:b w:val="0"/>
                <w:bCs w:val="0"/>
                <w:sz w:val="28"/>
                <w:szCs w:val="28"/>
                <w:lang w:val="en-US"/>
              </w:rPr>
              <w:t>Supratim</w:t>
            </w:r>
            <w:proofErr w:type="spellEnd"/>
            <w:r w:rsidRPr="005F3D5E">
              <w:rPr>
                <w:rStyle w:val="a5"/>
                <w:b w:val="0"/>
                <w:bCs w:val="0"/>
                <w:sz w:val="28"/>
                <w:szCs w:val="28"/>
                <w:lang w:val="en-US"/>
              </w:rPr>
              <w:t>.</w:t>
            </w:r>
            <w:r w:rsidRPr="005F3D5E">
              <w:rPr>
                <w:sz w:val="28"/>
                <w:szCs w:val="28"/>
                <w:lang w:val="en-US"/>
              </w:rPr>
              <w:t xml:space="preserve"> </w:t>
            </w:r>
            <w:r w:rsidRPr="005F3D5E">
              <w:rPr>
                <w:rStyle w:val="a3"/>
                <w:sz w:val="28"/>
                <w:szCs w:val="28"/>
                <w:lang w:val="en-US"/>
              </w:rPr>
              <w:t>Bioinformatics for Beginners: Genes, Genomes, Molecular Evolution, Databases and Analytical Tools.</w:t>
            </w:r>
            <w:r w:rsidRPr="005F3D5E">
              <w:rPr>
                <w:sz w:val="28"/>
                <w:szCs w:val="28"/>
                <w:lang w:val="en-US"/>
              </w:rPr>
              <w:t xml:space="preserve"> </w:t>
            </w:r>
            <w:r w:rsidRPr="005F3D5E">
              <w:rPr>
                <w:sz w:val="28"/>
                <w:szCs w:val="28"/>
              </w:rPr>
              <w:t xml:space="preserve">2014. 244 </w:t>
            </w:r>
            <w:proofErr w:type="spellStart"/>
            <w:r w:rsidRPr="005F3D5E">
              <w:rPr>
                <w:sz w:val="28"/>
                <w:szCs w:val="28"/>
              </w:rPr>
              <w:t>pp</w:t>
            </w:r>
            <w:proofErr w:type="spellEnd"/>
            <w:r w:rsidRPr="005F3D5E">
              <w:rPr>
                <w:sz w:val="28"/>
                <w:szCs w:val="28"/>
              </w:rPr>
              <w:t>.</w:t>
            </w:r>
          </w:p>
          <w:p w14:paraId="23D40FBD" w14:textId="77777777" w:rsidR="00D668A9" w:rsidRPr="005F3D5E" w:rsidRDefault="00087CA0" w:rsidP="005F3D5E">
            <w:pPr>
              <w:pStyle w:val="ae"/>
              <w:numPr>
                <w:ilvl w:val="0"/>
                <w:numId w:val="4"/>
              </w:numPr>
              <w:tabs>
                <w:tab w:val="left" w:pos="425"/>
              </w:tabs>
              <w:spacing w:beforeAutospacing="0" w:afterAutospacing="0" w:line="276" w:lineRule="auto"/>
              <w:jc w:val="both"/>
              <w:rPr>
                <w:sz w:val="28"/>
                <w:szCs w:val="28"/>
              </w:rPr>
            </w:pPr>
            <w:r w:rsidRPr="005F3D5E">
              <w:rPr>
                <w:rStyle w:val="a5"/>
                <w:b w:val="0"/>
                <w:bCs w:val="0"/>
                <w:sz w:val="28"/>
                <w:szCs w:val="28"/>
                <w:lang w:val="en-US"/>
              </w:rPr>
              <w:t xml:space="preserve">Wang, </w:t>
            </w:r>
            <w:proofErr w:type="spellStart"/>
            <w:r w:rsidRPr="005F3D5E">
              <w:rPr>
                <w:rStyle w:val="a5"/>
                <w:b w:val="0"/>
                <w:bCs w:val="0"/>
                <w:sz w:val="28"/>
                <w:szCs w:val="28"/>
                <w:lang w:val="en-US"/>
              </w:rPr>
              <w:t>Xinkun</w:t>
            </w:r>
            <w:proofErr w:type="spellEnd"/>
            <w:r w:rsidRPr="005F3D5E">
              <w:rPr>
                <w:rStyle w:val="a5"/>
                <w:b w:val="0"/>
                <w:bCs w:val="0"/>
                <w:sz w:val="28"/>
                <w:szCs w:val="28"/>
                <w:lang w:val="en-US"/>
              </w:rPr>
              <w:t>.</w:t>
            </w:r>
            <w:r w:rsidRPr="005F3D5E">
              <w:rPr>
                <w:sz w:val="28"/>
                <w:szCs w:val="28"/>
                <w:lang w:val="en-US"/>
              </w:rPr>
              <w:t xml:space="preserve"> </w:t>
            </w:r>
            <w:r w:rsidRPr="005F3D5E">
              <w:rPr>
                <w:rStyle w:val="a3"/>
                <w:sz w:val="28"/>
                <w:szCs w:val="28"/>
                <w:lang w:val="en-US"/>
              </w:rPr>
              <w:t>Next-Generation Sequencing Data Analysis.</w:t>
            </w:r>
            <w:r w:rsidRPr="005F3D5E">
              <w:rPr>
                <w:sz w:val="28"/>
                <w:szCs w:val="28"/>
                <w:lang w:val="en-US"/>
              </w:rPr>
              <w:t xml:space="preserve"> </w:t>
            </w:r>
            <w:r w:rsidRPr="005F3D5E">
              <w:rPr>
                <w:sz w:val="28"/>
                <w:szCs w:val="28"/>
              </w:rPr>
              <w:t xml:space="preserve">2016. 254 </w:t>
            </w:r>
            <w:proofErr w:type="spellStart"/>
            <w:r w:rsidRPr="005F3D5E">
              <w:rPr>
                <w:sz w:val="28"/>
                <w:szCs w:val="28"/>
              </w:rPr>
              <w:t>pp</w:t>
            </w:r>
            <w:proofErr w:type="spellEnd"/>
            <w:r w:rsidRPr="005F3D5E">
              <w:rPr>
                <w:sz w:val="28"/>
                <w:szCs w:val="28"/>
              </w:rPr>
              <w:t>.</w:t>
            </w:r>
          </w:p>
          <w:p w14:paraId="196C7E62" w14:textId="77777777" w:rsidR="00D668A9" w:rsidRPr="005F3D5E" w:rsidRDefault="00087CA0" w:rsidP="005F3D5E">
            <w:pPr>
              <w:pStyle w:val="ae"/>
              <w:numPr>
                <w:ilvl w:val="0"/>
                <w:numId w:val="4"/>
              </w:numPr>
              <w:tabs>
                <w:tab w:val="left" w:pos="425"/>
              </w:tabs>
              <w:spacing w:beforeAutospacing="0" w:afterAutospacing="0" w:line="276" w:lineRule="auto"/>
              <w:jc w:val="both"/>
              <w:rPr>
                <w:sz w:val="28"/>
                <w:szCs w:val="28"/>
              </w:rPr>
            </w:pPr>
            <w:proofErr w:type="spellStart"/>
            <w:r w:rsidRPr="005F3D5E">
              <w:rPr>
                <w:rStyle w:val="a5"/>
                <w:b w:val="0"/>
                <w:bCs w:val="0"/>
                <w:sz w:val="28"/>
                <w:szCs w:val="28"/>
                <w:lang w:val="en-US"/>
              </w:rPr>
              <w:t>Baxevanis</w:t>
            </w:r>
            <w:proofErr w:type="spellEnd"/>
            <w:r w:rsidRPr="005F3D5E">
              <w:rPr>
                <w:rStyle w:val="a5"/>
                <w:b w:val="0"/>
                <w:bCs w:val="0"/>
                <w:sz w:val="28"/>
                <w:szCs w:val="28"/>
                <w:lang w:val="en-US"/>
              </w:rPr>
              <w:t>, A. D., Ouellette, B. F. F.</w:t>
            </w:r>
            <w:r w:rsidRPr="005F3D5E">
              <w:rPr>
                <w:sz w:val="28"/>
                <w:szCs w:val="28"/>
                <w:lang w:val="en-US"/>
              </w:rPr>
              <w:t xml:space="preserve"> </w:t>
            </w:r>
            <w:r w:rsidRPr="005F3D5E">
              <w:rPr>
                <w:rStyle w:val="a3"/>
                <w:sz w:val="28"/>
                <w:szCs w:val="28"/>
                <w:lang w:val="en-US"/>
              </w:rPr>
              <w:t xml:space="preserve">Bioinformatics: A Practical Guide to the </w:t>
            </w:r>
            <w:r w:rsidRPr="005F3D5E">
              <w:rPr>
                <w:rStyle w:val="a3"/>
                <w:sz w:val="28"/>
                <w:szCs w:val="28"/>
                <w:lang w:val="en-US"/>
              </w:rPr>
              <w:lastRenderedPageBreak/>
              <w:t>Analysis of Genes and Proteins.</w:t>
            </w:r>
            <w:r w:rsidRPr="005F3D5E">
              <w:rPr>
                <w:sz w:val="28"/>
                <w:szCs w:val="28"/>
                <w:lang w:val="en-US"/>
              </w:rPr>
              <w:t xml:space="preserve"> </w:t>
            </w:r>
            <w:r w:rsidRPr="005F3D5E">
              <w:rPr>
                <w:sz w:val="28"/>
                <w:szCs w:val="28"/>
              </w:rPr>
              <w:t xml:space="preserve">4th </w:t>
            </w:r>
            <w:proofErr w:type="spellStart"/>
            <w:r w:rsidRPr="005F3D5E">
              <w:rPr>
                <w:sz w:val="28"/>
                <w:szCs w:val="28"/>
              </w:rPr>
              <w:t>ed</w:t>
            </w:r>
            <w:proofErr w:type="spellEnd"/>
            <w:r w:rsidRPr="005F3D5E">
              <w:rPr>
                <w:sz w:val="28"/>
                <w:szCs w:val="28"/>
              </w:rPr>
              <w:t xml:space="preserve">., 2020. 234 </w:t>
            </w:r>
            <w:proofErr w:type="spellStart"/>
            <w:r w:rsidRPr="005F3D5E">
              <w:rPr>
                <w:sz w:val="28"/>
                <w:szCs w:val="28"/>
              </w:rPr>
              <w:t>pp</w:t>
            </w:r>
            <w:proofErr w:type="spellEnd"/>
            <w:r w:rsidRPr="005F3D5E">
              <w:rPr>
                <w:sz w:val="28"/>
                <w:szCs w:val="28"/>
              </w:rPr>
              <w:t>.</w:t>
            </w:r>
          </w:p>
          <w:p w14:paraId="72393C55" w14:textId="77777777" w:rsidR="00D668A9" w:rsidRPr="005F3D5E" w:rsidRDefault="00087CA0" w:rsidP="005F3D5E">
            <w:pPr>
              <w:pStyle w:val="ae"/>
              <w:numPr>
                <w:ilvl w:val="0"/>
                <w:numId w:val="4"/>
              </w:numPr>
              <w:tabs>
                <w:tab w:val="left" w:pos="425"/>
              </w:tabs>
              <w:spacing w:beforeAutospacing="0" w:afterAutospacing="0" w:line="276" w:lineRule="auto"/>
              <w:jc w:val="both"/>
              <w:rPr>
                <w:sz w:val="28"/>
                <w:szCs w:val="28"/>
                <w:lang w:val="en-US"/>
              </w:rPr>
            </w:pPr>
            <w:proofErr w:type="spellStart"/>
            <w:r w:rsidRPr="005F3D5E">
              <w:rPr>
                <w:rStyle w:val="a5"/>
                <w:b w:val="0"/>
                <w:bCs w:val="0"/>
                <w:sz w:val="28"/>
                <w:szCs w:val="28"/>
                <w:lang w:val="en-US"/>
              </w:rPr>
              <w:t>Latipova</w:t>
            </w:r>
            <w:proofErr w:type="spellEnd"/>
            <w:r w:rsidRPr="005F3D5E">
              <w:rPr>
                <w:rStyle w:val="a5"/>
                <w:b w:val="0"/>
                <w:bCs w:val="0"/>
                <w:sz w:val="28"/>
                <w:szCs w:val="28"/>
                <w:lang w:val="en-US"/>
              </w:rPr>
              <w:t>, E. A.</w:t>
            </w:r>
            <w:r w:rsidRPr="005F3D5E">
              <w:rPr>
                <w:sz w:val="28"/>
                <w:szCs w:val="28"/>
                <w:lang w:val="en-US"/>
              </w:rPr>
              <w:t xml:space="preserve"> </w:t>
            </w:r>
            <w:r w:rsidRPr="005F3D5E">
              <w:rPr>
                <w:rStyle w:val="a3"/>
                <w:sz w:val="28"/>
                <w:szCs w:val="28"/>
                <w:lang w:val="en-US"/>
              </w:rPr>
              <w:t>Fundamentals of Genomics.</w:t>
            </w:r>
            <w:r w:rsidRPr="005F3D5E">
              <w:rPr>
                <w:sz w:val="28"/>
                <w:szCs w:val="28"/>
                <w:lang w:val="en-US"/>
              </w:rPr>
              <w:t xml:space="preserve"> Teaching and Methodological Manual. Tashkent, 2012. </w:t>
            </w:r>
            <w:r w:rsidRPr="005F3D5E">
              <w:rPr>
                <w:sz w:val="28"/>
                <w:szCs w:val="28"/>
              </w:rPr>
              <w:t xml:space="preserve">267 </w:t>
            </w:r>
            <w:proofErr w:type="spellStart"/>
            <w:r w:rsidRPr="005F3D5E">
              <w:rPr>
                <w:sz w:val="28"/>
                <w:szCs w:val="28"/>
              </w:rPr>
              <w:t>pp</w:t>
            </w:r>
            <w:proofErr w:type="spellEnd"/>
            <w:r w:rsidRPr="005F3D5E">
              <w:rPr>
                <w:sz w:val="28"/>
                <w:szCs w:val="28"/>
              </w:rPr>
              <w:t>.</w:t>
            </w:r>
          </w:p>
          <w:p w14:paraId="18CC74B4" w14:textId="77777777" w:rsidR="00D668A9" w:rsidRPr="005F3D5E" w:rsidRDefault="00087CA0">
            <w:pPr>
              <w:pStyle w:val="ae"/>
              <w:spacing w:before="0" w:beforeAutospacing="0" w:after="0" w:afterAutospacing="0"/>
              <w:ind w:firstLine="259"/>
              <w:jc w:val="center"/>
              <w:rPr>
                <w:sz w:val="28"/>
                <w:szCs w:val="28"/>
              </w:rPr>
            </w:pPr>
            <w:proofErr w:type="spellStart"/>
            <w:r w:rsidRPr="005F3D5E">
              <w:rPr>
                <w:rStyle w:val="a5"/>
                <w:sz w:val="28"/>
                <w:szCs w:val="28"/>
              </w:rPr>
              <w:t>Information</w:t>
            </w:r>
            <w:proofErr w:type="spellEnd"/>
            <w:r w:rsidRPr="005F3D5E">
              <w:rPr>
                <w:rStyle w:val="a5"/>
                <w:sz w:val="28"/>
                <w:szCs w:val="28"/>
              </w:rPr>
              <w:t xml:space="preserve"> </w:t>
            </w:r>
            <w:r w:rsidRPr="005F3D5E">
              <w:rPr>
                <w:rStyle w:val="a5"/>
                <w:sz w:val="28"/>
                <w:szCs w:val="28"/>
                <w:lang w:val="en-US"/>
              </w:rPr>
              <w:t>s</w:t>
            </w:r>
            <w:proofErr w:type="spellStart"/>
            <w:r w:rsidRPr="005F3D5E">
              <w:rPr>
                <w:rStyle w:val="a5"/>
                <w:sz w:val="28"/>
                <w:szCs w:val="28"/>
              </w:rPr>
              <w:t>ources</w:t>
            </w:r>
            <w:proofErr w:type="spellEnd"/>
            <w:r w:rsidRPr="005F3D5E">
              <w:rPr>
                <w:rStyle w:val="a5"/>
                <w:sz w:val="28"/>
                <w:szCs w:val="28"/>
              </w:rPr>
              <w:t>:</w:t>
            </w:r>
          </w:p>
          <w:p w14:paraId="76A5DF8D" w14:textId="77777777" w:rsidR="00D668A9" w:rsidRPr="005F3D5E" w:rsidRDefault="00087CA0">
            <w:pPr>
              <w:spacing w:line="276" w:lineRule="auto"/>
              <w:jc w:val="both"/>
              <w:rPr>
                <w:sz w:val="28"/>
                <w:szCs w:val="28"/>
              </w:rPr>
            </w:pPr>
            <w:r w:rsidRPr="005F3D5E">
              <w:rPr>
                <w:sz w:val="28"/>
                <w:szCs w:val="28"/>
              </w:rPr>
              <w:t xml:space="preserve">1. </w:t>
            </w:r>
            <w:r w:rsidRPr="005F3D5E">
              <w:rPr>
                <w:sz w:val="28"/>
                <w:szCs w:val="28"/>
                <w:lang w:val="en-US"/>
              </w:rPr>
              <w:t>http</w:t>
            </w:r>
            <w:r w:rsidRPr="005F3D5E">
              <w:rPr>
                <w:sz w:val="28"/>
                <w:szCs w:val="28"/>
              </w:rPr>
              <w:t xml:space="preserve">: // </w:t>
            </w:r>
            <w:hyperlink r:id="rId8" w:history="1">
              <w:r w:rsidRPr="005F3D5E">
                <w:rPr>
                  <w:rStyle w:val="a4"/>
                  <w:sz w:val="28"/>
                  <w:szCs w:val="28"/>
                  <w:lang w:val="en-US"/>
                </w:rPr>
                <w:t>www</w:t>
              </w:r>
              <w:r w:rsidRPr="005F3D5E">
                <w:rPr>
                  <w:rStyle w:val="a4"/>
                  <w:sz w:val="28"/>
                  <w:szCs w:val="28"/>
                </w:rPr>
                <w:t>.</w:t>
              </w:r>
              <w:r w:rsidRPr="005F3D5E">
                <w:rPr>
                  <w:rStyle w:val="a4"/>
                  <w:sz w:val="28"/>
                  <w:szCs w:val="28"/>
                  <w:lang w:val="en-US"/>
                </w:rPr>
                <w:t>library</w:t>
              </w:r>
              <w:r w:rsidRPr="005F3D5E">
                <w:rPr>
                  <w:rStyle w:val="a4"/>
                  <w:sz w:val="28"/>
                  <w:szCs w:val="28"/>
                </w:rPr>
                <w:t>.</w:t>
              </w:r>
              <w:proofErr w:type="spellStart"/>
              <w:r w:rsidRPr="005F3D5E">
                <w:rPr>
                  <w:rStyle w:val="a4"/>
                  <w:sz w:val="28"/>
                  <w:szCs w:val="28"/>
                  <w:lang w:val="en-US"/>
                </w:rPr>
                <w:t>biophys</w:t>
              </w:r>
              <w:proofErr w:type="spellEnd"/>
              <w:r w:rsidRPr="005F3D5E">
                <w:rPr>
                  <w:rStyle w:val="a4"/>
                  <w:sz w:val="28"/>
                  <w:szCs w:val="28"/>
                </w:rPr>
                <w:t>.</w:t>
              </w:r>
              <w:proofErr w:type="spellStart"/>
              <w:r w:rsidRPr="005F3D5E">
                <w:rPr>
                  <w:rStyle w:val="a4"/>
                  <w:sz w:val="28"/>
                  <w:szCs w:val="28"/>
                  <w:lang w:val="en-US"/>
                </w:rPr>
                <w:t>msu</w:t>
              </w:r>
              <w:proofErr w:type="spellEnd"/>
              <w:r w:rsidRPr="005F3D5E">
                <w:rPr>
                  <w:rStyle w:val="a4"/>
                  <w:sz w:val="28"/>
                  <w:szCs w:val="28"/>
                </w:rPr>
                <w:t>.</w:t>
              </w:r>
              <w:proofErr w:type="spellStart"/>
              <w:r w:rsidRPr="005F3D5E">
                <w:rPr>
                  <w:rStyle w:val="a4"/>
                  <w:sz w:val="28"/>
                  <w:szCs w:val="28"/>
                  <w:lang w:val="en-US"/>
                </w:rPr>
                <w:t>ru</w:t>
              </w:r>
              <w:proofErr w:type="spellEnd"/>
              <w:r w:rsidRPr="005F3D5E">
                <w:rPr>
                  <w:rStyle w:val="a4"/>
                  <w:sz w:val="28"/>
                  <w:szCs w:val="28"/>
                </w:rPr>
                <w:t>/</w:t>
              </w:r>
              <w:proofErr w:type="spellStart"/>
              <w:r w:rsidRPr="005F3D5E">
                <w:rPr>
                  <w:rStyle w:val="a4"/>
                  <w:sz w:val="28"/>
                  <w:szCs w:val="28"/>
                  <w:lang w:val="en-US"/>
                </w:rPr>
                <w:t>rubin</w:t>
              </w:r>
              <w:proofErr w:type="spellEnd"/>
              <w:r w:rsidRPr="005F3D5E">
                <w:rPr>
                  <w:rStyle w:val="a4"/>
                  <w:sz w:val="28"/>
                  <w:szCs w:val="28"/>
                </w:rPr>
                <w:t>/</w:t>
              </w:r>
            </w:hyperlink>
            <w:r w:rsidRPr="005F3D5E">
              <w:rPr>
                <w:sz w:val="28"/>
                <w:szCs w:val="28"/>
              </w:rPr>
              <w:t xml:space="preserve"> </w:t>
            </w:r>
          </w:p>
          <w:p w14:paraId="547E0CF9" w14:textId="77777777" w:rsidR="00D668A9" w:rsidRPr="005F3D5E" w:rsidRDefault="00087CA0">
            <w:pPr>
              <w:spacing w:line="276" w:lineRule="auto"/>
              <w:jc w:val="both"/>
              <w:rPr>
                <w:sz w:val="28"/>
                <w:szCs w:val="28"/>
              </w:rPr>
            </w:pPr>
            <w:r w:rsidRPr="005F3D5E">
              <w:rPr>
                <w:sz w:val="28"/>
                <w:szCs w:val="28"/>
              </w:rPr>
              <w:t xml:space="preserve">2. </w:t>
            </w:r>
            <w:hyperlink r:id="rId9" w:history="1">
              <w:r w:rsidRPr="005F3D5E">
                <w:rPr>
                  <w:rStyle w:val="a4"/>
                  <w:sz w:val="28"/>
                  <w:szCs w:val="28"/>
                  <w:lang w:val="en-US"/>
                </w:rPr>
                <w:t>http</w:t>
              </w:r>
              <w:r w:rsidRPr="005F3D5E">
                <w:rPr>
                  <w:rStyle w:val="a4"/>
                  <w:sz w:val="28"/>
                  <w:szCs w:val="28"/>
                </w:rPr>
                <w:t>://</w:t>
              </w:r>
              <w:r w:rsidRPr="005F3D5E">
                <w:rPr>
                  <w:rStyle w:val="a4"/>
                  <w:sz w:val="28"/>
                  <w:szCs w:val="28"/>
                  <w:lang w:val="en-US"/>
                </w:rPr>
                <w:t>bio</w:t>
              </w:r>
              <w:r w:rsidRPr="005F3D5E">
                <w:rPr>
                  <w:rStyle w:val="a4"/>
                  <w:sz w:val="28"/>
                  <w:szCs w:val="28"/>
                </w:rPr>
                <w:t>-</w:t>
              </w:r>
              <w:proofErr w:type="spellStart"/>
              <w:r w:rsidRPr="005F3D5E">
                <w:rPr>
                  <w:rStyle w:val="a4"/>
                  <w:sz w:val="28"/>
                  <w:szCs w:val="28"/>
                  <w:lang w:val="en-US"/>
                </w:rPr>
                <w:t>phys</w:t>
              </w:r>
              <w:proofErr w:type="spellEnd"/>
              <w:r w:rsidRPr="005F3D5E">
                <w:rPr>
                  <w:rStyle w:val="a4"/>
                  <w:sz w:val="28"/>
                  <w:szCs w:val="28"/>
                </w:rPr>
                <w:t>.</w:t>
              </w:r>
              <w:proofErr w:type="spellStart"/>
              <w:r w:rsidRPr="005F3D5E">
                <w:rPr>
                  <w:rStyle w:val="a4"/>
                  <w:sz w:val="28"/>
                  <w:szCs w:val="28"/>
                  <w:lang w:val="en-US"/>
                </w:rPr>
                <w:t>narod</w:t>
              </w:r>
              <w:proofErr w:type="spellEnd"/>
              <w:r w:rsidRPr="005F3D5E">
                <w:rPr>
                  <w:rStyle w:val="a4"/>
                  <w:sz w:val="28"/>
                  <w:szCs w:val="28"/>
                </w:rPr>
                <w:t>.</w:t>
              </w:r>
              <w:proofErr w:type="spellStart"/>
              <w:r w:rsidRPr="005F3D5E">
                <w:rPr>
                  <w:rStyle w:val="a4"/>
                  <w:sz w:val="28"/>
                  <w:szCs w:val="28"/>
                  <w:lang w:val="en-US"/>
                </w:rPr>
                <w:t>ru</w:t>
              </w:r>
              <w:proofErr w:type="spellEnd"/>
              <w:r w:rsidRPr="005F3D5E">
                <w:rPr>
                  <w:rStyle w:val="a4"/>
                  <w:sz w:val="28"/>
                  <w:szCs w:val="28"/>
                </w:rPr>
                <w:t>/</w:t>
              </w:r>
            </w:hyperlink>
            <w:r w:rsidRPr="005F3D5E">
              <w:rPr>
                <w:sz w:val="28"/>
                <w:szCs w:val="28"/>
              </w:rPr>
              <w:t xml:space="preserve"> </w:t>
            </w:r>
          </w:p>
          <w:p w14:paraId="02C483E7" w14:textId="77777777" w:rsidR="00D668A9" w:rsidRPr="005F3D5E" w:rsidRDefault="00087CA0">
            <w:pPr>
              <w:spacing w:line="276" w:lineRule="auto"/>
              <w:jc w:val="both"/>
              <w:rPr>
                <w:sz w:val="28"/>
                <w:szCs w:val="28"/>
              </w:rPr>
            </w:pPr>
            <w:r w:rsidRPr="005F3D5E">
              <w:rPr>
                <w:sz w:val="28"/>
                <w:szCs w:val="28"/>
              </w:rPr>
              <w:t xml:space="preserve">3. </w:t>
            </w:r>
            <w:r w:rsidRPr="005F3D5E">
              <w:rPr>
                <w:sz w:val="28"/>
                <w:szCs w:val="28"/>
                <w:lang w:val="en-US"/>
              </w:rPr>
              <w:t>http</w:t>
            </w:r>
            <w:r w:rsidRPr="005F3D5E">
              <w:rPr>
                <w:sz w:val="28"/>
                <w:szCs w:val="28"/>
              </w:rPr>
              <w:t xml:space="preserve">: // </w:t>
            </w:r>
            <w:hyperlink r:id="rId10" w:history="1">
              <w:r w:rsidRPr="005F3D5E">
                <w:rPr>
                  <w:rStyle w:val="a4"/>
                  <w:sz w:val="28"/>
                  <w:szCs w:val="28"/>
                  <w:lang w:val="en-US"/>
                </w:rPr>
                <w:t>www</w:t>
              </w:r>
              <w:r w:rsidRPr="005F3D5E">
                <w:rPr>
                  <w:rStyle w:val="a4"/>
                  <w:sz w:val="28"/>
                  <w:szCs w:val="28"/>
                </w:rPr>
                <w:t>.</w:t>
              </w:r>
              <w:r w:rsidRPr="005F3D5E">
                <w:rPr>
                  <w:rStyle w:val="a4"/>
                  <w:sz w:val="28"/>
                  <w:szCs w:val="28"/>
                  <w:lang w:val="en-US"/>
                </w:rPr>
                <w:t>ionization</w:t>
              </w:r>
              <w:r w:rsidRPr="005F3D5E">
                <w:rPr>
                  <w:rStyle w:val="a4"/>
                  <w:sz w:val="28"/>
                  <w:szCs w:val="28"/>
                </w:rPr>
                <w:t>.</w:t>
              </w:r>
              <w:proofErr w:type="spellStart"/>
              <w:r w:rsidRPr="005F3D5E">
                <w:rPr>
                  <w:rStyle w:val="a4"/>
                  <w:sz w:val="28"/>
                  <w:szCs w:val="28"/>
                  <w:lang w:val="en-US"/>
                </w:rPr>
                <w:t>ru</w:t>
              </w:r>
              <w:proofErr w:type="spellEnd"/>
              <w:r w:rsidRPr="005F3D5E">
                <w:rPr>
                  <w:rStyle w:val="a4"/>
                  <w:sz w:val="28"/>
                  <w:szCs w:val="28"/>
                </w:rPr>
                <w:t>/</w:t>
              </w:r>
              <w:proofErr w:type="spellStart"/>
              <w:r w:rsidRPr="005F3D5E">
                <w:rPr>
                  <w:rStyle w:val="a4"/>
                  <w:sz w:val="28"/>
                  <w:szCs w:val="28"/>
                  <w:lang w:val="en-US"/>
                </w:rPr>
                <w:t>issueg</w:t>
              </w:r>
              <w:proofErr w:type="spellEnd"/>
              <w:r w:rsidRPr="005F3D5E">
                <w:rPr>
                  <w:rStyle w:val="a4"/>
                  <w:sz w:val="28"/>
                  <w:szCs w:val="28"/>
                </w:rPr>
                <w:t>/4314</w:t>
              </w:r>
            </w:hyperlink>
          </w:p>
          <w:p w14:paraId="4804E76B" w14:textId="77777777" w:rsidR="00D668A9" w:rsidRPr="005F3D5E" w:rsidRDefault="00087CA0">
            <w:pPr>
              <w:spacing w:line="276" w:lineRule="auto"/>
              <w:jc w:val="both"/>
              <w:rPr>
                <w:sz w:val="28"/>
                <w:szCs w:val="28"/>
              </w:rPr>
            </w:pPr>
            <w:r w:rsidRPr="005F3D5E">
              <w:rPr>
                <w:sz w:val="28"/>
                <w:szCs w:val="28"/>
              </w:rPr>
              <w:t xml:space="preserve">4. </w:t>
            </w:r>
            <w:hyperlink r:id="rId11" w:history="1">
              <w:r w:rsidRPr="005F3D5E">
                <w:rPr>
                  <w:rStyle w:val="a4"/>
                  <w:sz w:val="28"/>
                  <w:szCs w:val="28"/>
                  <w:lang w:val="en-US"/>
                </w:rPr>
                <w:t>http</w:t>
              </w:r>
              <w:r w:rsidRPr="005F3D5E">
                <w:rPr>
                  <w:rStyle w:val="a4"/>
                  <w:sz w:val="28"/>
                  <w:szCs w:val="28"/>
                </w:rPr>
                <w:t>://</w:t>
              </w:r>
              <w:r w:rsidRPr="005F3D5E">
                <w:rPr>
                  <w:rStyle w:val="a4"/>
                  <w:sz w:val="28"/>
                  <w:szCs w:val="28"/>
                  <w:lang w:val="en-US"/>
                </w:rPr>
                <w:t>bio</w:t>
              </w:r>
              <w:r w:rsidRPr="005F3D5E">
                <w:rPr>
                  <w:rStyle w:val="a4"/>
                  <w:sz w:val="28"/>
                  <w:szCs w:val="28"/>
                </w:rPr>
                <w:t>-</w:t>
              </w:r>
              <w:proofErr w:type="spellStart"/>
              <w:r w:rsidRPr="005F3D5E">
                <w:rPr>
                  <w:rStyle w:val="a4"/>
                  <w:sz w:val="28"/>
                  <w:szCs w:val="28"/>
                  <w:lang w:val="en-US"/>
                </w:rPr>
                <w:t>phys</w:t>
              </w:r>
              <w:proofErr w:type="spellEnd"/>
              <w:r w:rsidRPr="005F3D5E">
                <w:rPr>
                  <w:rStyle w:val="a4"/>
                  <w:sz w:val="28"/>
                  <w:szCs w:val="28"/>
                </w:rPr>
                <w:t>.</w:t>
              </w:r>
              <w:proofErr w:type="spellStart"/>
              <w:r w:rsidRPr="005F3D5E">
                <w:rPr>
                  <w:rStyle w:val="a4"/>
                  <w:sz w:val="28"/>
                  <w:szCs w:val="28"/>
                  <w:lang w:val="en-US"/>
                </w:rPr>
                <w:t>narod</w:t>
              </w:r>
              <w:proofErr w:type="spellEnd"/>
              <w:r w:rsidRPr="005F3D5E">
                <w:rPr>
                  <w:rStyle w:val="a4"/>
                  <w:sz w:val="28"/>
                  <w:szCs w:val="28"/>
                </w:rPr>
                <w:t>.</w:t>
              </w:r>
              <w:proofErr w:type="spellStart"/>
              <w:r w:rsidRPr="005F3D5E">
                <w:rPr>
                  <w:rStyle w:val="a4"/>
                  <w:sz w:val="28"/>
                  <w:szCs w:val="28"/>
                  <w:lang w:val="en-US"/>
                </w:rPr>
                <w:t>ru</w:t>
              </w:r>
              <w:proofErr w:type="spellEnd"/>
              <w:r w:rsidRPr="005F3D5E">
                <w:rPr>
                  <w:rStyle w:val="a4"/>
                  <w:sz w:val="28"/>
                  <w:szCs w:val="28"/>
                </w:rPr>
                <w:t>/</w:t>
              </w:r>
            </w:hyperlink>
            <w:r w:rsidRPr="005F3D5E">
              <w:rPr>
                <w:sz w:val="28"/>
                <w:szCs w:val="28"/>
              </w:rPr>
              <w:t xml:space="preserve">   </w:t>
            </w:r>
          </w:p>
          <w:p w14:paraId="7F2EDE0B" w14:textId="77777777" w:rsidR="00D668A9" w:rsidRPr="005F3D5E" w:rsidRDefault="00087CA0">
            <w:pPr>
              <w:spacing w:line="276" w:lineRule="auto"/>
              <w:jc w:val="both"/>
              <w:rPr>
                <w:sz w:val="28"/>
                <w:szCs w:val="28"/>
              </w:rPr>
            </w:pPr>
            <w:r w:rsidRPr="005F3D5E">
              <w:rPr>
                <w:sz w:val="28"/>
                <w:szCs w:val="28"/>
              </w:rPr>
              <w:t xml:space="preserve">5. </w:t>
            </w:r>
            <w:hyperlink r:id="rId12" w:history="1">
              <w:r w:rsidRPr="005F3D5E">
                <w:rPr>
                  <w:rStyle w:val="a4"/>
                  <w:sz w:val="28"/>
                  <w:szCs w:val="28"/>
                  <w:lang w:val="en-US"/>
                </w:rPr>
                <w:t>http</w:t>
              </w:r>
              <w:r w:rsidRPr="005F3D5E">
                <w:rPr>
                  <w:rStyle w:val="a4"/>
                  <w:sz w:val="28"/>
                  <w:szCs w:val="28"/>
                </w:rPr>
                <w:t>://</w:t>
              </w:r>
              <w:proofErr w:type="spellStart"/>
              <w:r w:rsidRPr="005F3D5E">
                <w:rPr>
                  <w:rStyle w:val="a4"/>
                  <w:sz w:val="28"/>
                  <w:szCs w:val="28"/>
                  <w:lang w:val="en-US"/>
                </w:rPr>
                <w:t>elkin</w:t>
              </w:r>
              <w:proofErr w:type="spellEnd"/>
              <w:r w:rsidRPr="005F3D5E">
                <w:rPr>
                  <w:rStyle w:val="a4"/>
                  <w:sz w:val="28"/>
                  <w:szCs w:val="28"/>
                </w:rPr>
                <w:t>52.</w:t>
              </w:r>
              <w:proofErr w:type="spellStart"/>
              <w:r w:rsidRPr="005F3D5E">
                <w:rPr>
                  <w:rStyle w:val="a4"/>
                  <w:sz w:val="28"/>
                  <w:szCs w:val="28"/>
                  <w:lang w:val="en-US"/>
                </w:rPr>
                <w:t>narod</w:t>
              </w:r>
              <w:proofErr w:type="spellEnd"/>
              <w:r w:rsidRPr="005F3D5E">
                <w:rPr>
                  <w:rStyle w:val="a4"/>
                  <w:sz w:val="28"/>
                  <w:szCs w:val="28"/>
                </w:rPr>
                <w:t>.</w:t>
              </w:r>
              <w:proofErr w:type="spellStart"/>
              <w:r w:rsidRPr="005F3D5E">
                <w:rPr>
                  <w:rStyle w:val="a4"/>
                  <w:sz w:val="28"/>
                  <w:szCs w:val="28"/>
                  <w:lang w:val="en-US"/>
                </w:rPr>
                <w:t>ru</w:t>
              </w:r>
              <w:proofErr w:type="spellEnd"/>
              <w:r w:rsidRPr="005F3D5E">
                <w:rPr>
                  <w:rStyle w:val="a4"/>
                  <w:sz w:val="28"/>
                  <w:szCs w:val="28"/>
                </w:rPr>
                <w:t>/</w:t>
              </w:r>
              <w:proofErr w:type="spellStart"/>
              <w:r w:rsidRPr="005F3D5E">
                <w:rPr>
                  <w:rStyle w:val="a4"/>
                  <w:sz w:val="28"/>
                  <w:szCs w:val="28"/>
                  <w:lang w:val="en-US"/>
                </w:rPr>
                <w:t>biofizika</w:t>
              </w:r>
              <w:proofErr w:type="spellEnd"/>
              <w:r w:rsidRPr="005F3D5E">
                <w:rPr>
                  <w:rStyle w:val="a4"/>
                  <w:sz w:val="28"/>
                  <w:szCs w:val="28"/>
                </w:rPr>
                <w:t>.</w:t>
              </w:r>
              <w:proofErr w:type="spellStart"/>
              <w:r w:rsidRPr="005F3D5E">
                <w:rPr>
                  <w:rStyle w:val="a4"/>
                  <w:sz w:val="28"/>
                  <w:szCs w:val="28"/>
                  <w:lang w:val="en-US"/>
                </w:rPr>
                <w:t>htm</w:t>
              </w:r>
              <w:proofErr w:type="spellEnd"/>
            </w:hyperlink>
          </w:p>
          <w:p w14:paraId="44094B99" w14:textId="77777777" w:rsidR="00D668A9" w:rsidRPr="005F3D5E" w:rsidRDefault="00087CA0">
            <w:pPr>
              <w:spacing w:line="276" w:lineRule="auto"/>
              <w:jc w:val="both"/>
              <w:rPr>
                <w:sz w:val="28"/>
                <w:szCs w:val="28"/>
              </w:rPr>
            </w:pPr>
            <w:r w:rsidRPr="005F3D5E">
              <w:rPr>
                <w:sz w:val="28"/>
                <w:szCs w:val="28"/>
              </w:rPr>
              <w:t xml:space="preserve">6. </w:t>
            </w:r>
            <w:hyperlink r:id="rId13" w:history="1">
              <w:r w:rsidRPr="005F3D5E">
                <w:rPr>
                  <w:rStyle w:val="a4"/>
                  <w:sz w:val="28"/>
                  <w:szCs w:val="28"/>
                </w:rPr>
                <w:t>https://www.ncbi.nlm.nih.gov/</w:t>
              </w:r>
            </w:hyperlink>
            <w:r w:rsidRPr="005F3D5E">
              <w:rPr>
                <w:sz w:val="28"/>
                <w:szCs w:val="28"/>
              </w:rPr>
              <w:t xml:space="preserve"> </w:t>
            </w:r>
          </w:p>
          <w:p w14:paraId="33A6134F" w14:textId="77777777" w:rsidR="00D668A9" w:rsidRPr="005F3D5E" w:rsidRDefault="00087CA0">
            <w:pPr>
              <w:spacing w:line="276" w:lineRule="auto"/>
              <w:jc w:val="both"/>
              <w:rPr>
                <w:sz w:val="28"/>
                <w:szCs w:val="28"/>
              </w:rPr>
            </w:pPr>
            <w:r w:rsidRPr="005F3D5E">
              <w:rPr>
                <w:sz w:val="28"/>
                <w:szCs w:val="28"/>
              </w:rPr>
              <w:t xml:space="preserve">7. </w:t>
            </w:r>
            <w:hyperlink r:id="rId14" w:history="1">
              <w:r w:rsidRPr="005F3D5E">
                <w:rPr>
                  <w:rStyle w:val="a4"/>
                  <w:sz w:val="28"/>
                  <w:szCs w:val="28"/>
                  <w:lang w:val="en-US"/>
                </w:rPr>
                <w:t>http</w:t>
              </w:r>
              <w:r w:rsidRPr="005F3D5E">
                <w:rPr>
                  <w:rStyle w:val="a4"/>
                  <w:sz w:val="28"/>
                  <w:szCs w:val="28"/>
                </w:rPr>
                <w:t>://</w:t>
              </w:r>
              <w:r w:rsidRPr="005F3D5E">
                <w:rPr>
                  <w:rStyle w:val="a4"/>
                  <w:sz w:val="28"/>
                  <w:szCs w:val="28"/>
                  <w:lang w:val="en-US"/>
                </w:rPr>
                <w:t>www</w:t>
              </w:r>
              <w:r w:rsidRPr="005F3D5E">
                <w:rPr>
                  <w:rStyle w:val="a4"/>
                  <w:sz w:val="28"/>
                  <w:szCs w:val="28"/>
                </w:rPr>
                <w:t>.</w:t>
              </w:r>
              <w:proofErr w:type="spellStart"/>
              <w:r w:rsidRPr="005F3D5E">
                <w:rPr>
                  <w:rStyle w:val="a4"/>
                  <w:sz w:val="28"/>
                  <w:szCs w:val="28"/>
                  <w:lang w:val="en-US"/>
                </w:rPr>
                <w:t>krugosvet</w:t>
              </w:r>
              <w:proofErr w:type="spellEnd"/>
              <w:r w:rsidRPr="005F3D5E">
                <w:rPr>
                  <w:rStyle w:val="a4"/>
                  <w:sz w:val="28"/>
                  <w:szCs w:val="28"/>
                </w:rPr>
                <w:t>.</w:t>
              </w:r>
              <w:proofErr w:type="spellStart"/>
              <w:r w:rsidRPr="005F3D5E">
                <w:rPr>
                  <w:rStyle w:val="a4"/>
                  <w:sz w:val="28"/>
                  <w:szCs w:val="28"/>
                  <w:lang w:val="en-US"/>
                </w:rPr>
                <w:t>ru</w:t>
              </w:r>
              <w:proofErr w:type="spellEnd"/>
              <w:r w:rsidRPr="005F3D5E">
                <w:rPr>
                  <w:rStyle w:val="a4"/>
                  <w:sz w:val="28"/>
                  <w:szCs w:val="28"/>
                </w:rPr>
                <w:t>/</w:t>
              </w:r>
              <w:r w:rsidRPr="005F3D5E">
                <w:rPr>
                  <w:rStyle w:val="a4"/>
                  <w:sz w:val="28"/>
                  <w:szCs w:val="28"/>
                  <w:lang w:val="en-US"/>
                </w:rPr>
                <w:t>articles</w:t>
              </w:r>
              <w:r w:rsidRPr="005F3D5E">
                <w:rPr>
                  <w:rStyle w:val="a4"/>
                  <w:sz w:val="28"/>
                  <w:szCs w:val="28"/>
                </w:rPr>
                <w:t>/02/1000293/1000293</w:t>
              </w:r>
              <w:r w:rsidRPr="005F3D5E">
                <w:rPr>
                  <w:rStyle w:val="a4"/>
                  <w:sz w:val="28"/>
                  <w:szCs w:val="28"/>
                  <w:lang w:val="en-US"/>
                </w:rPr>
                <w:t>al</w:t>
              </w:r>
              <w:r w:rsidRPr="005F3D5E">
                <w:rPr>
                  <w:rStyle w:val="a4"/>
                  <w:sz w:val="28"/>
                  <w:szCs w:val="28"/>
                </w:rPr>
                <w:t>.</w:t>
              </w:r>
              <w:proofErr w:type="spellStart"/>
              <w:r w:rsidRPr="005F3D5E">
                <w:rPr>
                  <w:rStyle w:val="a4"/>
                  <w:sz w:val="28"/>
                  <w:szCs w:val="28"/>
                  <w:lang w:val="en-US"/>
                </w:rPr>
                <w:t>htm</w:t>
              </w:r>
              <w:proofErr w:type="spellEnd"/>
            </w:hyperlink>
            <w:r w:rsidRPr="005F3D5E">
              <w:rPr>
                <w:sz w:val="28"/>
                <w:szCs w:val="28"/>
              </w:rPr>
              <w:t xml:space="preserve"> </w:t>
            </w:r>
          </w:p>
          <w:p w14:paraId="053F98AB" w14:textId="77777777" w:rsidR="00D668A9" w:rsidRPr="005F3D5E" w:rsidRDefault="00087CA0">
            <w:pPr>
              <w:pStyle w:val="ae"/>
              <w:spacing w:before="0" w:beforeAutospacing="0" w:after="0" w:afterAutospacing="0"/>
              <w:jc w:val="both"/>
              <w:rPr>
                <w:sz w:val="28"/>
                <w:szCs w:val="28"/>
              </w:rPr>
            </w:pPr>
            <w:r w:rsidRPr="005F3D5E">
              <w:rPr>
                <w:sz w:val="28"/>
                <w:szCs w:val="28"/>
              </w:rPr>
              <w:t xml:space="preserve">8. </w:t>
            </w:r>
            <w:hyperlink r:id="rId15" w:history="1">
              <w:r w:rsidRPr="005F3D5E">
                <w:rPr>
                  <w:rStyle w:val="a4"/>
                  <w:sz w:val="28"/>
                  <w:szCs w:val="28"/>
                </w:rPr>
                <w:t>https://www.ebi.ac.uk/</w:t>
              </w:r>
            </w:hyperlink>
            <w:r w:rsidRPr="005F3D5E">
              <w:rPr>
                <w:sz w:val="28"/>
                <w:szCs w:val="28"/>
              </w:rPr>
              <w:t xml:space="preserve"> </w:t>
            </w:r>
          </w:p>
        </w:tc>
      </w:tr>
      <w:tr w:rsidR="00D668A9" w:rsidRPr="00A87C9F" w14:paraId="2CD65393" w14:textId="77777777">
        <w:tc>
          <w:tcPr>
            <w:tcW w:w="667" w:type="dxa"/>
            <w:shd w:val="clear" w:color="auto" w:fill="FFFFFF" w:themeFill="background1"/>
            <w:vAlign w:val="center"/>
          </w:tcPr>
          <w:p w14:paraId="1FB99E96" w14:textId="77777777" w:rsidR="00D668A9" w:rsidRPr="005F3D5E" w:rsidRDefault="00087CA0">
            <w:pPr>
              <w:jc w:val="center"/>
              <w:rPr>
                <w:b/>
                <w:sz w:val="28"/>
                <w:szCs w:val="28"/>
                <w:lang w:val="en-US"/>
              </w:rPr>
            </w:pPr>
            <w:r w:rsidRPr="005F3D5E">
              <w:rPr>
                <w:b/>
                <w:sz w:val="28"/>
                <w:szCs w:val="28"/>
                <w:lang w:val="en-US"/>
              </w:rPr>
              <w:lastRenderedPageBreak/>
              <w:t>7.</w:t>
            </w:r>
          </w:p>
        </w:tc>
        <w:tc>
          <w:tcPr>
            <w:tcW w:w="9776" w:type="dxa"/>
            <w:gridSpan w:val="5"/>
            <w:shd w:val="clear" w:color="auto" w:fill="FFFFFF" w:themeFill="background1"/>
            <w:vAlign w:val="center"/>
          </w:tcPr>
          <w:p w14:paraId="2F05B457" w14:textId="77777777" w:rsidR="00D668A9" w:rsidRPr="005F3D5E" w:rsidRDefault="00087CA0">
            <w:pPr>
              <w:pStyle w:val="ae"/>
              <w:spacing w:before="0" w:beforeAutospacing="0" w:after="0" w:afterAutospacing="0"/>
              <w:ind w:firstLine="259"/>
              <w:jc w:val="both"/>
              <w:rPr>
                <w:sz w:val="28"/>
                <w:szCs w:val="28"/>
                <w:lang w:val="en-US"/>
              </w:rPr>
            </w:pPr>
            <w:r w:rsidRPr="005F3D5E">
              <w:rPr>
                <w:rStyle w:val="a5"/>
                <w:sz w:val="28"/>
                <w:szCs w:val="28"/>
                <w:lang w:val="en-US"/>
              </w:rPr>
              <w:t>The curriculum has been developed and approved by Namangan state university as follows:</w:t>
            </w:r>
          </w:p>
          <w:p w14:paraId="08E42AE7" w14:textId="1C487831" w:rsidR="00D668A9" w:rsidRPr="005F3D5E" w:rsidRDefault="00087CA0">
            <w:pPr>
              <w:pStyle w:val="ae"/>
              <w:spacing w:before="0" w:beforeAutospacing="0" w:after="0" w:afterAutospacing="0"/>
              <w:ind w:firstLine="259"/>
              <w:jc w:val="both"/>
              <w:rPr>
                <w:sz w:val="28"/>
                <w:szCs w:val="28"/>
                <w:lang w:val="en-US"/>
              </w:rPr>
            </w:pPr>
            <w:r w:rsidRPr="005F3D5E">
              <w:rPr>
                <w:sz w:val="28"/>
                <w:szCs w:val="28"/>
                <w:lang w:val="en-US"/>
              </w:rPr>
              <w:t xml:space="preserve">- Discussed and recommended for approval at the meeting No. ___ </w:t>
            </w:r>
            <w:proofErr w:type="gramStart"/>
            <w:r w:rsidRPr="005F3D5E">
              <w:rPr>
                <w:sz w:val="28"/>
                <w:szCs w:val="28"/>
                <w:lang w:val="en-US"/>
              </w:rPr>
              <w:t>of</w:t>
            </w:r>
            <w:proofErr w:type="gramEnd"/>
            <w:r w:rsidRPr="005F3D5E">
              <w:rPr>
                <w:sz w:val="28"/>
                <w:szCs w:val="28"/>
                <w:lang w:val="en-US"/>
              </w:rPr>
              <w:t xml:space="preserve"> the </w:t>
            </w:r>
            <w:r w:rsidRPr="005F3D5E">
              <w:rPr>
                <w:rStyle w:val="a5"/>
                <w:b w:val="0"/>
                <w:bCs w:val="0"/>
                <w:sz w:val="28"/>
                <w:szCs w:val="28"/>
                <w:lang w:val="en-US"/>
              </w:rPr>
              <w:t>department</w:t>
            </w:r>
            <w:r w:rsidRPr="005F3D5E">
              <w:rPr>
                <w:rStyle w:val="a5"/>
                <w:sz w:val="28"/>
                <w:szCs w:val="28"/>
                <w:lang w:val="en-US"/>
              </w:rPr>
              <w:t xml:space="preserve"> </w:t>
            </w:r>
            <w:r w:rsidRPr="005F3D5E">
              <w:rPr>
                <w:rStyle w:val="a5"/>
                <w:b w:val="0"/>
                <w:bCs w:val="0"/>
                <w:sz w:val="28"/>
                <w:szCs w:val="28"/>
                <w:lang w:val="en-US"/>
              </w:rPr>
              <w:t>of Biology</w:t>
            </w:r>
            <w:r w:rsidRPr="005F3D5E">
              <w:rPr>
                <w:sz w:val="28"/>
                <w:szCs w:val="28"/>
                <w:lang w:val="en-US"/>
              </w:rPr>
              <w:t xml:space="preserve"> on ___, 202</w:t>
            </w:r>
            <w:r w:rsidR="005D3AF3">
              <w:rPr>
                <w:sz w:val="28"/>
                <w:szCs w:val="28"/>
                <w:lang w:val="en-US"/>
              </w:rPr>
              <w:t>5</w:t>
            </w:r>
            <w:r w:rsidRPr="005F3D5E">
              <w:rPr>
                <w:sz w:val="28"/>
                <w:szCs w:val="28"/>
                <w:lang w:val="en-US"/>
              </w:rPr>
              <w:t>.</w:t>
            </w:r>
          </w:p>
          <w:p w14:paraId="344E835C" w14:textId="28770CDB" w:rsidR="00D668A9" w:rsidRPr="005F3D5E" w:rsidRDefault="00087CA0">
            <w:pPr>
              <w:pStyle w:val="ae"/>
              <w:spacing w:before="0" w:beforeAutospacing="0" w:after="0" w:afterAutospacing="0"/>
              <w:ind w:firstLine="259"/>
              <w:jc w:val="both"/>
              <w:rPr>
                <w:sz w:val="28"/>
                <w:szCs w:val="28"/>
                <w:lang w:val="en-US"/>
              </w:rPr>
            </w:pPr>
            <w:r w:rsidRPr="005F3D5E">
              <w:rPr>
                <w:sz w:val="28"/>
                <w:szCs w:val="28"/>
                <w:lang w:val="en-US"/>
              </w:rPr>
              <w:t xml:space="preserve">- Approved and recommended for confirmation at the meeting No. ___ </w:t>
            </w:r>
            <w:proofErr w:type="gramStart"/>
            <w:r w:rsidRPr="005F3D5E">
              <w:rPr>
                <w:sz w:val="28"/>
                <w:szCs w:val="28"/>
                <w:lang w:val="en-US"/>
              </w:rPr>
              <w:t>of</w:t>
            </w:r>
            <w:proofErr w:type="gramEnd"/>
            <w:r w:rsidRPr="005F3D5E">
              <w:rPr>
                <w:sz w:val="28"/>
                <w:szCs w:val="28"/>
                <w:lang w:val="en-US"/>
              </w:rPr>
              <w:t xml:space="preserve"> the </w:t>
            </w:r>
            <w:r w:rsidRPr="005F3D5E">
              <w:rPr>
                <w:rStyle w:val="a5"/>
                <w:sz w:val="28"/>
                <w:szCs w:val="28"/>
                <w:lang w:val="en-US"/>
              </w:rPr>
              <w:t>c</w:t>
            </w:r>
            <w:r w:rsidRPr="005F3D5E">
              <w:rPr>
                <w:rStyle w:val="a5"/>
                <w:b w:val="0"/>
                <w:bCs w:val="0"/>
                <w:sz w:val="28"/>
                <w:szCs w:val="28"/>
                <w:lang w:val="en-US"/>
              </w:rPr>
              <w:t>ouncil of the faculty of Biotechnology</w:t>
            </w:r>
            <w:r w:rsidRPr="005F3D5E">
              <w:rPr>
                <w:sz w:val="28"/>
                <w:szCs w:val="28"/>
                <w:lang w:val="en-US"/>
              </w:rPr>
              <w:t xml:space="preserve"> on ___, 202</w:t>
            </w:r>
            <w:r w:rsidR="005D3AF3">
              <w:rPr>
                <w:sz w:val="28"/>
                <w:szCs w:val="28"/>
                <w:lang w:val="en-US"/>
              </w:rPr>
              <w:t>5</w:t>
            </w:r>
            <w:r w:rsidRPr="005F3D5E">
              <w:rPr>
                <w:sz w:val="28"/>
                <w:szCs w:val="28"/>
                <w:lang w:val="en-US"/>
              </w:rPr>
              <w:t>.</w:t>
            </w:r>
          </w:p>
          <w:p w14:paraId="4312370A" w14:textId="5B72F361" w:rsidR="00D668A9" w:rsidRPr="005F3D5E" w:rsidRDefault="00087CA0">
            <w:pPr>
              <w:pStyle w:val="ae"/>
              <w:spacing w:before="0" w:beforeAutospacing="0" w:after="0" w:afterAutospacing="0"/>
              <w:ind w:firstLine="259"/>
              <w:jc w:val="both"/>
              <w:rPr>
                <w:sz w:val="28"/>
                <w:szCs w:val="28"/>
                <w:lang w:val="en-US"/>
              </w:rPr>
            </w:pPr>
            <w:r w:rsidRPr="005F3D5E">
              <w:rPr>
                <w:sz w:val="28"/>
                <w:szCs w:val="28"/>
                <w:lang w:val="en-US"/>
              </w:rPr>
              <w:t xml:space="preserve">Discussed and approved at the Meeting No. ___ </w:t>
            </w:r>
            <w:proofErr w:type="gramStart"/>
            <w:r w:rsidRPr="005F3D5E">
              <w:rPr>
                <w:sz w:val="28"/>
                <w:szCs w:val="28"/>
                <w:lang w:val="en-US"/>
              </w:rPr>
              <w:t>of</w:t>
            </w:r>
            <w:proofErr w:type="gramEnd"/>
            <w:r w:rsidRPr="005F3D5E">
              <w:rPr>
                <w:sz w:val="28"/>
                <w:szCs w:val="28"/>
                <w:lang w:val="en-US"/>
              </w:rPr>
              <w:t xml:space="preserve"> the C</w:t>
            </w:r>
            <w:r w:rsidRPr="005F3D5E">
              <w:rPr>
                <w:rStyle w:val="a5"/>
                <w:b w:val="0"/>
                <w:bCs w:val="0"/>
                <w:sz w:val="28"/>
                <w:szCs w:val="28"/>
                <w:lang w:val="en-US"/>
              </w:rPr>
              <w:t xml:space="preserve">ouncil of </w:t>
            </w:r>
            <w:proofErr w:type="spellStart"/>
            <w:r w:rsidRPr="005F3D5E">
              <w:rPr>
                <w:rStyle w:val="a5"/>
                <w:b w:val="0"/>
                <w:bCs w:val="0"/>
                <w:sz w:val="28"/>
                <w:szCs w:val="28"/>
                <w:lang w:val="en-US"/>
              </w:rPr>
              <w:t>NamSU</w:t>
            </w:r>
            <w:proofErr w:type="spellEnd"/>
            <w:r w:rsidRPr="005F3D5E">
              <w:rPr>
                <w:sz w:val="28"/>
                <w:szCs w:val="28"/>
                <w:lang w:val="en-US"/>
              </w:rPr>
              <w:t xml:space="preserve"> on ___, 202</w:t>
            </w:r>
            <w:r w:rsidR="005D3AF3">
              <w:rPr>
                <w:sz w:val="28"/>
                <w:szCs w:val="28"/>
                <w:lang w:val="en-US"/>
              </w:rPr>
              <w:t>5</w:t>
            </w:r>
            <w:r w:rsidRPr="005F3D5E">
              <w:rPr>
                <w:sz w:val="28"/>
                <w:szCs w:val="28"/>
                <w:lang w:val="en-US"/>
              </w:rPr>
              <w:t>.</w:t>
            </w:r>
          </w:p>
        </w:tc>
      </w:tr>
      <w:tr w:rsidR="00D668A9" w:rsidRPr="00A87C9F" w14:paraId="4B61DC0E" w14:textId="77777777">
        <w:tc>
          <w:tcPr>
            <w:tcW w:w="667" w:type="dxa"/>
            <w:shd w:val="clear" w:color="auto" w:fill="FFFFFF" w:themeFill="background1"/>
          </w:tcPr>
          <w:p w14:paraId="3550F92F" w14:textId="77777777" w:rsidR="00D668A9" w:rsidRPr="005F3D5E" w:rsidRDefault="00087CA0">
            <w:pPr>
              <w:jc w:val="center"/>
              <w:rPr>
                <w:b/>
                <w:sz w:val="28"/>
                <w:szCs w:val="28"/>
                <w:lang w:val="en-US"/>
              </w:rPr>
            </w:pPr>
            <w:r w:rsidRPr="005F3D5E">
              <w:rPr>
                <w:b/>
                <w:bCs/>
                <w:sz w:val="28"/>
                <w:szCs w:val="28"/>
                <w:lang w:val="uz-Cyrl-UZ"/>
              </w:rPr>
              <w:t>8</w:t>
            </w:r>
            <w:r w:rsidRPr="005F3D5E">
              <w:rPr>
                <w:b/>
                <w:bCs/>
                <w:sz w:val="28"/>
                <w:szCs w:val="28"/>
                <w:lang w:val="en-US"/>
              </w:rPr>
              <w:t>.</w:t>
            </w:r>
          </w:p>
        </w:tc>
        <w:tc>
          <w:tcPr>
            <w:tcW w:w="9776" w:type="dxa"/>
            <w:gridSpan w:val="5"/>
            <w:shd w:val="clear" w:color="auto" w:fill="FFFFFF" w:themeFill="background1"/>
          </w:tcPr>
          <w:p w14:paraId="7E743E30" w14:textId="77777777" w:rsidR="00D668A9" w:rsidRPr="005F3D5E" w:rsidRDefault="00087CA0">
            <w:pPr>
              <w:jc w:val="both"/>
              <w:rPr>
                <w:sz w:val="28"/>
                <w:szCs w:val="28"/>
                <w:lang w:val="en-US"/>
              </w:rPr>
            </w:pPr>
            <w:r w:rsidRPr="005F3D5E">
              <w:rPr>
                <w:b/>
                <w:bCs/>
                <w:sz w:val="28"/>
                <w:szCs w:val="28"/>
                <w:lang w:val="en-US"/>
              </w:rPr>
              <w:t>Course/Module responsible person:</w:t>
            </w:r>
          </w:p>
          <w:p w14:paraId="4C82A788" w14:textId="77777777" w:rsidR="00D668A9" w:rsidRPr="005F3D5E" w:rsidRDefault="00087CA0">
            <w:pPr>
              <w:pStyle w:val="ae"/>
              <w:spacing w:before="0" w:beforeAutospacing="0" w:after="0" w:afterAutospacing="0" w:line="276" w:lineRule="auto"/>
              <w:jc w:val="both"/>
              <w:rPr>
                <w:sz w:val="28"/>
                <w:szCs w:val="28"/>
                <w:lang w:val="en-US"/>
              </w:rPr>
            </w:pPr>
            <w:proofErr w:type="spellStart"/>
            <w:r w:rsidRPr="005F3D5E">
              <w:rPr>
                <w:rStyle w:val="a5"/>
                <w:b w:val="0"/>
                <w:bCs w:val="0"/>
                <w:sz w:val="28"/>
                <w:szCs w:val="28"/>
                <w:lang w:val="en-US"/>
              </w:rPr>
              <w:t>H.R.Hoshimov</w:t>
            </w:r>
            <w:proofErr w:type="spellEnd"/>
            <w:r w:rsidRPr="005F3D5E">
              <w:rPr>
                <w:sz w:val="28"/>
                <w:szCs w:val="28"/>
                <w:lang w:val="en-US"/>
              </w:rPr>
              <w:t xml:space="preserve"> - </w:t>
            </w:r>
            <w:r w:rsidRPr="005F3D5E">
              <w:rPr>
                <w:rStyle w:val="a5"/>
                <w:b w:val="0"/>
                <w:bCs w:val="0"/>
                <w:sz w:val="28"/>
                <w:szCs w:val="28"/>
                <w:lang w:val="en-US"/>
              </w:rPr>
              <w:t>Senior Lecturer, PhD, Department of Biology, Namangan State University</w:t>
            </w:r>
            <w:r w:rsidRPr="005F3D5E">
              <w:rPr>
                <w:sz w:val="28"/>
                <w:szCs w:val="28"/>
                <w:lang w:val="en-US"/>
              </w:rPr>
              <w:t>.</w:t>
            </w:r>
          </w:p>
        </w:tc>
      </w:tr>
      <w:tr w:rsidR="00D668A9" w:rsidRPr="00A87C9F" w14:paraId="1392D60E" w14:textId="77777777">
        <w:tc>
          <w:tcPr>
            <w:tcW w:w="667" w:type="dxa"/>
            <w:shd w:val="clear" w:color="auto" w:fill="FFFFFF" w:themeFill="background1"/>
          </w:tcPr>
          <w:p w14:paraId="0443E227" w14:textId="77777777" w:rsidR="00D668A9" w:rsidRPr="005F3D5E" w:rsidRDefault="00087CA0">
            <w:pPr>
              <w:jc w:val="center"/>
              <w:rPr>
                <w:b/>
                <w:sz w:val="28"/>
                <w:szCs w:val="28"/>
                <w:lang w:val="en-US"/>
              </w:rPr>
            </w:pPr>
            <w:r w:rsidRPr="005F3D5E">
              <w:rPr>
                <w:b/>
                <w:bCs/>
                <w:sz w:val="28"/>
                <w:szCs w:val="28"/>
                <w:lang w:val="uz-Cyrl-UZ"/>
              </w:rPr>
              <w:t>9</w:t>
            </w:r>
            <w:r w:rsidRPr="005F3D5E">
              <w:rPr>
                <w:b/>
                <w:bCs/>
                <w:sz w:val="28"/>
                <w:szCs w:val="28"/>
                <w:lang w:val="en-US"/>
              </w:rPr>
              <w:t>.</w:t>
            </w:r>
          </w:p>
        </w:tc>
        <w:tc>
          <w:tcPr>
            <w:tcW w:w="9776" w:type="dxa"/>
            <w:gridSpan w:val="5"/>
            <w:shd w:val="clear" w:color="auto" w:fill="FFFFFF" w:themeFill="background1"/>
          </w:tcPr>
          <w:p w14:paraId="3B479636" w14:textId="77777777" w:rsidR="00D668A9" w:rsidRPr="005F3D5E" w:rsidRDefault="00087CA0">
            <w:pPr>
              <w:jc w:val="both"/>
              <w:rPr>
                <w:b/>
                <w:bCs/>
                <w:sz w:val="28"/>
                <w:szCs w:val="28"/>
                <w:lang w:val="en-US"/>
              </w:rPr>
            </w:pPr>
            <w:r w:rsidRPr="005F3D5E">
              <w:rPr>
                <w:b/>
                <w:bCs/>
                <w:sz w:val="28"/>
                <w:szCs w:val="28"/>
                <w:lang w:val="en-US"/>
              </w:rPr>
              <w:t>Reviewers:</w:t>
            </w:r>
          </w:p>
          <w:p w14:paraId="445A5741" w14:textId="77777777" w:rsidR="00D668A9" w:rsidRPr="005F3D5E" w:rsidRDefault="00087CA0">
            <w:pPr>
              <w:pStyle w:val="ae"/>
              <w:spacing w:before="0" w:beforeAutospacing="0" w:after="0" w:afterAutospacing="0" w:line="276" w:lineRule="auto"/>
              <w:jc w:val="both"/>
              <w:rPr>
                <w:sz w:val="28"/>
                <w:szCs w:val="28"/>
                <w:lang w:val="en-US"/>
              </w:rPr>
            </w:pPr>
            <w:r w:rsidRPr="005F3D5E">
              <w:rPr>
                <w:rStyle w:val="a5"/>
                <w:b w:val="0"/>
                <w:bCs w:val="0"/>
                <w:sz w:val="28"/>
                <w:szCs w:val="28"/>
                <w:lang w:val="en-US"/>
              </w:rPr>
              <w:t xml:space="preserve">Sh. </w:t>
            </w:r>
            <w:proofErr w:type="spellStart"/>
            <w:r w:rsidRPr="005F3D5E">
              <w:rPr>
                <w:rStyle w:val="a5"/>
                <w:b w:val="0"/>
                <w:bCs w:val="0"/>
                <w:sz w:val="28"/>
                <w:szCs w:val="28"/>
                <w:lang w:val="en-US"/>
              </w:rPr>
              <w:t>Tojiboev</w:t>
            </w:r>
            <w:proofErr w:type="spellEnd"/>
            <w:r w:rsidRPr="005F3D5E">
              <w:rPr>
                <w:sz w:val="28"/>
                <w:szCs w:val="28"/>
                <w:lang w:val="en-US"/>
              </w:rPr>
              <w:t xml:space="preserve"> - </w:t>
            </w:r>
            <w:r w:rsidRPr="005F3D5E">
              <w:rPr>
                <w:rStyle w:val="a5"/>
                <w:b w:val="0"/>
                <w:bCs w:val="0"/>
                <w:sz w:val="28"/>
                <w:szCs w:val="28"/>
                <w:lang w:val="en-US"/>
              </w:rPr>
              <w:t>Professor, PhD (Biology), Department of Biology, Namangan State University</w:t>
            </w:r>
            <w:r w:rsidRPr="005F3D5E">
              <w:rPr>
                <w:sz w:val="28"/>
                <w:szCs w:val="28"/>
                <w:lang w:val="en-US"/>
              </w:rPr>
              <w:t>.</w:t>
            </w:r>
          </w:p>
          <w:p w14:paraId="58D236F2" w14:textId="77777777" w:rsidR="00D668A9" w:rsidRPr="005F3D5E" w:rsidRDefault="00087CA0">
            <w:pPr>
              <w:pStyle w:val="ae"/>
              <w:spacing w:before="0" w:beforeAutospacing="0" w:after="0" w:afterAutospacing="0" w:line="276" w:lineRule="auto"/>
              <w:jc w:val="both"/>
              <w:rPr>
                <w:bCs/>
                <w:sz w:val="28"/>
                <w:szCs w:val="28"/>
                <w:lang w:val="en-US"/>
              </w:rPr>
            </w:pPr>
            <w:r w:rsidRPr="005F3D5E">
              <w:rPr>
                <w:rStyle w:val="a5"/>
                <w:b w:val="0"/>
                <w:bCs w:val="0"/>
                <w:sz w:val="28"/>
                <w:szCs w:val="28"/>
                <w:lang w:val="en-US"/>
              </w:rPr>
              <w:t xml:space="preserve">O. </w:t>
            </w:r>
            <w:proofErr w:type="spellStart"/>
            <w:r w:rsidRPr="005F3D5E">
              <w:rPr>
                <w:rStyle w:val="a5"/>
                <w:b w:val="0"/>
                <w:bCs w:val="0"/>
                <w:sz w:val="28"/>
                <w:szCs w:val="28"/>
                <w:lang w:val="en-US"/>
              </w:rPr>
              <w:t>Imomov</w:t>
            </w:r>
            <w:proofErr w:type="spellEnd"/>
            <w:r w:rsidRPr="005F3D5E">
              <w:rPr>
                <w:sz w:val="28"/>
                <w:szCs w:val="28"/>
                <w:lang w:val="en-US"/>
              </w:rPr>
              <w:t xml:space="preserve"> - </w:t>
            </w:r>
            <w:r w:rsidRPr="005F3D5E">
              <w:rPr>
                <w:rStyle w:val="a5"/>
                <w:b w:val="0"/>
                <w:bCs w:val="0"/>
                <w:sz w:val="28"/>
                <w:szCs w:val="28"/>
                <w:lang w:val="en-US"/>
              </w:rPr>
              <w:t>Associate Professor, PhD, Department of Biology, Namangan State University</w:t>
            </w:r>
            <w:r w:rsidRPr="005F3D5E">
              <w:rPr>
                <w:sz w:val="28"/>
                <w:szCs w:val="28"/>
                <w:lang w:val="en-US"/>
              </w:rPr>
              <w:t>.</w:t>
            </w:r>
          </w:p>
        </w:tc>
      </w:tr>
    </w:tbl>
    <w:p w14:paraId="032A9F65" w14:textId="77777777" w:rsidR="00D668A9" w:rsidRPr="005F3D5E" w:rsidRDefault="00D668A9">
      <w:pPr>
        <w:spacing w:line="360" w:lineRule="auto"/>
        <w:rPr>
          <w:rStyle w:val="a5"/>
          <w:b w:val="0"/>
          <w:bCs w:val="0"/>
          <w:sz w:val="28"/>
          <w:szCs w:val="28"/>
          <w:lang w:val="en-US"/>
        </w:rPr>
      </w:pPr>
    </w:p>
    <w:p w14:paraId="1531A409" w14:textId="77777777" w:rsidR="00D668A9" w:rsidRPr="005F3D5E" w:rsidRDefault="00D668A9">
      <w:pPr>
        <w:spacing w:line="360" w:lineRule="auto"/>
        <w:rPr>
          <w:rStyle w:val="a5"/>
          <w:b w:val="0"/>
          <w:bCs w:val="0"/>
          <w:sz w:val="28"/>
          <w:szCs w:val="28"/>
          <w:lang w:val="en-US"/>
        </w:rPr>
      </w:pPr>
    </w:p>
    <w:p w14:paraId="2C6EA58B" w14:textId="77777777" w:rsidR="00D668A9" w:rsidRPr="005F3D5E" w:rsidRDefault="00087CA0">
      <w:pPr>
        <w:spacing w:line="360" w:lineRule="auto"/>
        <w:rPr>
          <w:rStyle w:val="a5"/>
          <w:b w:val="0"/>
          <w:bCs w:val="0"/>
          <w:sz w:val="28"/>
          <w:szCs w:val="28"/>
          <w:lang w:val="en-US"/>
        </w:rPr>
      </w:pPr>
      <w:r w:rsidRPr="005F3D5E">
        <w:rPr>
          <w:rStyle w:val="a5"/>
          <w:b w:val="0"/>
          <w:bCs w:val="0"/>
          <w:sz w:val="28"/>
          <w:szCs w:val="28"/>
          <w:lang w:val="en-US"/>
        </w:rPr>
        <w:t xml:space="preserve">Head of educational and methodological </w:t>
      </w:r>
    </w:p>
    <w:p w14:paraId="2BD19FC9" w14:textId="77777777" w:rsidR="00D668A9" w:rsidRPr="005F3D5E" w:rsidRDefault="00087CA0">
      <w:pPr>
        <w:spacing w:line="360" w:lineRule="auto"/>
        <w:rPr>
          <w:sz w:val="28"/>
          <w:szCs w:val="28"/>
          <w:lang w:val="en-US"/>
        </w:rPr>
      </w:pPr>
      <w:proofErr w:type="gramStart"/>
      <w:r w:rsidRPr="005F3D5E">
        <w:rPr>
          <w:rStyle w:val="a5"/>
          <w:b w:val="0"/>
          <w:bCs w:val="0"/>
          <w:sz w:val="28"/>
          <w:szCs w:val="28"/>
          <w:lang w:val="en-US"/>
        </w:rPr>
        <w:t>department</w:t>
      </w:r>
      <w:proofErr w:type="gramEnd"/>
      <w:r w:rsidRPr="005F3D5E">
        <w:rPr>
          <w:rStyle w:val="a5"/>
          <w:b w:val="0"/>
          <w:bCs w:val="0"/>
          <w:sz w:val="28"/>
          <w:szCs w:val="28"/>
          <w:lang w:val="en-US"/>
        </w:rPr>
        <w:t>:</w:t>
      </w:r>
      <w:r w:rsidRPr="005F3D5E">
        <w:rPr>
          <w:b/>
          <w:bCs/>
          <w:sz w:val="28"/>
          <w:szCs w:val="28"/>
          <w:lang w:val="en-US"/>
        </w:rPr>
        <w:t xml:space="preserve"> </w:t>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sz w:val="28"/>
          <w:szCs w:val="28"/>
          <w:lang w:val="en-US"/>
        </w:rPr>
        <w:t xml:space="preserve">X. </w:t>
      </w:r>
      <w:proofErr w:type="spellStart"/>
      <w:r w:rsidRPr="005F3D5E">
        <w:rPr>
          <w:sz w:val="28"/>
          <w:szCs w:val="28"/>
          <w:lang w:val="en-US"/>
        </w:rPr>
        <w:t>Ibraximov</w:t>
      </w:r>
      <w:proofErr w:type="spellEnd"/>
      <w:r w:rsidRPr="005F3D5E">
        <w:rPr>
          <w:b/>
          <w:bCs/>
          <w:sz w:val="28"/>
          <w:szCs w:val="28"/>
          <w:lang w:val="en-US"/>
        </w:rPr>
        <w:br/>
      </w:r>
      <w:r w:rsidRPr="005F3D5E">
        <w:rPr>
          <w:rStyle w:val="a5"/>
          <w:b w:val="0"/>
          <w:bCs w:val="0"/>
          <w:sz w:val="28"/>
          <w:szCs w:val="28"/>
          <w:lang w:val="en-US"/>
        </w:rPr>
        <w:t>Dean of the faculty of Biotechnology:</w:t>
      </w:r>
      <w:r w:rsidRPr="005F3D5E">
        <w:rPr>
          <w:b/>
          <w:bCs/>
          <w:sz w:val="28"/>
          <w:szCs w:val="28"/>
          <w:lang w:val="en-US"/>
        </w:rPr>
        <w:t xml:space="preserve"> </w:t>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sz w:val="28"/>
          <w:szCs w:val="28"/>
          <w:lang w:val="en-US"/>
        </w:rPr>
        <w:t xml:space="preserve">A. </w:t>
      </w:r>
      <w:proofErr w:type="spellStart"/>
      <w:r w:rsidRPr="005F3D5E">
        <w:rPr>
          <w:sz w:val="28"/>
          <w:szCs w:val="28"/>
          <w:lang w:val="en-US"/>
        </w:rPr>
        <w:t>Batoshov</w:t>
      </w:r>
      <w:proofErr w:type="spellEnd"/>
      <w:r w:rsidRPr="005F3D5E">
        <w:rPr>
          <w:b/>
          <w:bCs/>
          <w:sz w:val="28"/>
          <w:szCs w:val="28"/>
          <w:lang w:val="en-US"/>
        </w:rPr>
        <w:br/>
      </w:r>
      <w:r w:rsidRPr="005F3D5E">
        <w:rPr>
          <w:rStyle w:val="a5"/>
          <w:b w:val="0"/>
          <w:bCs w:val="0"/>
          <w:sz w:val="28"/>
          <w:szCs w:val="28"/>
          <w:lang w:val="en-US"/>
        </w:rPr>
        <w:t>Head of the department of Biology:</w:t>
      </w:r>
      <w:r w:rsidRPr="005F3D5E">
        <w:rPr>
          <w:b/>
          <w:bCs/>
          <w:sz w:val="28"/>
          <w:szCs w:val="28"/>
          <w:lang w:val="en-US"/>
        </w:rPr>
        <w:t xml:space="preserve"> </w:t>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sz w:val="28"/>
          <w:szCs w:val="28"/>
          <w:lang w:val="en-US"/>
        </w:rPr>
        <w:t xml:space="preserve">D. </w:t>
      </w:r>
      <w:proofErr w:type="spellStart"/>
      <w:r w:rsidRPr="005F3D5E">
        <w:rPr>
          <w:sz w:val="28"/>
          <w:szCs w:val="28"/>
          <w:lang w:val="en-US"/>
        </w:rPr>
        <w:t>Komilov</w:t>
      </w:r>
      <w:proofErr w:type="spellEnd"/>
      <w:r w:rsidRPr="005F3D5E">
        <w:rPr>
          <w:b/>
          <w:bCs/>
          <w:sz w:val="28"/>
          <w:szCs w:val="28"/>
          <w:lang w:val="en-US"/>
        </w:rPr>
        <w:br/>
      </w:r>
      <w:r w:rsidRPr="005F3D5E">
        <w:rPr>
          <w:rStyle w:val="a5"/>
          <w:b w:val="0"/>
          <w:bCs w:val="0"/>
          <w:sz w:val="28"/>
          <w:szCs w:val="28"/>
          <w:lang w:val="en-US"/>
        </w:rPr>
        <w:t>Author/Compiler:</w:t>
      </w:r>
      <w:r w:rsidRPr="005F3D5E">
        <w:rPr>
          <w:b/>
          <w:bCs/>
          <w:sz w:val="28"/>
          <w:szCs w:val="28"/>
          <w:lang w:val="en-US"/>
        </w:rPr>
        <w:t xml:space="preserve"> </w:t>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b/>
          <w:bCs/>
          <w:sz w:val="28"/>
          <w:szCs w:val="28"/>
          <w:lang w:val="en-US"/>
        </w:rPr>
        <w:tab/>
      </w:r>
      <w:r w:rsidRPr="005F3D5E">
        <w:rPr>
          <w:sz w:val="28"/>
          <w:szCs w:val="28"/>
          <w:lang w:val="en-US"/>
        </w:rPr>
        <w:t xml:space="preserve">H. </w:t>
      </w:r>
      <w:proofErr w:type="spellStart"/>
      <w:r w:rsidRPr="005F3D5E">
        <w:rPr>
          <w:sz w:val="28"/>
          <w:szCs w:val="28"/>
          <w:lang w:val="en-US"/>
        </w:rPr>
        <w:t>Hoshimov</w:t>
      </w:r>
      <w:proofErr w:type="spellEnd"/>
    </w:p>
    <w:p w14:paraId="23EBB724" w14:textId="77777777" w:rsidR="00D668A9" w:rsidRPr="005F3D5E" w:rsidRDefault="00D668A9">
      <w:pPr>
        <w:spacing w:line="360" w:lineRule="auto"/>
        <w:rPr>
          <w:b/>
          <w:bCs/>
          <w:sz w:val="28"/>
          <w:szCs w:val="28"/>
          <w:lang w:val="en-US"/>
        </w:rPr>
      </w:pPr>
    </w:p>
    <w:sectPr w:rsidR="00D668A9" w:rsidRPr="005F3D5E">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31F07" w14:textId="77777777" w:rsidR="00DC1D32" w:rsidRDefault="00DC1D32">
      <w:r>
        <w:separator/>
      </w:r>
    </w:p>
  </w:endnote>
  <w:endnote w:type="continuationSeparator" w:id="0">
    <w:p w14:paraId="10FF2F63" w14:textId="77777777" w:rsidR="00DC1D32" w:rsidRDefault="00DC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 w:name="Calibri">
    <w:panose1 w:val="020F05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3CC7C" w14:textId="77777777" w:rsidR="00DC1D32" w:rsidRDefault="00DC1D32">
      <w:r>
        <w:separator/>
      </w:r>
    </w:p>
  </w:footnote>
  <w:footnote w:type="continuationSeparator" w:id="0">
    <w:p w14:paraId="59307DC5" w14:textId="77777777" w:rsidR="00DC1D32" w:rsidRDefault="00DC1D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9CD579"/>
    <w:multiLevelType w:val="singleLevel"/>
    <w:tmpl w:val="9E9CD579"/>
    <w:lvl w:ilvl="0">
      <w:start w:val="1"/>
      <w:numFmt w:val="decimal"/>
      <w:lvlText w:val="%1."/>
      <w:lvlJc w:val="left"/>
      <w:pPr>
        <w:tabs>
          <w:tab w:val="left" w:pos="425"/>
        </w:tabs>
        <w:ind w:left="425" w:hanging="425"/>
      </w:pPr>
      <w:rPr>
        <w:rFonts w:hint="default"/>
      </w:rPr>
    </w:lvl>
  </w:abstractNum>
  <w:abstractNum w:abstractNumId="1">
    <w:nsid w:val="1CAA52F8"/>
    <w:multiLevelType w:val="hybridMultilevel"/>
    <w:tmpl w:val="2C229842"/>
    <w:lvl w:ilvl="0" w:tplc="190C2B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21BBF55B"/>
    <w:multiLevelType w:val="singleLevel"/>
    <w:tmpl w:val="21BBF55B"/>
    <w:lvl w:ilvl="0">
      <w:start w:val="1"/>
      <w:numFmt w:val="decimal"/>
      <w:lvlText w:val="%1."/>
      <w:lvlJc w:val="left"/>
      <w:pPr>
        <w:tabs>
          <w:tab w:val="left" w:pos="425"/>
        </w:tabs>
        <w:ind w:left="425" w:hanging="425"/>
      </w:pPr>
      <w:rPr>
        <w:rFonts w:hint="default"/>
      </w:rPr>
    </w:lvl>
  </w:abstractNum>
  <w:abstractNum w:abstractNumId="3">
    <w:nsid w:val="6DBA407B"/>
    <w:multiLevelType w:val="multilevel"/>
    <w:tmpl w:val="6DBA40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87CA0"/>
    <w:rsid w:val="000C7FB3"/>
    <w:rsid w:val="000D36F6"/>
    <w:rsid w:val="000E128A"/>
    <w:rsid w:val="00142D1A"/>
    <w:rsid w:val="00196767"/>
    <w:rsid w:val="002214D1"/>
    <w:rsid w:val="00257220"/>
    <w:rsid w:val="00267508"/>
    <w:rsid w:val="002736D8"/>
    <w:rsid w:val="002A1B44"/>
    <w:rsid w:val="002E1912"/>
    <w:rsid w:val="002F6E9D"/>
    <w:rsid w:val="0030344B"/>
    <w:rsid w:val="00313C56"/>
    <w:rsid w:val="00383644"/>
    <w:rsid w:val="003B1981"/>
    <w:rsid w:val="003B3ABE"/>
    <w:rsid w:val="003B6DDC"/>
    <w:rsid w:val="003C79EC"/>
    <w:rsid w:val="003D7A39"/>
    <w:rsid w:val="00447EB8"/>
    <w:rsid w:val="00452ACC"/>
    <w:rsid w:val="004715C9"/>
    <w:rsid w:val="004909E0"/>
    <w:rsid w:val="004933A6"/>
    <w:rsid w:val="004A00A1"/>
    <w:rsid w:val="005040AE"/>
    <w:rsid w:val="00506D07"/>
    <w:rsid w:val="00520010"/>
    <w:rsid w:val="00554FC1"/>
    <w:rsid w:val="0057123B"/>
    <w:rsid w:val="005717B3"/>
    <w:rsid w:val="005722F1"/>
    <w:rsid w:val="00586C7B"/>
    <w:rsid w:val="00597BBB"/>
    <w:rsid w:val="005A25DB"/>
    <w:rsid w:val="005C5777"/>
    <w:rsid w:val="005D3AF3"/>
    <w:rsid w:val="005D3F06"/>
    <w:rsid w:val="005E3726"/>
    <w:rsid w:val="005F3D5E"/>
    <w:rsid w:val="00602936"/>
    <w:rsid w:val="00603DDC"/>
    <w:rsid w:val="0066039A"/>
    <w:rsid w:val="00667B98"/>
    <w:rsid w:val="006A1C55"/>
    <w:rsid w:val="006F4D17"/>
    <w:rsid w:val="006F74A4"/>
    <w:rsid w:val="007079DB"/>
    <w:rsid w:val="00713BD3"/>
    <w:rsid w:val="00727259"/>
    <w:rsid w:val="00740D98"/>
    <w:rsid w:val="00741179"/>
    <w:rsid w:val="007B0E99"/>
    <w:rsid w:val="007E6988"/>
    <w:rsid w:val="00873B05"/>
    <w:rsid w:val="008A1030"/>
    <w:rsid w:val="008B0B98"/>
    <w:rsid w:val="008B6B98"/>
    <w:rsid w:val="008F4B6B"/>
    <w:rsid w:val="0090520C"/>
    <w:rsid w:val="00906888"/>
    <w:rsid w:val="00976AE2"/>
    <w:rsid w:val="009C0ABE"/>
    <w:rsid w:val="009D17B1"/>
    <w:rsid w:val="00A156DA"/>
    <w:rsid w:val="00A16F56"/>
    <w:rsid w:val="00A247F0"/>
    <w:rsid w:val="00A57934"/>
    <w:rsid w:val="00A842E6"/>
    <w:rsid w:val="00A87C9F"/>
    <w:rsid w:val="00AA15ED"/>
    <w:rsid w:val="00AB36BB"/>
    <w:rsid w:val="00AF0242"/>
    <w:rsid w:val="00AF3624"/>
    <w:rsid w:val="00AF3993"/>
    <w:rsid w:val="00B21CA1"/>
    <w:rsid w:val="00B24B70"/>
    <w:rsid w:val="00B42943"/>
    <w:rsid w:val="00B63679"/>
    <w:rsid w:val="00B653C2"/>
    <w:rsid w:val="00B7308C"/>
    <w:rsid w:val="00BA0A52"/>
    <w:rsid w:val="00BF1D86"/>
    <w:rsid w:val="00C10AD6"/>
    <w:rsid w:val="00C1400D"/>
    <w:rsid w:val="00C26C11"/>
    <w:rsid w:val="00C84620"/>
    <w:rsid w:val="00D15CDB"/>
    <w:rsid w:val="00D228A7"/>
    <w:rsid w:val="00D52513"/>
    <w:rsid w:val="00D668A9"/>
    <w:rsid w:val="00DB2D14"/>
    <w:rsid w:val="00DC1D32"/>
    <w:rsid w:val="00DD5F08"/>
    <w:rsid w:val="00DD6BCB"/>
    <w:rsid w:val="00E14EFA"/>
    <w:rsid w:val="00E27B7C"/>
    <w:rsid w:val="00E45AD2"/>
    <w:rsid w:val="00E74C9A"/>
    <w:rsid w:val="00ED45ED"/>
    <w:rsid w:val="00F06C84"/>
    <w:rsid w:val="00F10765"/>
    <w:rsid w:val="00F43B05"/>
    <w:rsid w:val="00FB7CDA"/>
    <w:rsid w:val="00FD33B3"/>
    <w:rsid w:val="00FE7271"/>
    <w:rsid w:val="12A75BE0"/>
    <w:rsid w:val="26893AC5"/>
    <w:rsid w:val="2EE64BB4"/>
    <w:rsid w:val="3C865D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link w:val="10"/>
    <w:qFormat/>
    <w:pPr>
      <w:keepNext/>
      <w:spacing w:before="240" w:after="60"/>
      <w:outlineLvl w:val="0"/>
    </w:pPr>
    <w:rPr>
      <w:rFonts w:ascii="Arial" w:hAnsi="Arial"/>
      <w:b/>
      <w:bCs/>
      <w:kern w:val="32"/>
      <w:sz w:val="32"/>
      <w:szCs w:val="32"/>
      <w:lang w:val="zh-CN"/>
    </w:rPr>
  </w:style>
  <w:style w:type="paragraph" w:styleId="2">
    <w:name w:val="heading 2"/>
    <w:basedOn w:val="a"/>
    <w:next w:val="a"/>
    <w:link w:val="20"/>
    <w:uiPriority w:val="99"/>
    <w:qFormat/>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563C1" w:themeColor="hyperlink"/>
      <w:u w:val="single"/>
    </w:rPr>
  </w:style>
  <w:style w:type="character" w:styleId="a5">
    <w:name w:val="Strong"/>
    <w:basedOn w:val="a0"/>
    <w:uiPriority w:val="22"/>
    <w:qFormat/>
    <w:rPr>
      <w:b/>
      <w:bCs/>
    </w:rPr>
  </w:style>
  <w:style w:type="paragraph" w:styleId="a6">
    <w:name w:val="Plain Text"/>
    <w:basedOn w:val="a"/>
    <w:link w:val="a7"/>
    <w:rPr>
      <w:rFonts w:ascii="Courier New" w:hAnsi="Courier New"/>
      <w:sz w:val="20"/>
      <w:szCs w:val="20"/>
      <w:lang w:val="zh-CN"/>
    </w:rPr>
  </w:style>
  <w:style w:type="paragraph" w:styleId="a8">
    <w:name w:val="header"/>
    <w:basedOn w:val="a"/>
    <w:link w:val="a9"/>
    <w:uiPriority w:val="99"/>
    <w:unhideWhenUsed/>
    <w:pPr>
      <w:tabs>
        <w:tab w:val="center" w:pos="4677"/>
        <w:tab w:val="right" w:pos="9355"/>
      </w:tabs>
    </w:pPr>
  </w:style>
  <w:style w:type="paragraph" w:styleId="aa">
    <w:name w:val="Body Text"/>
    <w:basedOn w:val="a"/>
    <w:link w:val="ab"/>
    <w:uiPriority w:val="99"/>
    <w:pPr>
      <w:jc w:val="center"/>
    </w:pPr>
    <w:rPr>
      <w:rFonts w:ascii="BalticaUzbek" w:hAnsi="BalticaUzbek"/>
      <w:b/>
      <w:kern w:val="28"/>
      <w:sz w:val="28"/>
    </w:rPr>
  </w:style>
  <w:style w:type="paragraph" w:styleId="ac">
    <w:name w:val="footer"/>
    <w:basedOn w:val="a"/>
    <w:link w:val="ad"/>
    <w:uiPriority w:val="99"/>
    <w:unhideWhenUsed/>
    <w:pPr>
      <w:tabs>
        <w:tab w:val="center" w:pos="4677"/>
        <w:tab w:val="right" w:pos="9355"/>
      </w:tabs>
    </w:pPr>
  </w:style>
  <w:style w:type="paragraph" w:styleId="ae">
    <w:name w:val="Normal (Web)"/>
    <w:aliases w:val="Обычный (Интернет)"/>
    <w:basedOn w:val="a"/>
    <w:uiPriority w:val="99"/>
    <w:unhideWhenUsed/>
    <w:qFormat/>
    <w:pPr>
      <w:spacing w:before="100" w:beforeAutospacing="1" w:after="100" w:afterAutospacing="1"/>
    </w:p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widowControl w:val="0"/>
      <w:autoSpaceDE w:val="0"/>
      <w:autoSpaceDN w:val="0"/>
      <w:ind w:left="107"/>
    </w:pPr>
    <w:rPr>
      <w:rFonts w:ascii="Arial" w:eastAsia="Arial" w:hAnsi="Arial" w:cs="Arial"/>
      <w:sz w:val="22"/>
      <w:szCs w:val="22"/>
      <w:lang w:val="en-US" w:eastAsia="en-US"/>
    </w:rPr>
  </w:style>
  <w:style w:type="character" w:customStyle="1" w:styleId="ab">
    <w:name w:val="Основной текст Знак"/>
    <w:basedOn w:val="a0"/>
    <w:link w:val="aa"/>
    <w:uiPriority w:val="99"/>
    <w:rPr>
      <w:rFonts w:ascii="BalticaUzbek" w:eastAsia="Times New Roman" w:hAnsi="BalticaUzbek" w:cs="Times New Roman"/>
      <w:b/>
      <w:kern w:val="28"/>
      <w:sz w:val="28"/>
      <w:szCs w:val="24"/>
      <w:lang w:eastAsia="ru-RU"/>
    </w:rPr>
  </w:style>
  <w:style w:type="character" w:customStyle="1" w:styleId="word">
    <w:name w:val="word"/>
    <w:basedOn w:val="a0"/>
  </w:style>
  <w:style w:type="character" w:customStyle="1" w:styleId="FontStyle40">
    <w:name w:val="Font Style40"/>
    <w:uiPriority w:val="99"/>
    <w:rPr>
      <w:rFonts w:ascii="Times New Roman" w:hAnsi="Times New Roman" w:cs="Times New Roman"/>
      <w:sz w:val="16"/>
      <w:szCs w:val="16"/>
    </w:rPr>
  </w:style>
  <w:style w:type="character" w:customStyle="1" w:styleId="20">
    <w:name w:val="Заголовок 2 Знак"/>
    <w:basedOn w:val="a0"/>
    <w:link w:val="2"/>
    <w:uiPriority w:val="99"/>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f0">
    <w:name w:val="List Paragraph"/>
    <w:basedOn w:val="a"/>
    <w:link w:val="af1"/>
    <w:uiPriority w:val="34"/>
    <w:qFormat/>
    <w:pPr>
      <w:ind w:left="720"/>
      <w:contextualSpacing/>
    </w:pPr>
  </w:style>
  <w:style w:type="character" w:customStyle="1" w:styleId="30">
    <w:name w:val="Заголовок 3 Знак"/>
    <w:basedOn w:val="a0"/>
    <w:link w:val="3"/>
    <w:uiPriority w:val="9"/>
    <w:semiHidden/>
    <w:rPr>
      <w:rFonts w:asciiTheme="majorHAnsi" w:eastAsiaTheme="majorEastAsia" w:hAnsiTheme="majorHAnsi" w:cstheme="majorBidi"/>
      <w:color w:val="1F3864" w:themeColor="accent1" w:themeShade="80"/>
      <w:sz w:val="24"/>
      <w:szCs w:val="24"/>
      <w:lang w:eastAsia="ru-RU"/>
    </w:rPr>
  </w:style>
  <w:style w:type="paragraph" w:customStyle="1" w:styleId="Style22">
    <w:name w:val="Style22"/>
    <w:basedOn w:val="a"/>
    <w:uiPriority w:val="99"/>
    <w:pPr>
      <w:widowControl w:val="0"/>
      <w:autoSpaceDE w:val="0"/>
      <w:autoSpaceDN w:val="0"/>
      <w:adjustRightInd w:val="0"/>
      <w:spacing w:line="216" w:lineRule="exact"/>
      <w:ind w:firstLine="389"/>
      <w:jc w:val="both"/>
    </w:pPr>
  </w:style>
  <w:style w:type="character" w:customStyle="1" w:styleId="FontStyle36">
    <w:name w:val="Font Style36"/>
    <w:uiPriority w:val="99"/>
    <w:rPr>
      <w:rFonts w:ascii="Times New Roman" w:hAnsi="Times New Roman" w:cs="Times New Roman"/>
      <w:b/>
      <w:bCs/>
      <w:i/>
      <w:iCs/>
      <w:sz w:val="16"/>
      <w:szCs w:val="16"/>
    </w:rPr>
  </w:style>
  <w:style w:type="character" w:customStyle="1" w:styleId="af1">
    <w:name w:val="Абзац списка Знак"/>
    <w:link w:val="af0"/>
    <w:uiPriority w:val="34"/>
    <w:locked/>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a9">
    <w:name w:val="Верхний колонтитул Знак"/>
    <w:basedOn w:val="a0"/>
    <w:link w:val="a8"/>
    <w:uiPriority w:val="99"/>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Pr>
      <w:rFonts w:ascii="Times New Roman" w:eastAsia="Times New Roman" w:hAnsi="Times New Roman" w:cs="Times New Roman"/>
      <w:sz w:val="24"/>
      <w:szCs w:val="24"/>
      <w:lang w:eastAsia="ru-RU"/>
    </w:rPr>
  </w:style>
  <w:style w:type="character" w:customStyle="1" w:styleId="10">
    <w:name w:val="Заголовок 1 Знак"/>
    <w:basedOn w:val="a0"/>
    <w:link w:val="1"/>
    <w:rPr>
      <w:rFonts w:ascii="Arial" w:eastAsia="Times New Roman" w:hAnsi="Arial" w:cs="Times New Roman"/>
      <w:b/>
      <w:bCs/>
      <w:kern w:val="32"/>
      <w:sz w:val="32"/>
      <w:szCs w:val="32"/>
      <w:lang w:val="zh-CN" w:eastAsia="ru-RU"/>
    </w:rPr>
  </w:style>
  <w:style w:type="character" w:customStyle="1" w:styleId="a7">
    <w:name w:val="Текст Знак"/>
    <w:basedOn w:val="a0"/>
    <w:link w:val="a6"/>
    <w:rPr>
      <w:rFonts w:ascii="Courier New" w:eastAsia="Times New Roman" w:hAnsi="Courier New" w:cs="Times New Roman"/>
      <w:sz w:val="20"/>
      <w:szCs w:val="20"/>
      <w:lang w:val="zh-CN" w:eastAsia="ru-RU"/>
    </w:rPr>
  </w:style>
  <w:style w:type="character" w:customStyle="1" w:styleId="5">
    <w:name w:val="Основной текст (5)_"/>
    <w:rPr>
      <w:rFonts w:ascii="Times New Roman" w:hAnsi="Times New Roman" w:cs="Times New Roman"/>
      <w:b/>
      <w:bCs/>
      <w:sz w:val="28"/>
      <w:szCs w:val="28"/>
      <w:u w:val="none"/>
    </w:rPr>
  </w:style>
  <w:style w:type="character" w:customStyle="1" w:styleId="fontstyle01">
    <w:name w:val="fontstyle01"/>
    <w:basedOn w:val="a0"/>
    <w:rPr>
      <w:rFonts w:ascii="TimesNewRomanPS-BoldMT" w:hAnsi="TimesNewRomanPS-BoldMT" w:hint="default"/>
      <w:b/>
      <w:bCs/>
      <w:color w:val="000000"/>
      <w:sz w:val="32"/>
      <w:szCs w:val="32"/>
    </w:rPr>
  </w:style>
  <w:style w:type="paragraph" w:customStyle="1" w:styleId="ds-markdown-paragraph">
    <w:name w:val="ds-markdown-paragraph"/>
    <w:basedOn w:val="a"/>
    <w:pPr>
      <w:spacing w:before="100" w:beforeAutospacing="1" w:after="100" w:afterAutospacing="1"/>
    </w:pPr>
  </w:style>
  <w:style w:type="paragraph" w:customStyle="1" w:styleId="leading-8">
    <w:name w:val="leading-8"/>
    <w:basedOn w:val="a"/>
    <w:qFormat/>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link w:val="10"/>
    <w:qFormat/>
    <w:pPr>
      <w:keepNext/>
      <w:spacing w:before="240" w:after="60"/>
      <w:outlineLvl w:val="0"/>
    </w:pPr>
    <w:rPr>
      <w:rFonts w:ascii="Arial" w:hAnsi="Arial"/>
      <w:b/>
      <w:bCs/>
      <w:kern w:val="32"/>
      <w:sz w:val="32"/>
      <w:szCs w:val="32"/>
      <w:lang w:val="zh-CN"/>
    </w:rPr>
  </w:style>
  <w:style w:type="paragraph" w:styleId="2">
    <w:name w:val="heading 2"/>
    <w:basedOn w:val="a"/>
    <w:next w:val="a"/>
    <w:link w:val="20"/>
    <w:uiPriority w:val="99"/>
    <w:qFormat/>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563C1" w:themeColor="hyperlink"/>
      <w:u w:val="single"/>
    </w:rPr>
  </w:style>
  <w:style w:type="character" w:styleId="a5">
    <w:name w:val="Strong"/>
    <w:basedOn w:val="a0"/>
    <w:uiPriority w:val="22"/>
    <w:qFormat/>
    <w:rPr>
      <w:b/>
      <w:bCs/>
    </w:rPr>
  </w:style>
  <w:style w:type="paragraph" w:styleId="a6">
    <w:name w:val="Plain Text"/>
    <w:basedOn w:val="a"/>
    <w:link w:val="a7"/>
    <w:rPr>
      <w:rFonts w:ascii="Courier New" w:hAnsi="Courier New"/>
      <w:sz w:val="20"/>
      <w:szCs w:val="20"/>
      <w:lang w:val="zh-CN"/>
    </w:rPr>
  </w:style>
  <w:style w:type="paragraph" w:styleId="a8">
    <w:name w:val="header"/>
    <w:basedOn w:val="a"/>
    <w:link w:val="a9"/>
    <w:uiPriority w:val="99"/>
    <w:unhideWhenUsed/>
    <w:pPr>
      <w:tabs>
        <w:tab w:val="center" w:pos="4677"/>
        <w:tab w:val="right" w:pos="9355"/>
      </w:tabs>
    </w:pPr>
  </w:style>
  <w:style w:type="paragraph" w:styleId="aa">
    <w:name w:val="Body Text"/>
    <w:basedOn w:val="a"/>
    <w:link w:val="ab"/>
    <w:uiPriority w:val="99"/>
    <w:pPr>
      <w:jc w:val="center"/>
    </w:pPr>
    <w:rPr>
      <w:rFonts w:ascii="BalticaUzbek" w:hAnsi="BalticaUzbek"/>
      <w:b/>
      <w:kern w:val="28"/>
      <w:sz w:val="28"/>
    </w:rPr>
  </w:style>
  <w:style w:type="paragraph" w:styleId="ac">
    <w:name w:val="footer"/>
    <w:basedOn w:val="a"/>
    <w:link w:val="ad"/>
    <w:uiPriority w:val="99"/>
    <w:unhideWhenUsed/>
    <w:pPr>
      <w:tabs>
        <w:tab w:val="center" w:pos="4677"/>
        <w:tab w:val="right" w:pos="9355"/>
      </w:tabs>
    </w:pPr>
  </w:style>
  <w:style w:type="paragraph" w:styleId="ae">
    <w:name w:val="Normal (Web)"/>
    <w:aliases w:val="Обычный (Интернет)"/>
    <w:basedOn w:val="a"/>
    <w:uiPriority w:val="99"/>
    <w:unhideWhenUsed/>
    <w:qFormat/>
    <w:pPr>
      <w:spacing w:before="100" w:beforeAutospacing="1" w:after="100" w:afterAutospacing="1"/>
    </w:p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widowControl w:val="0"/>
      <w:autoSpaceDE w:val="0"/>
      <w:autoSpaceDN w:val="0"/>
      <w:ind w:left="107"/>
    </w:pPr>
    <w:rPr>
      <w:rFonts w:ascii="Arial" w:eastAsia="Arial" w:hAnsi="Arial" w:cs="Arial"/>
      <w:sz w:val="22"/>
      <w:szCs w:val="22"/>
      <w:lang w:val="en-US" w:eastAsia="en-US"/>
    </w:rPr>
  </w:style>
  <w:style w:type="character" w:customStyle="1" w:styleId="ab">
    <w:name w:val="Основной текст Знак"/>
    <w:basedOn w:val="a0"/>
    <w:link w:val="aa"/>
    <w:uiPriority w:val="99"/>
    <w:rPr>
      <w:rFonts w:ascii="BalticaUzbek" w:eastAsia="Times New Roman" w:hAnsi="BalticaUzbek" w:cs="Times New Roman"/>
      <w:b/>
      <w:kern w:val="28"/>
      <w:sz w:val="28"/>
      <w:szCs w:val="24"/>
      <w:lang w:eastAsia="ru-RU"/>
    </w:rPr>
  </w:style>
  <w:style w:type="character" w:customStyle="1" w:styleId="word">
    <w:name w:val="word"/>
    <w:basedOn w:val="a0"/>
  </w:style>
  <w:style w:type="character" w:customStyle="1" w:styleId="FontStyle40">
    <w:name w:val="Font Style40"/>
    <w:uiPriority w:val="99"/>
    <w:rPr>
      <w:rFonts w:ascii="Times New Roman" w:hAnsi="Times New Roman" w:cs="Times New Roman"/>
      <w:sz w:val="16"/>
      <w:szCs w:val="16"/>
    </w:rPr>
  </w:style>
  <w:style w:type="character" w:customStyle="1" w:styleId="20">
    <w:name w:val="Заголовок 2 Знак"/>
    <w:basedOn w:val="a0"/>
    <w:link w:val="2"/>
    <w:uiPriority w:val="99"/>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f0">
    <w:name w:val="List Paragraph"/>
    <w:basedOn w:val="a"/>
    <w:link w:val="af1"/>
    <w:uiPriority w:val="34"/>
    <w:qFormat/>
    <w:pPr>
      <w:ind w:left="720"/>
      <w:contextualSpacing/>
    </w:pPr>
  </w:style>
  <w:style w:type="character" w:customStyle="1" w:styleId="30">
    <w:name w:val="Заголовок 3 Знак"/>
    <w:basedOn w:val="a0"/>
    <w:link w:val="3"/>
    <w:uiPriority w:val="9"/>
    <w:semiHidden/>
    <w:rPr>
      <w:rFonts w:asciiTheme="majorHAnsi" w:eastAsiaTheme="majorEastAsia" w:hAnsiTheme="majorHAnsi" w:cstheme="majorBidi"/>
      <w:color w:val="1F3864" w:themeColor="accent1" w:themeShade="80"/>
      <w:sz w:val="24"/>
      <w:szCs w:val="24"/>
      <w:lang w:eastAsia="ru-RU"/>
    </w:rPr>
  </w:style>
  <w:style w:type="paragraph" w:customStyle="1" w:styleId="Style22">
    <w:name w:val="Style22"/>
    <w:basedOn w:val="a"/>
    <w:uiPriority w:val="99"/>
    <w:pPr>
      <w:widowControl w:val="0"/>
      <w:autoSpaceDE w:val="0"/>
      <w:autoSpaceDN w:val="0"/>
      <w:adjustRightInd w:val="0"/>
      <w:spacing w:line="216" w:lineRule="exact"/>
      <w:ind w:firstLine="389"/>
      <w:jc w:val="both"/>
    </w:pPr>
  </w:style>
  <w:style w:type="character" w:customStyle="1" w:styleId="FontStyle36">
    <w:name w:val="Font Style36"/>
    <w:uiPriority w:val="99"/>
    <w:rPr>
      <w:rFonts w:ascii="Times New Roman" w:hAnsi="Times New Roman" w:cs="Times New Roman"/>
      <w:b/>
      <w:bCs/>
      <w:i/>
      <w:iCs/>
      <w:sz w:val="16"/>
      <w:szCs w:val="16"/>
    </w:rPr>
  </w:style>
  <w:style w:type="character" w:customStyle="1" w:styleId="af1">
    <w:name w:val="Абзац списка Знак"/>
    <w:link w:val="af0"/>
    <w:uiPriority w:val="34"/>
    <w:locked/>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a9">
    <w:name w:val="Верхний колонтитул Знак"/>
    <w:basedOn w:val="a0"/>
    <w:link w:val="a8"/>
    <w:uiPriority w:val="99"/>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Pr>
      <w:rFonts w:ascii="Times New Roman" w:eastAsia="Times New Roman" w:hAnsi="Times New Roman" w:cs="Times New Roman"/>
      <w:sz w:val="24"/>
      <w:szCs w:val="24"/>
      <w:lang w:eastAsia="ru-RU"/>
    </w:rPr>
  </w:style>
  <w:style w:type="character" w:customStyle="1" w:styleId="10">
    <w:name w:val="Заголовок 1 Знак"/>
    <w:basedOn w:val="a0"/>
    <w:link w:val="1"/>
    <w:rPr>
      <w:rFonts w:ascii="Arial" w:eastAsia="Times New Roman" w:hAnsi="Arial" w:cs="Times New Roman"/>
      <w:b/>
      <w:bCs/>
      <w:kern w:val="32"/>
      <w:sz w:val="32"/>
      <w:szCs w:val="32"/>
      <w:lang w:val="zh-CN" w:eastAsia="ru-RU"/>
    </w:rPr>
  </w:style>
  <w:style w:type="character" w:customStyle="1" w:styleId="a7">
    <w:name w:val="Текст Знак"/>
    <w:basedOn w:val="a0"/>
    <w:link w:val="a6"/>
    <w:rPr>
      <w:rFonts w:ascii="Courier New" w:eastAsia="Times New Roman" w:hAnsi="Courier New" w:cs="Times New Roman"/>
      <w:sz w:val="20"/>
      <w:szCs w:val="20"/>
      <w:lang w:val="zh-CN" w:eastAsia="ru-RU"/>
    </w:rPr>
  </w:style>
  <w:style w:type="character" w:customStyle="1" w:styleId="5">
    <w:name w:val="Основной текст (5)_"/>
    <w:rPr>
      <w:rFonts w:ascii="Times New Roman" w:hAnsi="Times New Roman" w:cs="Times New Roman"/>
      <w:b/>
      <w:bCs/>
      <w:sz w:val="28"/>
      <w:szCs w:val="28"/>
      <w:u w:val="none"/>
    </w:rPr>
  </w:style>
  <w:style w:type="character" w:customStyle="1" w:styleId="fontstyle01">
    <w:name w:val="fontstyle01"/>
    <w:basedOn w:val="a0"/>
    <w:rPr>
      <w:rFonts w:ascii="TimesNewRomanPS-BoldMT" w:hAnsi="TimesNewRomanPS-BoldMT" w:hint="default"/>
      <w:b/>
      <w:bCs/>
      <w:color w:val="000000"/>
      <w:sz w:val="32"/>
      <w:szCs w:val="32"/>
    </w:rPr>
  </w:style>
  <w:style w:type="paragraph" w:customStyle="1" w:styleId="ds-markdown-paragraph">
    <w:name w:val="ds-markdown-paragraph"/>
    <w:basedOn w:val="a"/>
    <w:pPr>
      <w:spacing w:before="100" w:beforeAutospacing="1" w:after="100" w:afterAutospacing="1"/>
    </w:pPr>
  </w:style>
  <w:style w:type="paragraph" w:customStyle="1" w:styleId="leading-8">
    <w:name w:val="leading-8"/>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ibrary.biophys.msu.ru/rubin/" TargetMode="External"/><Relationship Id="rId13" Type="http://schemas.openxmlformats.org/officeDocument/2006/relationships/hyperlink" Target="https://www.ncbi.nlm.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lkin52.narod.ru/biofizika.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o-phys.narod.ru/" TargetMode="External"/><Relationship Id="rId5" Type="http://schemas.openxmlformats.org/officeDocument/2006/relationships/webSettings" Target="webSettings.xml"/><Relationship Id="rId15" Type="http://schemas.openxmlformats.org/officeDocument/2006/relationships/hyperlink" Target="https://www.ebi.ac.uk/" TargetMode="External"/><Relationship Id="rId10" Type="http://schemas.openxmlformats.org/officeDocument/2006/relationships/hyperlink" Target="http://www.ionization.ru/issueg/4314" TargetMode="External"/><Relationship Id="rId4" Type="http://schemas.openxmlformats.org/officeDocument/2006/relationships/settings" Target="settings.xml"/><Relationship Id="rId9" Type="http://schemas.openxmlformats.org/officeDocument/2006/relationships/hyperlink" Target="http://bio-phys.narod.ru/" TargetMode="External"/><Relationship Id="rId14" Type="http://schemas.openxmlformats.org/officeDocument/2006/relationships/hyperlink" Target="http://www.krugosvet.ru/articles/02/1000293/1000293al.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3977</Words>
  <Characters>22669</Characters>
  <Application>Microsoft Office Word</Application>
  <DocSecurity>0</DocSecurity>
  <Lines>188</Lines>
  <Paragraphs>53</Paragraphs>
  <ScaleCrop>false</ScaleCrop>
  <Company/>
  <LinksUpToDate>false</LinksUpToDate>
  <CharactersWithSpaces>26593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Olimjon</cp:lastModifiedBy>
  <cp:revision>20</cp:revision>
  <dcterms:created xsi:type="dcterms:W3CDTF">2026-01-14T03:53:00Z</dcterms:created>
  <dcterms:modified xsi:type="dcterms:W3CDTF">2026-02-03T14:02:00Z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7F786F7185BE4236B8171DD41390E542_13</vt:lpwstr>
  </property>
</Properties>
</file>