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39ED" w14:textId="77777777" w:rsidR="005717B3" w:rsidRPr="00D92056" w:rsidRDefault="005717B3" w:rsidP="00F06C84">
      <w:pPr>
        <w:spacing w:line="276" w:lineRule="auto"/>
        <w:jc w:val="center"/>
        <w:rPr>
          <w:sz w:val="28"/>
          <w:szCs w:val="28"/>
          <w:lang w:val="en-US"/>
        </w:rPr>
      </w:pPr>
      <w:r w:rsidRPr="00D92056">
        <w:rPr>
          <w:b/>
          <w:bCs/>
          <w:sz w:val="28"/>
          <w:szCs w:val="28"/>
          <w:lang w:val="en-US"/>
        </w:rPr>
        <w:t>MINISTRY OF HIGHER EDUCATION, SCIENCE AND INNOVATION</w:t>
      </w:r>
      <w:r w:rsidRPr="00D92056">
        <w:rPr>
          <w:b/>
          <w:bCs/>
          <w:sz w:val="28"/>
          <w:szCs w:val="28"/>
          <w:lang w:val="en-US"/>
        </w:rPr>
        <w:br/>
        <w:t>OF THE REPUBLIC OF UZBEKISTAN</w:t>
      </w:r>
    </w:p>
    <w:p w14:paraId="34E25B6B" w14:textId="77777777" w:rsidR="00F06C84" w:rsidRPr="00D92056" w:rsidRDefault="00F06C84" w:rsidP="00F06C84">
      <w:pPr>
        <w:spacing w:line="276" w:lineRule="auto"/>
        <w:jc w:val="center"/>
        <w:rPr>
          <w:b/>
          <w:bCs/>
          <w:sz w:val="28"/>
          <w:szCs w:val="28"/>
          <w:lang w:val="en-US"/>
        </w:rPr>
      </w:pPr>
    </w:p>
    <w:p w14:paraId="15590CA5" w14:textId="0F3D11D9" w:rsidR="005717B3" w:rsidRPr="00D92056" w:rsidRDefault="005717B3" w:rsidP="00F06C84">
      <w:pPr>
        <w:spacing w:line="276" w:lineRule="auto"/>
        <w:jc w:val="center"/>
        <w:rPr>
          <w:sz w:val="28"/>
          <w:szCs w:val="28"/>
          <w:lang w:val="en-US"/>
        </w:rPr>
      </w:pPr>
      <w:r w:rsidRPr="00D92056">
        <w:rPr>
          <w:b/>
          <w:bCs/>
          <w:sz w:val="28"/>
          <w:szCs w:val="28"/>
          <w:lang w:val="en-US"/>
        </w:rPr>
        <w:t>NAMANGAN STATE UNIVERSITY</w:t>
      </w:r>
    </w:p>
    <w:p w14:paraId="32DD2A50" w14:textId="77777777" w:rsidR="007E6988" w:rsidRPr="00D92056" w:rsidRDefault="007E6988" w:rsidP="00B42943">
      <w:pPr>
        <w:jc w:val="center"/>
        <w:rPr>
          <w:b/>
          <w:sz w:val="28"/>
          <w:szCs w:val="28"/>
          <w:lang w:val="en-US"/>
        </w:rPr>
      </w:pPr>
    </w:p>
    <w:p w14:paraId="2CFDD17E" w14:textId="77777777" w:rsidR="007E6988" w:rsidRPr="00D92056" w:rsidRDefault="007E6988" w:rsidP="00B42943">
      <w:pPr>
        <w:jc w:val="center"/>
        <w:rPr>
          <w:sz w:val="28"/>
          <w:szCs w:val="28"/>
          <w:lang w:val="uz-Cyrl-UZ"/>
        </w:rPr>
      </w:pPr>
    </w:p>
    <w:p w14:paraId="7AE391C5" w14:textId="77777777" w:rsidR="00BA0A52" w:rsidRPr="00D92056" w:rsidRDefault="00BA0A52" w:rsidP="00BA0A52">
      <w:pPr>
        <w:ind w:left="4248"/>
        <w:jc w:val="center"/>
        <w:rPr>
          <w:rStyle w:val="a7"/>
          <w:sz w:val="28"/>
          <w:szCs w:val="28"/>
          <w:lang w:val="en-US"/>
        </w:rPr>
      </w:pPr>
    </w:p>
    <w:p w14:paraId="5FB5F4C2" w14:textId="76E6ECF3" w:rsidR="007E6988" w:rsidRPr="00D92056" w:rsidRDefault="005717B3" w:rsidP="00BA0A52">
      <w:pPr>
        <w:ind w:left="4248"/>
        <w:jc w:val="center"/>
        <w:rPr>
          <w:sz w:val="28"/>
          <w:szCs w:val="28"/>
          <w:lang w:val="en-US"/>
        </w:rPr>
      </w:pPr>
      <w:r w:rsidRPr="00D92056">
        <w:rPr>
          <w:rStyle w:val="a7"/>
          <w:sz w:val="28"/>
          <w:szCs w:val="28"/>
          <w:lang w:val="en-US"/>
        </w:rPr>
        <w:t>“APPROVED”</w:t>
      </w:r>
      <w:r w:rsidRPr="00D92056">
        <w:rPr>
          <w:sz w:val="28"/>
          <w:szCs w:val="28"/>
          <w:lang w:val="en-US"/>
        </w:rPr>
        <w:br/>
        <w:t xml:space="preserve">Vice-Rector for </w:t>
      </w:r>
      <w:r w:rsidR="00DD5F08" w:rsidRPr="00D92056">
        <w:rPr>
          <w:sz w:val="28"/>
          <w:szCs w:val="28"/>
          <w:lang w:val="en-US"/>
        </w:rPr>
        <w:t>A</w:t>
      </w:r>
      <w:r w:rsidRPr="00D92056">
        <w:rPr>
          <w:sz w:val="28"/>
          <w:szCs w:val="28"/>
          <w:lang w:val="en-US"/>
        </w:rPr>
        <w:t xml:space="preserve">cademic </w:t>
      </w:r>
      <w:r w:rsidR="007B0E99" w:rsidRPr="00D92056">
        <w:rPr>
          <w:sz w:val="28"/>
          <w:szCs w:val="28"/>
          <w:lang w:val="en-US"/>
        </w:rPr>
        <w:t>a</w:t>
      </w:r>
      <w:r w:rsidRPr="00D92056">
        <w:rPr>
          <w:sz w:val="28"/>
          <w:szCs w:val="28"/>
          <w:lang w:val="en-US"/>
        </w:rPr>
        <w:t>ffairs</w:t>
      </w:r>
      <w:r w:rsidRPr="00D92056">
        <w:rPr>
          <w:sz w:val="28"/>
          <w:szCs w:val="28"/>
          <w:lang w:val="en-US"/>
        </w:rPr>
        <w:br/>
        <w:t xml:space="preserve">______________ X. </w:t>
      </w:r>
      <w:proofErr w:type="spellStart"/>
      <w:r w:rsidRPr="00D92056">
        <w:rPr>
          <w:sz w:val="28"/>
          <w:szCs w:val="28"/>
          <w:lang w:val="en-US"/>
        </w:rPr>
        <w:t>Kadirov</w:t>
      </w:r>
      <w:proofErr w:type="spellEnd"/>
      <w:r w:rsidRPr="00D92056">
        <w:rPr>
          <w:sz w:val="28"/>
          <w:szCs w:val="28"/>
          <w:lang w:val="en-US"/>
        </w:rPr>
        <w:br/>
        <w:t>“_____” ___________ 202</w:t>
      </w:r>
      <w:r w:rsidR="005D3F06" w:rsidRPr="00D92056">
        <w:rPr>
          <w:sz w:val="28"/>
          <w:szCs w:val="28"/>
          <w:lang w:val="en-US"/>
        </w:rPr>
        <w:t>5</w:t>
      </w:r>
    </w:p>
    <w:p w14:paraId="627BA645" w14:textId="77777777" w:rsidR="007E6988" w:rsidRPr="00D92056" w:rsidRDefault="007E6988" w:rsidP="00B42943">
      <w:pPr>
        <w:jc w:val="center"/>
        <w:rPr>
          <w:sz w:val="28"/>
          <w:szCs w:val="28"/>
          <w:lang w:val="uz-Cyrl-UZ"/>
        </w:rPr>
      </w:pPr>
    </w:p>
    <w:p w14:paraId="3CA67F35" w14:textId="77777777" w:rsidR="007E6988" w:rsidRPr="00D92056" w:rsidRDefault="007E6988" w:rsidP="00B42943">
      <w:pPr>
        <w:jc w:val="center"/>
        <w:rPr>
          <w:b/>
          <w:sz w:val="28"/>
          <w:szCs w:val="28"/>
          <w:lang w:val="uz-Cyrl-UZ"/>
        </w:rPr>
      </w:pPr>
    </w:p>
    <w:p w14:paraId="7365ABBB" w14:textId="77777777" w:rsidR="00BA0A52" w:rsidRPr="00D92056" w:rsidRDefault="00BA0A52" w:rsidP="00B42943">
      <w:pPr>
        <w:jc w:val="center"/>
        <w:rPr>
          <w:b/>
          <w:bCs/>
          <w:sz w:val="28"/>
          <w:szCs w:val="28"/>
          <w:lang w:val="en-US"/>
        </w:rPr>
      </w:pPr>
    </w:p>
    <w:p w14:paraId="4B82C8FB" w14:textId="77777777" w:rsidR="00BA0A52" w:rsidRPr="00D92056" w:rsidRDefault="00BA0A52" w:rsidP="00B42943">
      <w:pPr>
        <w:jc w:val="center"/>
        <w:rPr>
          <w:b/>
          <w:bCs/>
          <w:sz w:val="28"/>
          <w:szCs w:val="28"/>
          <w:lang w:val="en-US"/>
        </w:rPr>
      </w:pPr>
    </w:p>
    <w:p w14:paraId="71FD7247" w14:textId="77777777" w:rsidR="002624FA" w:rsidRDefault="00AF4B2A" w:rsidP="00AF4B2A">
      <w:pPr>
        <w:jc w:val="center"/>
        <w:rPr>
          <w:b/>
          <w:bCs/>
          <w:sz w:val="28"/>
          <w:szCs w:val="28"/>
          <w:lang w:val="uz-Cyrl-UZ"/>
        </w:rPr>
      </w:pPr>
      <w:r w:rsidRPr="00D92056">
        <w:rPr>
          <w:b/>
          <w:sz w:val="28"/>
          <w:szCs w:val="28"/>
          <w:lang w:val="en-US"/>
        </w:rPr>
        <w:t>FUNDAMENTALS OF GENETICS AND GENOMICS”</w:t>
      </w:r>
      <w:r w:rsidRPr="00D92056">
        <w:rPr>
          <w:b/>
          <w:sz w:val="28"/>
          <w:szCs w:val="28"/>
          <w:lang w:val="en-US"/>
        </w:rPr>
        <w:br/>
      </w:r>
    </w:p>
    <w:p w14:paraId="34571C3B" w14:textId="76E6093D" w:rsidR="00AF4B2A" w:rsidRPr="00D92056" w:rsidRDefault="00AF4B2A" w:rsidP="00AF4B2A">
      <w:pPr>
        <w:jc w:val="center"/>
        <w:rPr>
          <w:b/>
          <w:bCs/>
          <w:sz w:val="28"/>
          <w:szCs w:val="28"/>
          <w:lang w:val="en-US"/>
        </w:rPr>
      </w:pPr>
      <w:r w:rsidRPr="00D92056">
        <w:rPr>
          <w:b/>
          <w:bCs/>
          <w:sz w:val="28"/>
          <w:szCs w:val="28"/>
          <w:lang w:val="uz-Cyrl-UZ"/>
        </w:rPr>
        <w:t>COURSE</w:t>
      </w:r>
      <w:r w:rsidRPr="00D92056">
        <w:rPr>
          <w:b/>
          <w:bCs/>
          <w:sz w:val="28"/>
          <w:szCs w:val="28"/>
          <w:lang w:val="en-US"/>
        </w:rPr>
        <w:t xml:space="preserve"> CURRICULUM</w:t>
      </w:r>
    </w:p>
    <w:p w14:paraId="13FADD6A" w14:textId="0179AFBA" w:rsidR="007E6988" w:rsidRPr="00D92056" w:rsidRDefault="005717B3" w:rsidP="00DD5F08">
      <w:pPr>
        <w:spacing w:line="360" w:lineRule="auto"/>
        <w:jc w:val="center"/>
        <w:rPr>
          <w:b/>
          <w:bCs/>
          <w:sz w:val="28"/>
          <w:szCs w:val="28"/>
          <w:lang w:val="en-US"/>
        </w:rPr>
      </w:pPr>
      <w:r w:rsidRPr="00D92056">
        <w:rPr>
          <w:b/>
          <w:bCs/>
          <w:sz w:val="28"/>
          <w:szCs w:val="28"/>
          <w:lang w:val="en-US"/>
        </w:rPr>
        <w:br/>
      </w:r>
      <w:r w:rsidRPr="00D92056">
        <w:rPr>
          <w:b/>
          <w:bCs/>
          <w:sz w:val="28"/>
          <w:szCs w:val="28"/>
          <w:lang w:val="en-US"/>
        </w:rPr>
        <w:br/>
      </w:r>
    </w:p>
    <w:p w14:paraId="1A0CED86" w14:textId="77777777" w:rsidR="007E6988" w:rsidRPr="00D92056" w:rsidRDefault="007E6988" w:rsidP="00B42943">
      <w:pPr>
        <w:jc w:val="center"/>
        <w:rPr>
          <w:sz w:val="28"/>
          <w:szCs w:val="28"/>
          <w:lang w:val="uz-Cyrl-UZ"/>
        </w:rPr>
      </w:pPr>
    </w:p>
    <w:p w14:paraId="7D00E220" w14:textId="77777777" w:rsidR="007E6988" w:rsidRPr="00D92056" w:rsidRDefault="007E6988" w:rsidP="00B42943">
      <w:pPr>
        <w:jc w:val="center"/>
        <w:rPr>
          <w:sz w:val="28"/>
          <w:szCs w:val="28"/>
          <w:lang w:val="uz-Cyrl-UZ"/>
        </w:rPr>
      </w:pPr>
    </w:p>
    <w:p w14:paraId="2AB2BFCF" w14:textId="73652371" w:rsidR="00BA0A52" w:rsidRPr="00D92056" w:rsidRDefault="00BA0A52" w:rsidP="00BA0A52">
      <w:pPr>
        <w:spacing w:line="360" w:lineRule="auto"/>
        <w:rPr>
          <w:b/>
          <w:bCs/>
          <w:sz w:val="28"/>
          <w:szCs w:val="28"/>
          <w:lang w:val="en-US"/>
        </w:rPr>
      </w:pPr>
    </w:p>
    <w:p w14:paraId="0A0D933A" w14:textId="45D5BE35" w:rsidR="00BA0A52" w:rsidRPr="00D92056" w:rsidRDefault="00BA0A52" w:rsidP="00BA0A52">
      <w:pPr>
        <w:spacing w:line="360" w:lineRule="auto"/>
        <w:rPr>
          <w:b/>
          <w:bCs/>
          <w:sz w:val="28"/>
          <w:szCs w:val="28"/>
          <w:lang w:val="en-US"/>
        </w:rPr>
      </w:pPr>
    </w:p>
    <w:p w14:paraId="33EEE28D" w14:textId="6E761941" w:rsidR="00BA0A52" w:rsidRPr="00D92056" w:rsidRDefault="00BA0A52" w:rsidP="00BA0A52">
      <w:pPr>
        <w:spacing w:line="360" w:lineRule="auto"/>
        <w:rPr>
          <w:b/>
          <w:bCs/>
          <w:sz w:val="28"/>
          <w:szCs w:val="28"/>
          <w:lang w:val="en-US"/>
        </w:rPr>
      </w:pPr>
    </w:p>
    <w:p w14:paraId="65C35DB9" w14:textId="4EE3BBC1" w:rsidR="005717B3" w:rsidRPr="00D92056" w:rsidRDefault="005717B3" w:rsidP="00BA0A52">
      <w:pPr>
        <w:spacing w:line="360" w:lineRule="auto"/>
        <w:rPr>
          <w:sz w:val="28"/>
          <w:szCs w:val="28"/>
          <w:lang w:val="en-US"/>
        </w:rPr>
      </w:pPr>
      <w:r w:rsidRPr="00D92056">
        <w:rPr>
          <w:b/>
          <w:bCs/>
          <w:sz w:val="28"/>
          <w:szCs w:val="28"/>
          <w:lang w:val="en-US"/>
        </w:rPr>
        <w:t xml:space="preserve">Field of </w:t>
      </w:r>
      <w:r w:rsidR="007B0E99" w:rsidRPr="00D92056">
        <w:rPr>
          <w:b/>
          <w:bCs/>
          <w:sz w:val="28"/>
          <w:szCs w:val="28"/>
          <w:lang w:val="en-US"/>
        </w:rPr>
        <w:t>k</w:t>
      </w:r>
      <w:r w:rsidRPr="00D92056">
        <w:rPr>
          <w:b/>
          <w:bCs/>
          <w:sz w:val="28"/>
          <w:szCs w:val="28"/>
          <w:lang w:val="en-US"/>
        </w:rPr>
        <w:t>nowledge:</w:t>
      </w:r>
      <w:r w:rsidRPr="00D92056">
        <w:rPr>
          <w:sz w:val="28"/>
          <w:szCs w:val="28"/>
          <w:lang w:val="en-US"/>
        </w:rPr>
        <w:t xml:space="preserve"> </w:t>
      </w:r>
      <w:r w:rsidRPr="00D92056">
        <w:rPr>
          <w:sz w:val="28"/>
          <w:szCs w:val="28"/>
          <w:lang w:val="en-US"/>
        </w:rPr>
        <w:tab/>
        <w:t xml:space="preserve">500000 – Natural </w:t>
      </w:r>
      <w:r w:rsidR="007B0E99" w:rsidRPr="00D92056">
        <w:rPr>
          <w:sz w:val="28"/>
          <w:szCs w:val="28"/>
          <w:lang w:val="en-US"/>
        </w:rPr>
        <w:t>s</w:t>
      </w:r>
      <w:r w:rsidRPr="00D92056">
        <w:rPr>
          <w:sz w:val="28"/>
          <w:szCs w:val="28"/>
          <w:lang w:val="en-US"/>
        </w:rPr>
        <w:t xml:space="preserve">ciences, </w:t>
      </w:r>
      <w:r w:rsidR="007B0E99" w:rsidRPr="00D92056">
        <w:rPr>
          <w:sz w:val="28"/>
          <w:szCs w:val="28"/>
          <w:lang w:val="en-US"/>
        </w:rPr>
        <w:t>m</w:t>
      </w:r>
      <w:r w:rsidRPr="00D92056">
        <w:rPr>
          <w:sz w:val="28"/>
          <w:szCs w:val="28"/>
          <w:lang w:val="en-US"/>
        </w:rPr>
        <w:t xml:space="preserve">athematics and </w:t>
      </w:r>
      <w:r w:rsidR="007B0E99" w:rsidRPr="00D92056">
        <w:rPr>
          <w:sz w:val="28"/>
          <w:szCs w:val="28"/>
          <w:lang w:val="en-US"/>
        </w:rPr>
        <w:t>s</w:t>
      </w:r>
      <w:r w:rsidRPr="00D92056">
        <w:rPr>
          <w:sz w:val="28"/>
          <w:szCs w:val="28"/>
          <w:lang w:val="en-US"/>
        </w:rPr>
        <w:t>tatistics</w:t>
      </w:r>
      <w:r w:rsidRPr="00D92056">
        <w:rPr>
          <w:sz w:val="28"/>
          <w:szCs w:val="28"/>
          <w:lang w:val="en-US"/>
        </w:rPr>
        <w:br/>
      </w:r>
      <w:r w:rsidRPr="00D92056">
        <w:rPr>
          <w:b/>
          <w:bCs/>
          <w:sz w:val="28"/>
          <w:szCs w:val="28"/>
          <w:lang w:val="en-US"/>
        </w:rPr>
        <w:t xml:space="preserve">Field of </w:t>
      </w:r>
      <w:r w:rsidR="007B0E99" w:rsidRPr="00D92056">
        <w:rPr>
          <w:b/>
          <w:bCs/>
          <w:sz w:val="28"/>
          <w:szCs w:val="28"/>
          <w:lang w:val="en-US"/>
        </w:rPr>
        <w:t>e</w:t>
      </w:r>
      <w:r w:rsidRPr="00D92056">
        <w:rPr>
          <w:b/>
          <w:bCs/>
          <w:sz w:val="28"/>
          <w:szCs w:val="28"/>
          <w:lang w:val="en-US"/>
        </w:rPr>
        <w:t>ducation:</w:t>
      </w:r>
      <w:r w:rsidRPr="00D92056">
        <w:rPr>
          <w:sz w:val="28"/>
          <w:szCs w:val="28"/>
          <w:lang w:val="en-US"/>
        </w:rPr>
        <w:t xml:space="preserve"> </w:t>
      </w:r>
      <w:r w:rsidRPr="00D92056">
        <w:rPr>
          <w:sz w:val="28"/>
          <w:szCs w:val="28"/>
          <w:lang w:val="en-US"/>
        </w:rPr>
        <w:tab/>
        <w:t xml:space="preserve">510000 – Biological and </w:t>
      </w:r>
      <w:r w:rsidR="007B0E99" w:rsidRPr="00D92056">
        <w:rPr>
          <w:sz w:val="28"/>
          <w:szCs w:val="28"/>
          <w:lang w:val="en-US"/>
        </w:rPr>
        <w:t>r</w:t>
      </w:r>
      <w:r w:rsidRPr="00D92056">
        <w:rPr>
          <w:sz w:val="28"/>
          <w:szCs w:val="28"/>
          <w:lang w:val="en-US"/>
        </w:rPr>
        <w:t xml:space="preserve">elated </w:t>
      </w:r>
      <w:r w:rsidR="007B0E99" w:rsidRPr="00D92056">
        <w:rPr>
          <w:sz w:val="28"/>
          <w:szCs w:val="28"/>
          <w:lang w:val="en-US"/>
        </w:rPr>
        <w:t>s</w:t>
      </w:r>
      <w:r w:rsidRPr="00D92056">
        <w:rPr>
          <w:sz w:val="28"/>
          <w:szCs w:val="28"/>
          <w:lang w:val="en-US"/>
        </w:rPr>
        <w:t>ciences</w:t>
      </w:r>
      <w:r w:rsidRPr="00D92056">
        <w:rPr>
          <w:sz w:val="28"/>
          <w:szCs w:val="28"/>
          <w:lang w:val="en-US"/>
        </w:rPr>
        <w:br/>
      </w:r>
      <w:r w:rsidRPr="00D92056">
        <w:rPr>
          <w:b/>
          <w:bCs/>
          <w:sz w:val="28"/>
          <w:szCs w:val="28"/>
          <w:lang w:val="en-US"/>
        </w:rPr>
        <w:t xml:space="preserve">Field of </w:t>
      </w:r>
      <w:r w:rsidR="007B0E99" w:rsidRPr="00D92056">
        <w:rPr>
          <w:b/>
          <w:bCs/>
          <w:sz w:val="28"/>
          <w:szCs w:val="28"/>
          <w:lang w:val="en-US"/>
        </w:rPr>
        <w:t>s</w:t>
      </w:r>
      <w:r w:rsidRPr="00D92056">
        <w:rPr>
          <w:b/>
          <w:bCs/>
          <w:sz w:val="28"/>
          <w:szCs w:val="28"/>
          <w:lang w:val="en-US"/>
        </w:rPr>
        <w:t>tudy:</w:t>
      </w:r>
      <w:r w:rsidRPr="00D92056">
        <w:rPr>
          <w:sz w:val="28"/>
          <w:szCs w:val="28"/>
          <w:lang w:val="en-US"/>
        </w:rPr>
        <w:t xml:space="preserve"> </w:t>
      </w:r>
      <w:r w:rsidRPr="00D92056">
        <w:rPr>
          <w:sz w:val="28"/>
          <w:szCs w:val="28"/>
          <w:lang w:val="en-US"/>
        </w:rPr>
        <w:tab/>
      </w:r>
      <w:r w:rsidRPr="00D92056">
        <w:rPr>
          <w:sz w:val="28"/>
          <w:szCs w:val="28"/>
          <w:lang w:val="en-US"/>
        </w:rPr>
        <w:tab/>
        <w:t xml:space="preserve">60510100 – Biology </w:t>
      </w:r>
    </w:p>
    <w:p w14:paraId="15F3D3E4" w14:textId="32F46B41" w:rsidR="007E6988" w:rsidRPr="00D92056" w:rsidRDefault="007E6988" w:rsidP="00B42943">
      <w:pPr>
        <w:pStyle w:val="a3"/>
        <w:tabs>
          <w:tab w:val="left" w:pos="4804"/>
        </w:tabs>
        <w:jc w:val="left"/>
        <w:rPr>
          <w:rFonts w:ascii="Times New Roman" w:hAnsi="Times New Roman"/>
          <w:szCs w:val="28"/>
          <w:lang w:val="en-US"/>
        </w:rPr>
      </w:pPr>
    </w:p>
    <w:p w14:paraId="4614920B" w14:textId="77777777" w:rsidR="007E6988" w:rsidRPr="00D92056" w:rsidRDefault="007E6988" w:rsidP="00B42943">
      <w:pPr>
        <w:jc w:val="center"/>
        <w:rPr>
          <w:sz w:val="28"/>
          <w:szCs w:val="28"/>
          <w:lang w:val="en-US"/>
        </w:rPr>
      </w:pPr>
    </w:p>
    <w:p w14:paraId="1E338B64" w14:textId="77777777" w:rsidR="007E6988" w:rsidRPr="00D92056" w:rsidRDefault="007E6988" w:rsidP="00B42943">
      <w:pPr>
        <w:jc w:val="center"/>
        <w:rPr>
          <w:sz w:val="28"/>
          <w:szCs w:val="28"/>
          <w:lang w:val="uz-Cyrl-UZ"/>
        </w:rPr>
      </w:pPr>
    </w:p>
    <w:p w14:paraId="3A774DC0" w14:textId="77777777" w:rsidR="007E6988" w:rsidRPr="00D92056" w:rsidRDefault="007E6988" w:rsidP="00B42943">
      <w:pPr>
        <w:jc w:val="center"/>
        <w:rPr>
          <w:sz w:val="28"/>
          <w:szCs w:val="28"/>
          <w:lang w:val="uz-Cyrl-UZ"/>
        </w:rPr>
      </w:pPr>
    </w:p>
    <w:p w14:paraId="0DEE9119" w14:textId="77777777" w:rsidR="007E6988" w:rsidRPr="00D92056" w:rsidRDefault="007E6988" w:rsidP="00B42943">
      <w:pPr>
        <w:jc w:val="center"/>
        <w:rPr>
          <w:sz w:val="28"/>
          <w:szCs w:val="28"/>
          <w:lang w:val="uz-Cyrl-UZ"/>
        </w:rPr>
      </w:pPr>
    </w:p>
    <w:p w14:paraId="14413776" w14:textId="77777777" w:rsidR="007E6988" w:rsidRPr="00D92056" w:rsidRDefault="007E6988" w:rsidP="00B42943">
      <w:pPr>
        <w:jc w:val="center"/>
        <w:rPr>
          <w:sz w:val="28"/>
          <w:szCs w:val="28"/>
          <w:lang w:val="uz-Cyrl-UZ"/>
        </w:rPr>
      </w:pPr>
    </w:p>
    <w:p w14:paraId="24F9795E" w14:textId="77777777" w:rsidR="007E6988" w:rsidRPr="00D92056" w:rsidRDefault="007E6988" w:rsidP="00B42943">
      <w:pPr>
        <w:jc w:val="center"/>
        <w:rPr>
          <w:sz w:val="28"/>
          <w:szCs w:val="28"/>
          <w:lang w:val="uz-Cyrl-UZ"/>
        </w:rPr>
      </w:pPr>
    </w:p>
    <w:p w14:paraId="11B1DA47" w14:textId="77777777" w:rsidR="007E6988" w:rsidRPr="00D92056" w:rsidRDefault="007E6988" w:rsidP="00B42943">
      <w:pPr>
        <w:jc w:val="center"/>
        <w:rPr>
          <w:sz w:val="28"/>
          <w:szCs w:val="28"/>
          <w:lang w:val="uz-Cyrl-UZ"/>
        </w:rPr>
      </w:pPr>
    </w:p>
    <w:p w14:paraId="2F9A3364" w14:textId="77777777" w:rsidR="007E6988" w:rsidRPr="00D92056" w:rsidRDefault="007E6988" w:rsidP="00B42943">
      <w:pPr>
        <w:jc w:val="center"/>
        <w:rPr>
          <w:sz w:val="28"/>
          <w:szCs w:val="28"/>
          <w:lang w:val="uz-Cyrl-UZ"/>
        </w:rPr>
      </w:pPr>
    </w:p>
    <w:p w14:paraId="49B23F45" w14:textId="77777777" w:rsidR="007E6988" w:rsidRPr="00D92056" w:rsidRDefault="007E6988" w:rsidP="00B42943">
      <w:pPr>
        <w:framePr w:hSpace="180" w:wrap="around" w:vAnchor="text" w:hAnchor="text" w:x="385" w:y="1"/>
        <w:jc w:val="center"/>
        <w:rPr>
          <w:b/>
          <w:sz w:val="28"/>
          <w:szCs w:val="28"/>
          <w:lang w:val="uz-Cyrl-UZ"/>
        </w:rPr>
      </w:pPr>
    </w:p>
    <w:p w14:paraId="3F14C0A8" w14:textId="77777777" w:rsidR="00667B98" w:rsidRPr="00D92056" w:rsidRDefault="00667B98" w:rsidP="00B42943">
      <w:pPr>
        <w:jc w:val="center"/>
        <w:rPr>
          <w:b/>
          <w:sz w:val="28"/>
          <w:szCs w:val="28"/>
          <w:lang w:val="uz-Cyrl-UZ"/>
        </w:rPr>
      </w:pPr>
    </w:p>
    <w:p w14:paraId="56321FE5" w14:textId="0B6E8CE3" w:rsidR="007E6988" w:rsidRPr="00D92056" w:rsidRDefault="007E6988" w:rsidP="00B42943">
      <w:pPr>
        <w:jc w:val="center"/>
        <w:rPr>
          <w:b/>
          <w:sz w:val="28"/>
          <w:szCs w:val="28"/>
        </w:rPr>
      </w:pPr>
      <w:r w:rsidRPr="00D92056">
        <w:rPr>
          <w:b/>
          <w:sz w:val="28"/>
          <w:szCs w:val="28"/>
          <w:lang w:val="uz-Cyrl-UZ"/>
        </w:rPr>
        <w:t>NAMANGAN – 202</w:t>
      </w:r>
      <w:r w:rsidR="005D3F06" w:rsidRPr="00D92056">
        <w:rPr>
          <w:b/>
          <w:sz w:val="28"/>
          <w:szCs w:val="28"/>
        </w:rPr>
        <w:t>5</w:t>
      </w:r>
    </w:p>
    <w:p w14:paraId="743B2154" w14:textId="1B7A8BC7" w:rsidR="007E6988" w:rsidRPr="00D92056" w:rsidRDefault="007E6988" w:rsidP="00B42943">
      <w:pPr>
        <w:rPr>
          <w:sz w:val="28"/>
          <w:szCs w:val="28"/>
        </w:rPr>
      </w:pPr>
      <w:r w:rsidRPr="00D92056">
        <w:rPr>
          <w:sz w:val="28"/>
          <w:szCs w:val="28"/>
        </w:rPr>
        <w:br w:type="page"/>
      </w:r>
      <w:r w:rsidRPr="00D92056">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AF4B2A" w:rsidRPr="00D92056" w14:paraId="3F897BC6" w14:textId="77777777" w:rsidTr="00AF4B2A">
        <w:tc>
          <w:tcPr>
            <w:tcW w:w="3111" w:type="dxa"/>
            <w:gridSpan w:val="2"/>
            <w:shd w:val="clear" w:color="auto" w:fill="F2F2F2"/>
            <w:vAlign w:val="center"/>
          </w:tcPr>
          <w:p w14:paraId="10181E2D" w14:textId="77777777" w:rsidR="00AF4B2A" w:rsidRPr="00D92056" w:rsidRDefault="00AF4B2A" w:rsidP="00AF4B2A">
            <w:pPr>
              <w:spacing w:line="276" w:lineRule="auto"/>
              <w:jc w:val="center"/>
              <w:rPr>
                <w:b/>
                <w:sz w:val="28"/>
                <w:szCs w:val="28"/>
                <w:lang w:val="en-US"/>
              </w:rPr>
            </w:pPr>
            <w:r w:rsidRPr="00D92056">
              <w:rPr>
                <w:b/>
                <w:sz w:val="28"/>
                <w:szCs w:val="28"/>
                <w:lang w:val="en-US"/>
              </w:rPr>
              <w:lastRenderedPageBreak/>
              <w:t>Course/module code</w:t>
            </w:r>
          </w:p>
          <w:p w14:paraId="3E0A8491" w14:textId="084A5D39" w:rsidR="00AF4B2A" w:rsidRPr="00D92056" w:rsidRDefault="00AF4B2A" w:rsidP="00AF4B2A">
            <w:pPr>
              <w:jc w:val="center"/>
              <w:rPr>
                <w:b/>
                <w:bCs/>
                <w:sz w:val="28"/>
                <w:szCs w:val="28"/>
                <w:highlight w:val="red"/>
                <w:lang w:val="en-US"/>
              </w:rPr>
            </w:pPr>
            <w:r w:rsidRPr="00D92056">
              <w:rPr>
                <w:sz w:val="28"/>
                <w:szCs w:val="28"/>
                <w:lang w:val="en-US"/>
              </w:rPr>
              <w:t>GGA13410</w:t>
            </w:r>
          </w:p>
        </w:tc>
        <w:tc>
          <w:tcPr>
            <w:tcW w:w="2255" w:type="dxa"/>
            <w:shd w:val="clear" w:color="auto" w:fill="F2F2F2"/>
            <w:vAlign w:val="center"/>
          </w:tcPr>
          <w:p w14:paraId="644510AB" w14:textId="77777777" w:rsidR="00AF4B2A" w:rsidRPr="00D92056" w:rsidRDefault="00AF4B2A" w:rsidP="00AF4B2A">
            <w:pPr>
              <w:spacing w:line="276" w:lineRule="auto"/>
              <w:jc w:val="center"/>
              <w:rPr>
                <w:b/>
                <w:sz w:val="28"/>
                <w:szCs w:val="28"/>
                <w:lang w:val="en-US"/>
              </w:rPr>
            </w:pPr>
            <w:r w:rsidRPr="00D92056">
              <w:rPr>
                <w:b/>
                <w:sz w:val="28"/>
                <w:szCs w:val="28"/>
                <w:lang w:val="en-US"/>
              </w:rPr>
              <w:t>Academic year</w:t>
            </w:r>
          </w:p>
          <w:p w14:paraId="0BF11D90" w14:textId="489D5952" w:rsidR="00AF4B2A" w:rsidRPr="00D92056" w:rsidRDefault="00AF4B2A" w:rsidP="00AF4B2A">
            <w:pPr>
              <w:jc w:val="center"/>
              <w:rPr>
                <w:b/>
                <w:bCs/>
                <w:sz w:val="28"/>
                <w:szCs w:val="28"/>
                <w:highlight w:val="red"/>
                <w:lang w:val="en-US"/>
              </w:rPr>
            </w:pPr>
            <w:r w:rsidRPr="00D92056">
              <w:rPr>
                <w:sz w:val="28"/>
                <w:szCs w:val="28"/>
                <w:lang w:val="uz-Cyrl-UZ"/>
              </w:rPr>
              <w:t>202</w:t>
            </w:r>
            <w:r w:rsidRPr="00D92056">
              <w:rPr>
                <w:sz w:val="28"/>
                <w:szCs w:val="28"/>
                <w:lang w:val="en-US"/>
              </w:rPr>
              <w:t>7/</w:t>
            </w:r>
            <w:r w:rsidRPr="00D92056">
              <w:rPr>
                <w:sz w:val="28"/>
                <w:szCs w:val="28"/>
                <w:lang w:val="uz-Cyrl-UZ"/>
              </w:rPr>
              <w:t>202</w:t>
            </w:r>
            <w:r w:rsidRPr="00D92056">
              <w:rPr>
                <w:sz w:val="28"/>
                <w:szCs w:val="28"/>
                <w:lang w:val="en-US"/>
              </w:rPr>
              <w:t>8</w:t>
            </w:r>
          </w:p>
        </w:tc>
        <w:tc>
          <w:tcPr>
            <w:tcW w:w="2547" w:type="dxa"/>
            <w:gridSpan w:val="2"/>
            <w:shd w:val="clear" w:color="auto" w:fill="F2F2F2"/>
            <w:vAlign w:val="center"/>
          </w:tcPr>
          <w:p w14:paraId="43DB089C" w14:textId="77777777" w:rsidR="00AF4B2A" w:rsidRPr="00D92056" w:rsidRDefault="00AF4B2A" w:rsidP="00AF4B2A">
            <w:pPr>
              <w:spacing w:line="276" w:lineRule="auto"/>
              <w:jc w:val="center"/>
              <w:rPr>
                <w:b/>
                <w:sz w:val="28"/>
                <w:szCs w:val="28"/>
                <w:lang w:val="en-US"/>
              </w:rPr>
            </w:pPr>
            <w:r w:rsidRPr="00D92056">
              <w:rPr>
                <w:b/>
                <w:sz w:val="28"/>
                <w:szCs w:val="28"/>
                <w:lang w:val="uz-Cyrl-UZ"/>
              </w:rPr>
              <w:t>Semest</w:t>
            </w:r>
            <w:r w:rsidRPr="00D92056">
              <w:rPr>
                <w:b/>
                <w:sz w:val="28"/>
                <w:szCs w:val="28"/>
                <w:lang w:val="en-US"/>
              </w:rPr>
              <w:t>er</w:t>
            </w:r>
          </w:p>
          <w:p w14:paraId="13FB5A62" w14:textId="44E616F9" w:rsidR="00AF4B2A" w:rsidRPr="00D92056" w:rsidRDefault="00AF4B2A" w:rsidP="00AF4B2A">
            <w:pPr>
              <w:jc w:val="center"/>
              <w:rPr>
                <w:sz w:val="28"/>
                <w:szCs w:val="28"/>
                <w:lang w:val="en-US"/>
              </w:rPr>
            </w:pPr>
            <w:r w:rsidRPr="00D92056">
              <w:rPr>
                <w:sz w:val="28"/>
                <w:szCs w:val="28"/>
                <w:lang w:val="en-US"/>
              </w:rPr>
              <w:t>3-4</w:t>
            </w:r>
          </w:p>
        </w:tc>
        <w:tc>
          <w:tcPr>
            <w:tcW w:w="2530" w:type="dxa"/>
            <w:shd w:val="clear" w:color="auto" w:fill="F2F2F2"/>
            <w:vAlign w:val="center"/>
          </w:tcPr>
          <w:p w14:paraId="4E61A991" w14:textId="77777777" w:rsidR="00AF4B2A" w:rsidRPr="00D92056" w:rsidRDefault="00AF4B2A" w:rsidP="00AF4B2A">
            <w:pPr>
              <w:spacing w:line="276" w:lineRule="auto"/>
              <w:jc w:val="center"/>
              <w:rPr>
                <w:b/>
                <w:sz w:val="28"/>
                <w:szCs w:val="28"/>
                <w:lang w:val="uz-Cyrl-UZ"/>
              </w:rPr>
            </w:pPr>
            <w:r w:rsidRPr="00D92056">
              <w:rPr>
                <w:b/>
                <w:sz w:val="28"/>
                <w:szCs w:val="28"/>
                <w:lang w:val="en-US"/>
              </w:rPr>
              <w:t>Credit points</w:t>
            </w:r>
          </w:p>
          <w:p w14:paraId="6F26D36A" w14:textId="13B300F0" w:rsidR="00AF4B2A" w:rsidRPr="00D92056" w:rsidRDefault="00AF4B2A" w:rsidP="00AF4B2A">
            <w:pPr>
              <w:jc w:val="center"/>
              <w:rPr>
                <w:sz w:val="28"/>
                <w:szCs w:val="28"/>
                <w:lang w:val="en-US"/>
              </w:rPr>
            </w:pPr>
            <w:r w:rsidRPr="00D92056">
              <w:rPr>
                <w:b/>
                <w:sz w:val="28"/>
                <w:szCs w:val="28"/>
              </w:rPr>
              <w:t>10</w:t>
            </w:r>
          </w:p>
        </w:tc>
      </w:tr>
      <w:tr w:rsidR="00AF4B2A" w:rsidRPr="00D92056" w14:paraId="77B51011" w14:textId="77777777" w:rsidTr="00AF4B2A">
        <w:trPr>
          <w:trHeight w:val="944"/>
        </w:trPr>
        <w:tc>
          <w:tcPr>
            <w:tcW w:w="3111" w:type="dxa"/>
            <w:gridSpan w:val="2"/>
            <w:shd w:val="clear" w:color="auto" w:fill="F2F2F2"/>
            <w:vAlign w:val="center"/>
          </w:tcPr>
          <w:p w14:paraId="7120FAFA" w14:textId="5247DCB0" w:rsidR="00AF4B2A" w:rsidRPr="00D92056" w:rsidRDefault="00AF4B2A" w:rsidP="00AF4B2A">
            <w:pPr>
              <w:jc w:val="center"/>
              <w:rPr>
                <w:sz w:val="28"/>
                <w:szCs w:val="28"/>
                <w:lang w:val="uz-Cyrl-UZ"/>
              </w:rPr>
            </w:pPr>
            <w:r w:rsidRPr="00D92056">
              <w:rPr>
                <w:b/>
                <w:bCs/>
                <w:color w:val="000000"/>
                <w:sz w:val="28"/>
                <w:szCs w:val="28"/>
                <w:lang w:val="en-GB"/>
              </w:rPr>
              <w:t>Relation to curriculum</w:t>
            </w:r>
            <w:r w:rsidRPr="00D92056">
              <w:rPr>
                <w:sz w:val="28"/>
                <w:szCs w:val="28"/>
                <w:lang w:val="en-US"/>
              </w:rPr>
              <w:t xml:space="preserve"> </w:t>
            </w:r>
            <w:r w:rsidRPr="00D92056">
              <w:rPr>
                <w:sz w:val="28"/>
                <w:szCs w:val="28"/>
                <w:lang w:val="en-US"/>
              </w:rPr>
              <w:br/>
            </w:r>
            <w:r w:rsidRPr="00D92056">
              <w:rPr>
                <w:iCs/>
                <w:color w:val="000000"/>
                <w:sz w:val="28"/>
                <w:szCs w:val="28"/>
                <w:lang w:val="en-GB"/>
              </w:rPr>
              <w:t>Compulsory</w:t>
            </w:r>
          </w:p>
        </w:tc>
        <w:tc>
          <w:tcPr>
            <w:tcW w:w="4802" w:type="dxa"/>
            <w:gridSpan w:val="3"/>
            <w:shd w:val="clear" w:color="auto" w:fill="F2F2F2"/>
            <w:vAlign w:val="center"/>
          </w:tcPr>
          <w:p w14:paraId="1A8968FF" w14:textId="77777777" w:rsidR="00AF4B2A" w:rsidRPr="00D92056" w:rsidRDefault="00AF4B2A" w:rsidP="00AF4B2A">
            <w:pPr>
              <w:spacing w:line="276" w:lineRule="auto"/>
              <w:jc w:val="center"/>
              <w:rPr>
                <w:b/>
                <w:sz w:val="28"/>
                <w:szCs w:val="28"/>
                <w:lang w:val="en-US"/>
              </w:rPr>
            </w:pPr>
            <w:r w:rsidRPr="00D92056">
              <w:rPr>
                <w:b/>
                <w:sz w:val="28"/>
                <w:szCs w:val="28"/>
                <w:lang w:val="en-US"/>
              </w:rPr>
              <w:t>Language of instruction</w:t>
            </w:r>
          </w:p>
          <w:p w14:paraId="2A35CBEE" w14:textId="248DC3F3" w:rsidR="00AF4B2A" w:rsidRPr="00D92056" w:rsidRDefault="00AF4B2A" w:rsidP="00AF4B2A">
            <w:pPr>
              <w:jc w:val="center"/>
              <w:rPr>
                <w:sz w:val="28"/>
                <w:szCs w:val="28"/>
                <w:lang w:val="uz-Cyrl-UZ"/>
              </w:rPr>
            </w:pPr>
            <w:r w:rsidRPr="00D92056">
              <w:rPr>
                <w:sz w:val="28"/>
                <w:szCs w:val="28"/>
                <w:lang w:val="en-US"/>
              </w:rPr>
              <w:t xml:space="preserve">Uzbek </w:t>
            </w:r>
          </w:p>
        </w:tc>
        <w:tc>
          <w:tcPr>
            <w:tcW w:w="2530" w:type="dxa"/>
            <w:shd w:val="clear" w:color="auto" w:fill="F2F2F2"/>
            <w:vAlign w:val="center"/>
          </w:tcPr>
          <w:p w14:paraId="1FAE40A0" w14:textId="77777777" w:rsidR="00AF4B2A" w:rsidRPr="00D92056" w:rsidRDefault="00AF4B2A" w:rsidP="00AF4B2A">
            <w:pPr>
              <w:spacing w:line="276" w:lineRule="auto"/>
              <w:jc w:val="center"/>
              <w:rPr>
                <w:b/>
                <w:sz w:val="28"/>
                <w:szCs w:val="28"/>
                <w:lang w:val="en-US"/>
              </w:rPr>
            </w:pPr>
            <w:r w:rsidRPr="00D92056">
              <w:rPr>
                <w:b/>
                <w:sz w:val="28"/>
                <w:szCs w:val="28"/>
                <w:lang w:val="en-US"/>
              </w:rPr>
              <w:t>Weekly contact hours</w:t>
            </w:r>
          </w:p>
          <w:p w14:paraId="7D4C6B15" w14:textId="7AF1EE7F" w:rsidR="00AF4B2A" w:rsidRPr="00D92056" w:rsidRDefault="00AF4B2A" w:rsidP="00AF4B2A">
            <w:pPr>
              <w:jc w:val="center"/>
              <w:rPr>
                <w:sz w:val="28"/>
                <w:szCs w:val="28"/>
                <w:u w:val="single"/>
                <w:lang w:val="uz-Cyrl-UZ"/>
              </w:rPr>
            </w:pPr>
            <w:r w:rsidRPr="00D92056">
              <w:rPr>
                <w:sz w:val="28"/>
                <w:szCs w:val="28"/>
                <w:lang w:val="en-US"/>
              </w:rPr>
              <w:t>6-4</w:t>
            </w:r>
          </w:p>
        </w:tc>
      </w:tr>
      <w:tr w:rsidR="00AF4B2A" w:rsidRPr="00D92056" w14:paraId="1F9292B2" w14:textId="77777777" w:rsidTr="00AF4B2A">
        <w:tc>
          <w:tcPr>
            <w:tcW w:w="638" w:type="dxa"/>
            <w:vMerge w:val="restart"/>
            <w:shd w:val="clear" w:color="auto" w:fill="F2F2F2"/>
            <w:vAlign w:val="center"/>
          </w:tcPr>
          <w:p w14:paraId="78365DB9" w14:textId="6D65C3A0" w:rsidR="00AF4B2A" w:rsidRPr="00D92056" w:rsidRDefault="00AF4B2A" w:rsidP="00AF4B2A">
            <w:pPr>
              <w:jc w:val="center"/>
              <w:rPr>
                <w:b/>
                <w:bCs/>
                <w:sz w:val="28"/>
                <w:szCs w:val="28"/>
                <w:lang w:val="uz-Cyrl-UZ"/>
              </w:rPr>
            </w:pPr>
            <w:r w:rsidRPr="00D92056">
              <w:rPr>
                <w:b/>
                <w:sz w:val="28"/>
                <w:szCs w:val="28"/>
                <w:lang w:val="uz-Cyrl-UZ"/>
              </w:rPr>
              <w:t>1</w:t>
            </w:r>
          </w:p>
        </w:tc>
        <w:tc>
          <w:tcPr>
            <w:tcW w:w="2473" w:type="dxa"/>
            <w:shd w:val="clear" w:color="auto" w:fill="F2F2F2"/>
            <w:vAlign w:val="center"/>
          </w:tcPr>
          <w:p w14:paraId="58B684A8" w14:textId="72C72BC8" w:rsidR="00AF4B2A" w:rsidRPr="00D92056" w:rsidRDefault="00AF4B2A" w:rsidP="00AF4B2A">
            <w:pPr>
              <w:jc w:val="center"/>
              <w:rPr>
                <w:b/>
                <w:bCs/>
                <w:sz w:val="28"/>
                <w:szCs w:val="28"/>
                <w:lang w:val="uz-Cyrl-UZ"/>
              </w:rPr>
            </w:pPr>
            <w:proofErr w:type="spellStart"/>
            <w:r w:rsidRPr="00D92056">
              <w:rPr>
                <w:b/>
                <w:bCs/>
                <w:color w:val="000000"/>
                <w:sz w:val="28"/>
                <w:szCs w:val="28"/>
              </w:rPr>
              <w:t>Discipline</w:t>
            </w:r>
            <w:proofErr w:type="spellEnd"/>
            <w:r w:rsidRPr="00D92056">
              <w:rPr>
                <w:b/>
                <w:bCs/>
                <w:color w:val="000000"/>
                <w:sz w:val="28"/>
                <w:szCs w:val="28"/>
              </w:rPr>
              <w:t xml:space="preserve"> </w:t>
            </w:r>
            <w:proofErr w:type="spellStart"/>
            <w:r w:rsidRPr="00D92056">
              <w:rPr>
                <w:b/>
                <w:bCs/>
                <w:color w:val="000000"/>
                <w:sz w:val="28"/>
                <w:szCs w:val="28"/>
              </w:rPr>
              <w:t>designation</w:t>
            </w:r>
            <w:proofErr w:type="spellEnd"/>
          </w:p>
        </w:tc>
        <w:tc>
          <w:tcPr>
            <w:tcW w:w="3024" w:type="dxa"/>
            <w:gridSpan w:val="2"/>
            <w:shd w:val="clear" w:color="auto" w:fill="F2F2F2"/>
            <w:vAlign w:val="center"/>
          </w:tcPr>
          <w:p w14:paraId="5DE787AC" w14:textId="77777777" w:rsidR="00AF4B2A" w:rsidRPr="00D92056" w:rsidRDefault="00AF4B2A" w:rsidP="00AF4B2A">
            <w:pPr>
              <w:spacing w:line="276" w:lineRule="auto"/>
              <w:jc w:val="center"/>
              <w:rPr>
                <w:b/>
                <w:sz w:val="28"/>
                <w:szCs w:val="28"/>
                <w:lang w:val="en-US"/>
              </w:rPr>
            </w:pPr>
            <w:r w:rsidRPr="00D92056">
              <w:rPr>
                <w:b/>
                <w:sz w:val="28"/>
                <w:szCs w:val="28"/>
                <w:lang w:val="en-US"/>
              </w:rPr>
              <w:t>Lecture and practical</w:t>
            </w:r>
          </w:p>
          <w:p w14:paraId="6D0C0402" w14:textId="164CC09B" w:rsidR="00AF4B2A" w:rsidRPr="00D92056" w:rsidRDefault="00AF4B2A" w:rsidP="00AF4B2A">
            <w:pPr>
              <w:jc w:val="center"/>
              <w:rPr>
                <w:b/>
                <w:bCs/>
                <w:sz w:val="28"/>
                <w:szCs w:val="28"/>
                <w:lang w:val="uz-Cyrl-UZ"/>
              </w:rPr>
            </w:pPr>
            <w:r w:rsidRPr="00D92056">
              <w:rPr>
                <w:b/>
                <w:sz w:val="28"/>
                <w:szCs w:val="28"/>
                <w:lang w:val="en-US"/>
              </w:rPr>
              <w:t xml:space="preserve"> </w:t>
            </w:r>
            <w:r w:rsidRPr="00D92056">
              <w:rPr>
                <w:b/>
                <w:sz w:val="28"/>
                <w:szCs w:val="28"/>
                <w:lang w:val="uz-Cyrl-UZ"/>
              </w:rPr>
              <w:t>(</w:t>
            </w:r>
            <w:r w:rsidRPr="00D92056">
              <w:rPr>
                <w:b/>
                <w:sz w:val="28"/>
                <w:szCs w:val="28"/>
                <w:lang w:val="en-US"/>
              </w:rPr>
              <w:t>hour</w:t>
            </w:r>
            <w:r w:rsidRPr="00D92056">
              <w:rPr>
                <w:b/>
                <w:sz w:val="28"/>
                <w:szCs w:val="28"/>
                <w:lang w:val="uz-Cyrl-UZ"/>
              </w:rPr>
              <w:t>)</w:t>
            </w:r>
          </w:p>
        </w:tc>
        <w:tc>
          <w:tcPr>
            <w:tcW w:w="1778" w:type="dxa"/>
            <w:shd w:val="clear" w:color="auto" w:fill="F2F2F2"/>
            <w:vAlign w:val="center"/>
          </w:tcPr>
          <w:p w14:paraId="0102BEE9" w14:textId="3A8DD0FE" w:rsidR="00AF4B2A" w:rsidRPr="00D92056" w:rsidRDefault="00AF4B2A" w:rsidP="00AF4B2A">
            <w:pPr>
              <w:jc w:val="center"/>
              <w:rPr>
                <w:b/>
                <w:bCs/>
                <w:sz w:val="28"/>
                <w:szCs w:val="28"/>
                <w:lang w:val="uz-Cyrl-UZ"/>
              </w:rPr>
            </w:pPr>
            <w:r w:rsidRPr="00D92056">
              <w:rPr>
                <w:b/>
                <w:sz w:val="28"/>
                <w:szCs w:val="28"/>
                <w:lang w:val="en-US"/>
              </w:rPr>
              <w:t>IWS</w:t>
            </w:r>
            <w:r w:rsidRPr="00D92056">
              <w:rPr>
                <w:b/>
                <w:sz w:val="28"/>
                <w:szCs w:val="28"/>
                <w:lang w:val="uz-Cyrl-UZ"/>
              </w:rPr>
              <w:t xml:space="preserve"> (</w:t>
            </w:r>
            <w:r w:rsidRPr="00D92056">
              <w:rPr>
                <w:b/>
                <w:sz w:val="28"/>
                <w:szCs w:val="28"/>
                <w:lang w:val="en-US"/>
              </w:rPr>
              <w:t>hour</w:t>
            </w:r>
            <w:r w:rsidRPr="00D92056">
              <w:rPr>
                <w:b/>
                <w:sz w:val="28"/>
                <w:szCs w:val="28"/>
                <w:lang w:val="uz-Cyrl-UZ"/>
              </w:rPr>
              <w:t>)</w:t>
            </w:r>
          </w:p>
        </w:tc>
        <w:tc>
          <w:tcPr>
            <w:tcW w:w="2530" w:type="dxa"/>
            <w:shd w:val="clear" w:color="auto" w:fill="F2F2F2"/>
            <w:vAlign w:val="center"/>
          </w:tcPr>
          <w:p w14:paraId="61629F9F" w14:textId="1C5A5988" w:rsidR="00AF4B2A" w:rsidRPr="00D92056" w:rsidRDefault="00AF4B2A" w:rsidP="00AF4B2A">
            <w:pPr>
              <w:jc w:val="center"/>
              <w:rPr>
                <w:b/>
                <w:bCs/>
                <w:sz w:val="28"/>
                <w:szCs w:val="28"/>
                <w:lang w:val="uz-Cyrl-UZ"/>
              </w:rPr>
            </w:pPr>
            <w:r w:rsidRPr="00D92056">
              <w:rPr>
                <w:b/>
                <w:sz w:val="28"/>
                <w:szCs w:val="28"/>
                <w:lang w:val="uz-Cyrl-UZ"/>
              </w:rPr>
              <w:t>1</w:t>
            </w:r>
          </w:p>
        </w:tc>
      </w:tr>
      <w:tr w:rsidR="00AF4B2A" w:rsidRPr="00D92056" w14:paraId="7B9EAA3F" w14:textId="77777777" w:rsidTr="00AF4B2A">
        <w:tc>
          <w:tcPr>
            <w:tcW w:w="638" w:type="dxa"/>
            <w:vMerge/>
            <w:shd w:val="clear" w:color="auto" w:fill="F2F2F2"/>
            <w:vAlign w:val="center"/>
          </w:tcPr>
          <w:p w14:paraId="5512863D" w14:textId="77777777" w:rsidR="00AF4B2A" w:rsidRPr="00D92056" w:rsidRDefault="00AF4B2A" w:rsidP="00AF4B2A">
            <w:pPr>
              <w:jc w:val="center"/>
              <w:rPr>
                <w:b/>
                <w:sz w:val="28"/>
                <w:szCs w:val="28"/>
                <w:lang w:val="uz-Cyrl-UZ"/>
              </w:rPr>
            </w:pPr>
          </w:p>
        </w:tc>
        <w:tc>
          <w:tcPr>
            <w:tcW w:w="2473" w:type="dxa"/>
            <w:shd w:val="clear" w:color="auto" w:fill="F2F2F2"/>
            <w:vAlign w:val="center"/>
          </w:tcPr>
          <w:p w14:paraId="42B4A841" w14:textId="64297F41" w:rsidR="00AF4B2A" w:rsidRPr="00D92056" w:rsidRDefault="00AF4B2A" w:rsidP="00AF4B2A">
            <w:pPr>
              <w:jc w:val="center"/>
              <w:rPr>
                <w:sz w:val="28"/>
                <w:szCs w:val="28"/>
              </w:rPr>
            </w:pPr>
            <w:r w:rsidRPr="00D92056">
              <w:rPr>
                <w:sz w:val="28"/>
                <w:szCs w:val="28"/>
                <w:lang w:val="uz-Latn-UZ"/>
              </w:rPr>
              <w:t>“</w:t>
            </w:r>
            <w:proofErr w:type="spellStart"/>
            <w:r w:rsidRPr="00D92056">
              <w:rPr>
                <w:i/>
                <w:color w:val="000000"/>
                <w:sz w:val="28"/>
                <w:szCs w:val="28"/>
              </w:rPr>
              <w:t>Gene</w:t>
            </w:r>
            <w:proofErr w:type="spellEnd"/>
            <w:r w:rsidRPr="00D92056">
              <w:rPr>
                <w:i/>
                <w:color w:val="000000"/>
                <w:sz w:val="28"/>
                <w:szCs w:val="28"/>
                <w:lang w:val="en-US"/>
              </w:rPr>
              <w:t>tics and Genomics</w:t>
            </w:r>
            <w:r w:rsidRPr="00D92056">
              <w:rPr>
                <w:sz w:val="28"/>
                <w:szCs w:val="28"/>
                <w:lang w:val="uz-Latn-UZ"/>
              </w:rPr>
              <w:t>”</w:t>
            </w:r>
          </w:p>
        </w:tc>
        <w:tc>
          <w:tcPr>
            <w:tcW w:w="3024" w:type="dxa"/>
            <w:gridSpan w:val="2"/>
            <w:shd w:val="clear" w:color="auto" w:fill="F2F2F2"/>
            <w:vAlign w:val="center"/>
          </w:tcPr>
          <w:p w14:paraId="27A79424" w14:textId="55AA3F16" w:rsidR="00AF4B2A" w:rsidRPr="00D92056" w:rsidRDefault="00AF4B2A" w:rsidP="00AF4B2A">
            <w:pPr>
              <w:pStyle w:val="TableParagraph"/>
              <w:ind w:left="0"/>
              <w:jc w:val="center"/>
              <w:rPr>
                <w:rFonts w:ascii="Times New Roman" w:hAnsi="Times New Roman" w:cs="Times New Roman"/>
                <w:sz w:val="28"/>
                <w:szCs w:val="28"/>
              </w:rPr>
            </w:pPr>
            <w:r w:rsidRPr="00D92056">
              <w:rPr>
                <w:sz w:val="28"/>
                <w:szCs w:val="28"/>
              </w:rPr>
              <w:t>150</w:t>
            </w:r>
          </w:p>
        </w:tc>
        <w:tc>
          <w:tcPr>
            <w:tcW w:w="1778" w:type="dxa"/>
            <w:shd w:val="clear" w:color="auto" w:fill="F2F2F2"/>
            <w:vAlign w:val="center"/>
          </w:tcPr>
          <w:p w14:paraId="62EAEA57" w14:textId="4C06CA69" w:rsidR="00AF4B2A" w:rsidRPr="00D92056" w:rsidRDefault="00AF4B2A" w:rsidP="00AF4B2A">
            <w:pPr>
              <w:pStyle w:val="TableParagraph"/>
              <w:ind w:left="0"/>
              <w:jc w:val="center"/>
              <w:rPr>
                <w:rFonts w:ascii="Times New Roman" w:hAnsi="Times New Roman" w:cs="Times New Roman"/>
                <w:sz w:val="28"/>
                <w:szCs w:val="28"/>
              </w:rPr>
            </w:pPr>
            <w:r w:rsidRPr="00D92056">
              <w:rPr>
                <w:rFonts w:ascii="Times New Roman" w:hAnsi="Times New Roman" w:cs="Times New Roman"/>
                <w:sz w:val="28"/>
                <w:szCs w:val="28"/>
              </w:rPr>
              <w:t xml:space="preserve">      </w:t>
            </w:r>
            <w:r w:rsidRPr="00D92056">
              <w:rPr>
                <w:rFonts w:ascii="Times New Roman" w:hAnsi="Times New Roman" w:cs="Times New Roman"/>
                <w:sz w:val="28"/>
                <w:szCs w:val="28"/>
                <w:lang w:val="ru-RU"/>
              </w:rPr>
              <w:t>150</w:t>
            </w:r>
          </w:p>
        </w:tc>
        <w:tc>
          <w:tcPr>
            <w:tcW w:w="2530" w:type="dxa"/>
            <w:shd w:val="clear" w:color="auto" w:fill="F2F2F2"/>
            <w:vAlign w:val="center"/>
          </w:tcPr>
          <w:p w14:paraId="692CED76" w14:textId="3CC995B3" w:rsidR="00AF4B2A" w:rsidRPr="00D92056" w:rsidRDefault="00AF4B2A" w:rsidP="00AF4B2A">
            <w:pPr>
              <w:pStyle w:val="TableParagraph"/>
              <w:ind w:left="0"/>
              <w:jc w:val="center"/>
              <w:rPr>
                <w:rFonts w:ascii="Times New Roman" w:hAnsi="Times New Roman" w:cs="Times New Roman"/>
                <w:sz w:val="28"/>
                <w:szCs w:val="28"/>
              </w:rPr>
            </w:pPr>
            <w:r w:rsidRPr="00D92056">
              <w:rPr>
                <w:rFonts w:ascii="Times New Roman" w:hAnsi="Times New Roman" w:cs="Times New Roman"/>
                <w:sz w:val="28"/>
                <w:szCs w:val="28"/>
              </w:rPr>
              <w:t>120</w:t>
            </w:r>
          </w:p>
        </w:tc>
      </w:tr>
      <w:tr w:rsidR="00506D07" w:rsidRPr="00D92056" w14:paraId="5F65C8EF" w14:textId="77777777" w:rsidTr="00AF4B2A">
        <w:tc>
          <w:tcPr>
            <w:tcW w:w="638" w:type="dxa"/>
            <w:shd w:val="clear" w:color="auto" w:fill="FFFFFF" w:themeFill="background1"/>
            <w:vAlign w:val="center"/>
          </w:tcPr>
          <w:p w14:paraId="30466966" w14:textId="7C8667B4" w:rsidR="00506D07" w:rsidRPr="00D92056" w:rsidRDefault="00447EB8" w:rsidP="00B42943">
            <w:pPr>
              <w:jc w:val="center"/>
              <w:rPr>
                <w:b/>
                <w:sz w:val="28"/>
                <w:szCs w:val="28"/>
                <w:lang w:val="en-US"/>
              </w:rPr>
            </w:pPr>
            <w:r w:rsidRPr="00D92056">
              <w:rPr>
                <w:b/>
                <w:sz w:val="28"/>
                <w:szCs w:val="28"/>
                <w:lang w:val="en-US"/>
              </w:rPr>
              <w:t>2</w:t>
            </w:r>
          </w:p>
        </w:tc>
        <w:tc>
          <w:tcPr>
            <w:tcW w:w="9805" w:type="dxa"/>
            <w:gridSpan w:val="5"/>
            <w:shd w:val="clear" w:color="auto" w:fill="FFFFFF" w:themeFill="background1"/>
            <w:vAlign w:val="center"/>
          </w:tcPr>
          <w:p w14:paraId="03A94125" w14:textId="77777777" w:rsidR="00506D07" w:rsidRPr="00D92056" w:rsidRDefault="00506D07" w:rsidP="00D92056">
            <w:pPr>
              <w:pStyle w:val="TableParagraph"/>
              <w:ind w:left="0" w:firstLine="355"/>
              <w:jc w:val="both"/>
              <w:rPr>
                <w:rFonts w:ascii="Times New Roman" w:hAnsi="Times New Roman" w:cs="Times New Roman"/>
                <w:sz w:val="28"/>
                <w:szCs w:val="28"/>
                <w:lang w:val="uz-Latn-U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F4B2A" w:rsidRPr="00D92056" w14:paraId="295F53DA" w14:textId="77777777" w:rsidTr="00407806">
              <w:trPr>
                <w:trHeight w:val="5910"/>
              </w:trPr>
              <w:tc>
                <w:tcPr>
                  <w:tcW w:w="9356" w:type="dxa"/>
                  <w:tcBorders>
                    <w:top w:val="nil"/>
                    <w:left w:val="nil"/>
                    <w:bottom w:val="nil"/>
                    <w:right w:val="nil"/>
                  </w:tcBorders>
                  <w:shd w:val="clear" w:color="auto" w:fill="auto"/>
                </w:tcPr>
                <w:p w14:paraId="0626B0C1" w14:textId="77777777" w:rsidR="00AF4B2A" w:rsidRPr="00D92056" w:rsidRDefault="00AF4B2A" w:rsidP="00D92056">
                  <w:pPr>
                    <w:framePr w:hSpace="180" w:wrap="around" w:vAnchor="text" w:hAnchor="text" w:xAlign="center" w:y="1"/>
                    <w:spacing w:line="276" w:lineRule="auto"/>
                    <w:ind w:firstLine="355"/>
                    <w:suppressOverlap/>
                    <w:jc w:val="center"/>
                    <w:rPr>
                      <w:sz w:val="28"/>
                      <w:szCs w:val="28"/>
                      <w:lang w:val="en-US"/>
                    </w:rPr>
                  </w:pPr>
                  <w:r w:rsidRPr="00D92056">
                    <w:rPr>
                      <w:b/>
                      <w:sz w:val="28"/>
                      <w:szCs w:val="28"/>
                      <w:lang w:val="en-US"/>
                    </w:rPr>
                    <w:t xml:space="preserve">I. </w:t>
                  </w:r>
                  <w:r w:rsidRPr="00D92056">
                    <w:rPr>
                      <w:b/>
                      <w:bCs/>
                      <w:color w:val="000000"/>
                      <w:sz w:val="28"/>
                      <w:szCs w:val="28"/>
                      <w:lang w:val="en-US"/>
                    </w:rPr>
                    <w:t>Course content</w:t>
                  </w:r>
                </w:p>
                <w:p w14:paraId="2BE3818C" w14:textId="77777777" w:rsidR="00D92056" w:rsidRDefault="00AF4B2A" w:rsidP="00D92056">
                  <w:pPr>
                    <w:framePr w:hSpace="180" w:wrap="around" w:vAnchor="text" w:hAnchor="text" w:xAlign="center" w:y="1"/>
                    <w:spacing w:line="276" w:lineRule="auto"/>
                    <w:ind w:firstLine="355"/>
                    <w:suppressOverlap/>
                    <w:jc w:val="both"/>
                    <w:rPr>
                      <w:bCs/>
                      <w:color w:val="000000"/>
                      <w:sz w:val="28"/>
                      <w:szCs w:val="28"/>
                      <w:lang w:val="en-US"/>
                    </w:rPr>
                  </w:pPr>
                  <w:r w:rsidRPr="00D92056">
                    <w:rPr>
                      <w:bCs/>
                      <w:sz w:val="28"/>
                      <w:szCs w:val="28"/>
                      <w:lang w:val="en-US"/>
                    </w:rPr>
                    <w:t xml:space="preserve">The primary objective of teaching </w:t>
                  </w:r>
                  <w:r w:rsidRPr="00D92056">
                    <w:rPr>
                      <w:bCs/>
                      <w:color w:val="000000"/>
                      <w:sz w:val="28"/>
                      <w:szCs w:val="28"/>
                      <w:lang w:val="en-US"/>
                    </w:rPr>
                    <w:t>The “Fundamentals of Genetics and Genomics” course is devoted to studying the principles of heredity and variability in organisms at both the classical and molecular levels. Through learning this subject, students gain an understanding of why certain traits and characteristics specific to organisms are preserved across multiple generations, and conversely, what causes some traits and characteristics to change from one state to another.</w:t>
                  </w:r>
                </w:p>
                <w:p w14:paraId="15578600" w14:textId="38298516" w:rsidR="00AF4B2A" w:rsidRPr="00D92056" w:rsidRDefault="00AF4B2A" w:rsidP="00D92056">
                  <w:pPr>
                    <w:framePr w:hSpace="180" w:wrap="around" w:vAnchor="text" w:hAnchor="text" w:xAlign="center" w:y="1"/>
                    <w:spacing w:line="276" w:lineRule="auto"/>
                    <w:ind w:firstLine="355"/>
                    <w:suppressOverlap/>
                    <w:jc w:val="both"/>
                    <w:rPr>
                      <w:bCs/>
                      <w:color w:val="343A40"/>
                      <w:sz w:val="28"/>
                      <w:szCs w:val="28"/>
                      <w:lang w:val="en-US"/>
                    </w:rPr>
                  </w:pPr>
                  <w:r w:rsidRPr="00D92056">
                    <w:rPr>
                      <w:bCs/>
                      <w:color w:val="000000"/>
                      <w:sz w:val="28"/>
                      <w:szCs w:val="28"/>
                      <w:lang w:val="en-US"/>
                    </w:rPr>
                    <w:t>The objectives of the course are to reflect its significance based on the most recent and modern developments within the system of biological sciences. The course encompasses an in-depth study of the concept of genomics and its historical background, DNA technologies responsible for the storage of genetic information in all living organisms, the genomics revolution, genome mapping, genome sequencing (determination of nucleotide sequences), and genome annotation (gene identification). Through the comprehensive examination of these areas, the course aims to address key objectives such as the prevention of infectious and hereditary diseases, as well as the development of plant varieties and animal breeds resistant to pests and other factors causing adverse biological and environmental effects.</w:t>
                  </w:r>
                </w:p>
                <w:p w14:paraId="59BC7614" w14:textId="77777777" w:rsidR="00AF4B2A" w:rsidRPr="00D92056" w:rsidRDefault="00AF4B2A" w:rsidP="00D92056">
                  <w:pPr>
                    <w:framePr w:hSpace="180" w:wrap="around" w:vAnchor="text" w:hAnchor="text" w:xAlign="center" w:y="1"/>
                    <w:spacing w:line="276" w:lineRule="auto"/>
                    <w:ind w:firstLine="355"/>
                    <w:suppressOverlap/>
                    <w:jc w:val="both"/>
                    <w:rPr>
                      <w:b/>
                      <w:sz w:val="28"/>
                      <w:szCs w:val="28"/>
                      <w:lang w:val="en-US"/>
                    </w:rPr>
                  </w:pPr>
                </w:p>
                <w:p w14:paraId="2E0AD36E" w14:textId="77777777" w:rsidR="00AF4B2A" w:rsidRPr="00D92056" w:rsidRDefault="00AF4B2A" w:rsidP="00D92056">
                  <w:pPr>
                    <w:framePr w:hSpace="180" w:wrap="around" w:vAnchor="text" w:hAnchor="text" w:xAlign="center" w:y="1"/>
                    <w:spacing w:line="276" w:lineRule="auto"/>
                    <w:ind w:firstLine="355"/>
                    <w:suppressOverlap/>
                    <w:jc w:val="center"/>
                    <w:rPr>
                      <w:b/>
                      <w:sz w:val="28"/>
                      <w:szCs w:val="28"/>
                      <w:lang w:val="uz-Cyrl-UZ"/>
                    </w:rPr>
                  </w:pPr>
                  <w:r w:rsidRPr="00D92056">
                    <w:rPr>
                      <w:b/>
                      <w:sz w:val="28"/>
                      <w:szCs w:val="28"/>
                      <w:lang w:val="uz-Cyrl-UZ"/>
                    </w:rPr>
                    <w:t>II. CORE THEORETICAL SECTION (LECTURES)</w:t>
                  </w:r>
                </w:p>
                <w:p w14:paraId="705DE798" w14:textId="77777777" w:rsidR="00AF4B2A" w:rsidRPr="00D92056" w:rsidRDefault="00AF4B2A" w:rsidP="00D92056">
                  <w:pPr>
                    <w:framePr w:hSpace="180" w:wrap="around" w:vAnchor="text" w:hAnchor="text" w:xAlign="center" w:y="1"/>
                    <w:spacing w:line="276" w:lineRule="auto"/>
                    <w:ind w:firstLine="355"/>
                    <w:suppressOverlap/>
                    <w:jc w:val="both"/>
                    <w:rPr>
                      <w:b/>
                      <w:sz w:val="28"/>
                      <w:szCs w:val="28"/>
                      <w:lang w:val="en-US"/>
                    </w:rPr>
                  </w:pPr>
                </w:p>
                <w:p w14:paraId="5D8A9ABE" w14:textId="77777777" w:rsidR="00AF4B2A" w:rsidRPr="00D92056" w:rsidRDefault="00AF4B2A" w:rsidP="00D92056">
                  <w:pPr>
                    <w:framePr w:hSpace="180" w:wrap="around" w:vAnchor="text" w:hAnchor="text" w:xAlign="center" w:y="1"/>
                    <w:spacing w:line="276" w:lineRule="auto"/>
                    <w:ind w:firstLine="355"/>
                    <w:suppressOverlap/>
                    <w:jc w:val="both"/>
                    <w:rPr>
                      <w:b/>
                      <w:sz w:val="28"/>
                      <w:szCs w:val="28"/>
                      <w:lang w:val="en-US"/>
                    </w:rPr>
                  </w:pPr>
                  <w:r w:rsidRPr="00D92056">
                    <w:rPr>
                      <w:b/>
                      <w:sz w:val="28"/>
                      <w:szCs w:val="28"/>
                      <w:lang w:val="uz-Cyrl-UZ"/>
                    </w:rPr>
                    <w:t>The course includes the following topics:</w:t>
                  </w:r>
                </w:p>
              </w:tc>
            </w:tr>
          </w:tbl>
          <w:p w14:paraId="005E8188" w14:textId="2568417B" w:rsidR="00AF4B2A" w:rsidRPr="00D92056" w:rsidRDefault="00AF4B2A" w:rsidP="00D92056">
            <w:pPr>
              <w:spacing w:line="276" w:lineRule="auto"/>
              <w:ind w:firstLine="355"/>
              <w:jc w:val="center"/>
              <w:rPr>
                <w:b/>
                <w:sz w:val="28"/>
                <w:szCs w:val="28"/>
                <w:lang w:val="en-US"/>
              </w:rPr>
            </w:pPr>
            <w:r w:rsidRPr="00D92056">
              <w:rPr>
                <w:b/>
                <w:sz w:val="28"/>
                <w:szCs w:val="28"/>
                <w:lang w:val="uz-Cyrl-UZ"/>
              </w:rPr>
              <w:t>Semester:</w:t>
            </w:r>
            <w:r w:rsidRPr="00D92056">
              <w:rPr>
                <w:b/>
                <w:sz w:val="28"/>
                <w:szCs w:val="28"/>
                <w:lang w:val="en-US"/>
              </w:rPr>
              <w:t>3</w:t>
            </w:r>
          </w:p>
          <w:p w14:paraId="449BE478"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1. Introduction</w:t>
            </w:r>
          </w:p>
          <w:p w14:paraId="2B98B3ED"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Subject and objectives of the course Fundamentals of Genetics and Genomics. Discovery of the laws of inheritance and variability, historical development of the field. The role of genetics in the system of biological sciences. Establishment of genetic research in Uzbekistan and the development of modern genetics.</w:t>
            </w:r>
          </w:p>
          <w:p w14:paraId="1C3B5547"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2. Gene, genome, genome diversity, and genetic analysis</w:t>
            </w:r>
          </w:p>
          <w:p w14:paraId="2B4357E4"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lastRenderedPageBreak/>
              <w:t>Concepts of gene and genome. DNA structure and function. Genetic variability. Molecular biology of DNA replication and recombination. Transmission genetics. Principles of segregation. Types and significance of genetic analysis.</w:t>
            </w:r>
          </w:p>
          <w:p w14:paraId="518F8A29"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3. Genetic variability; molecular mechanisms of DNA replication and recombination</w:t>
            </w:r>
          </w:p>
          <w:p w14:paraId="0AB439EA"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Genetic variability. Structure and function of DNA replication. Transformation and transduction. Structure of the DNA molecule.</w:t>
            </w:r>
          </w:p>
          <w:p w14:paraId="3F1E7284"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4. Inheritance of traits in allelic gene interactions</w:t>
            </w:r>
          </w:p>
          <w:p w14:paraId="0E1C07C0"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Laws of inheritance in allelic gene interactions. Complete dominance.</w:t>
            </w:r>
          </w:p>
          <w:p w14:paraId="64620366"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5. Complementary, epistatic, and polymeric effects of genes</w:t>
            </w:r>
          </w:p>
          <w:p w14:paraId="1F29582B"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Structural and modifier genes. Inheritance of traits in non-allelic gene interactions. Complementary, epistatic, and polymeric gene effects.</w:t>
            </w:r>
          </w:p>
          <w:p w14:paraId="1028239E"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6. Pleiotropy; quantitative trait genetics</w:t>
            </w:r>
          </w:p>
          <w:p w14:paraId="6EEB2E80"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Pleiotropy and quantitative trait genetics; inheritance of quantitative traits in living organisms.</w:t>
            </w:r>
          </w:p>
          <w:p w14:paraId="4F63D6FD"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7. Inheritance of quantitative traits under combined gene effects</w:t>
            </w:r>
          </w:p>
          <w:p w14:paraId="443B96BB"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Inheritance of quantitative traits under combined gene effects.</w:t>
            </w:r>
          </w:p>
          <w:p w14:paraId="3D125036"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8. Chromosomes; molecular structure of chromosomes</w:t>
            </w:r>
          </w:p>
          <w:p w14:paraId="029BFE03"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Human karyotype and chromosome groups. Inheritance on chromosomes and chromosome 7. Mitochondrial DNA and extranuclear inheritance. Genetics of bacteria and viruses. Molecular biology of gene expression. Molecular mechanisms of gene regulation.</w:t>
            </w:r>
          </w:p>
          <w:p w14:paraId="356C7D20"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9. T. Morgan’s chromosome theory of inheritance</w:t>
            </w:r>
          </w:p>
          <w:p w14:paraId="1E090BC5"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Molecular structure of chromosomes. Karyotype and morphology of organism chromosomes. T. Morgan’s chromosome theory. Sex-linked and linked trait inheritance. Crossing-over. Genetic and cytological maps.</w:t>
            </w:r>
          </w:p>
          <w:p w14:paraId="5C15588F"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10. Genetic and cytological maps; human karyotype and chromosome groups</w:t>
            </w:r>
          </w:p>
          <w:p w14:paraId="39F3578B"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Chromosome and genome mutations. Polyploidy and heteroploidy. Autopolyploidy and allopolyploidy. Cytoplasmic mutations. Spontaneous and induced mutations. Methods for studying mutations.</w:t>
            </w:r>
          </w:p>
          <w:p w14:paraId="4772310F"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11. Variability of genetic material</w:t>
            </w:r>
          </w:p>
          <w:p w14:paraId="02D0E3D2"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Variability and its types. Mutational variability and classification. Gene or point mutations. Molecular mechanisms of mutations and DNA repair.</w:t>
            </w:r>
          </w:p>
          <w:p w14:paraId="22C09AD3"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12. Gene or point mutations; chromosome and genome mutations</w:t>
            </w:r>
          </w:p>
          <w:p w14:paraId="52005896"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Gene and cell therapy. Gene immunization. Pharmacogenomics. Role of genomics in treatment of infectious, hereditary, and oncological diseases. Genetic passport. Human genome.</w:t>
            </w:r>
          </w:p>
          <w:p w14:paraId="72534B5B"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13. Population genetics and molecular evolution</w:t>
            </w:r>
          </w:p>
          <w:p w14:paraId="007ECC3C"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Natural composition of populations. Gene and genotype frequencies. Hardy–</w:t>
            </w:r>
            <w:r w:rsidRPr="00D92056">
              <w:rPr>
                <w:bCs/>
                <w:sz w:val="28"/>
                <w:szCs w:val="28"/>
                <w:lang w:val="uz-Cyrl-UZ"/>
              </w:rPr>
              <w:lastRenderedPageBreak/>
              <w:t>Weinberg law. Genetic heterogeneity of populations. Factors influencing dynamics of genetic composition. Genetic homeostasis.</w:t>
            </w:r>
          </w:p>
          <w:p w14:paraId="1B6DDC1C"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14. Human developmental genetics; research methods in human and medical genetics</w:t>
            </w:r>
          </w:p>
          <w:p w14:paraId="60A1EE7F"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Research methods in human and medical genetics. Objectives and tasks of medical genetics. Inheritance of human-specific traits. Classification of hereditary diseases. Molecular genetic analysis in diagnosis of hereditary diseases.</w:t>
            </w:r>
          </w:p>
          <w:p w14:paraId="3F4758B0"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15. Classification of hereditary diseases; immunogenetics; genetic safety issues</w:t>
            </w:r>
          </w:p>
          <w:p w14:paraId="2F22324D" w14:textId="77777777" w:rsidR="00AF4B2A" w:rsidRPr="00D92056" w:rsidRDefault="00AF4B2A" w:rsidP="00D92056">
            <w:pPr>
              <w:spacing w:line="276" w:lineRule="auto"/>
              <w:ind w:firstLine="355"/>
              <w:jc w:val="both"/>
              <w:rPr>
                <w:bCs/>
                <w:sz w:val="28"/>
                <w:szCs w:val="28"/>
                <w:lang w:val="uz-Cyrl-UZ"/>
              </w:rPr>
            </w:pPr>
            <w:r w:rsidRPr="00D92056">
              <w:rPr>
                <w:bCs/>
                <w:sz w:val="28"/>
                <w:szCs w:val="28"/>
                <w:lang w:val="uz-Cyrl-UZ"/>
              </w:rPr>
              <w:t>Classification of hereditary diseases. Molecular genetic analysis in hereditary disease diagnosis. Immunogenetics. Genetic safety challenges.</w:t>
            </w:r>
          </w:p>
          <w:p w14:paraId="4DF0900F"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4th Semester</w:t>
            </w:r>
          </w:p>
          <w:p w14:paraId="20D3725B" w14:textId="77777777" w:rsidR="00AF4B2A" w:rsidRPr="00D92056" w:rsidRDefault="00AF4B2A" w:rsidP="00D92056">
            <w:pPr>
              <w:spacing w:line="276" w:lineRule="auto"/>
              <w:ind w:firstLine="355"/>
              <w:jc w:val="both"/>
              <w:rPr>
                <w:b/>
                <w:sz w:val="28"/>
                <w:szCs w:val="28"/>
                <w:lang w:val="uz-Cyrl-UZ"/>
              </w:rPr>
            </w:pPr>
            <w:r w:rsidRPr="00D92056">
              <w:rPr>
                <w:b/>
                <w:sz w:val="28"/>
                <w:szCs w:val="28"/>
                <w:lang w:val="uz-Cyrl-UZ"/>
              </w:rPr>
              <w:t>Topic 16. Concept and history of genomics</w:t>
            </w:r>
          </w:p>
          <w:p w14:paraId="6AD6DDE7"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Cs/>
                <w:sz w:val="28"/>
                <w:szCs w:val="28"/>
                <w:lang w:val="uz-Cyrl-UZ"/>
              </w:rPr>
              <w:t>Introduction to genomics. Concept and history of genomics. Recombinant DNA technology, genomics revolution, basics of genomics, genome mapping, sequencing (determination of nucleotide sequences), gene ontology, objectives and tasks, genome annotation, stages of development of the field.</w:t>
            </w:r>
            <w:r w:rsidRPr="00D92056">
              <w:rPr>
                <w:b/>
                <w:sz w:val="28"/>
                <w:szCs w:val="28"/>
                <w:lang w:val="en-US"/>
              </w:rPr>
              <w:br/>
              <w:t>Topic 17. Concept of gene and gene theory</w:t>
            </w:r>
          </w:p>
          <w:p w14:paraId="500BE6BF"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Concepts of gene and gene theory; alleles and alternative traits. Main structure of prokaryotic and eukaryotic gene elements. Exons and introns.</w:t>
            </w:r>
          </w:p>
          <w:p w14:paraId="73A002BA"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18. Genome diversity and structure</w:t>
            </w:r>
          </w:p>
          <w:p w14:paraId="5C959580"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Role of bioinformatics in genomics. Purpose of bioinformatics and its importance in the development of genomics. Significance of algorithms in complete human genome sequencing.</w:t>
            </w:r>
          </w:p>
          <w:p w14:paraId="71953A1F"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19. Transcription, translation, and protein synthesis; DNA replication and repair</w:t>
            </w:r>
          </w:p>
          <w:p w14:paraId="04E3A350"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Transcription, translation, and protein synthesis. Start and stop codons, mRNA, ribosome and subunits, initiation, elongation, and termination factors.</w:t>
            </w:r>
          </w:p>
          <w:p w14:paraId="2BFCE4D8"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20. Structural genomics; DNA-level genome analysis</w:t>
            </w:r>
          </w:p>
          <w:p w14:paraId="1FE3EF76"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DNA-level analysis of the genome. PCR, gel electrophoresis, restriction analysis, molecular cloning, and sequencing methods.</w:t>
            </w:r>
          </w:p>
          <w:p w14:paraId="0666562A"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21. Structural genomics; DNA-level genome analysis</w:t>
            </w:r>
          </w:p>
          <w:p w14:paraId="1F044A00"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DNA-level analysis of the genome. PCR, gel electrophoresis, restriction analysis, molecular cloning, and sequencing methods.</w:t>
            </w:r>
          </w:p>
          <w:p w14:paraId="02979315"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22. Functional genomics; gene knockout; RNA interference</w:t>
            </w:r>
          </w:p>
          <w:p w14:paraId="0BF23F22"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lastRenderedPageBreak/>
              <w:t>Gene clusters, promoters, TATA-box, SAT-box, enhancers, and silencers.</w:t>
            </w:r>
          </w:p>
          <w:p w14:paraId="676CBF29"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23. Comparative genomics; molecular markers and practical applications</w:t>
            </w:r>
          </w:p>
          <w:p w14:paraId="51EE877D"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Restriction fragment length polymorphism (RFLP) markers. Simple sequence repeats (SSR) as DNA markers.</w:t>
            </w:r>
          </w:p>
          <w:p w14:paraId="46D09DC7"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24. Comparative genomics; molecular markers and practical applications</w:t>
            </w:r>
          </w:p>
          <w:p w14:paraId="4C41AD30"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RFLP markers. SSR DNA markers.</w:t>
            </w:r>
          </w:p>
          <w:p w14:paraId="0E9DF8BC"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25. Population genomics</w:t>
            </w:r>
          </w:p>
          <w:p w14:paraId="5D5C0628"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Natural composition of populations. Gene and genotype frequencies. Hardy–Weinberg law. Genetic heterogeneity and dynamics. Genetic homeostasis.</w:t>
            </w:r>
          </w:p>
          <w:p w14:paraId="2E651FC6"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26. Epigenome and epigenetics</w:t>
            </w:r>
          </w:p>
          <w:p w14:paraId="7880B057"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Epigenomics. Concept of epigenome and epigenetics. “Human Epigenome” project. Types of gene regulation (transcriptional, post-transcriptional, post-translational). Types of epigenetic modifications.</w:t>
            </w:r>
          </w:p>
          <w:p w14:paraId="7BF9E965"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27. Medical genomics</w:t>
            </w:r>
          </w:p>
          <w:p w14:paraId="3D7BC832"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Medical genomics. Biomedical research using genomes. Preventive medicine and genome polymorphism. Gene and cell therapy. Gene immunization.</w:t>
            </w:r>
          </w:p>
          <w:p w14:paraId="50BBED6C"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28. Pharmacogenomics</w:t>
            </w:r>
          </w:p>
          <w:p w14:paraId="5490181B"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Pharmacogenomics. Role of genomics in treatment of infectious, hereditary, and oncological diseases. Genetic passport. Human genome.</w:t>
            </w:r>
          </w:p>
          <w:p w14:paraId="36F9B5C7"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29. Role of bioinformatics in genomics</w:t>
            </w:r>
          </w:p>
          <w:p w14:paraId="24BF5156" w14:textId="77777777" w:rsidR="00AF4B2A" w:rsidRPr="00D92056" w:rsidRDefault="00AF4B2A" w:rsidP="00D92056">
            <w:pPr>
              <w:shd w:val="clear" w:color="auto" w:fill="FFFFFF"/>
              <w:spacing w:before="158" w:line="276" w:lineRule="auto"/>
              <w:ind w:firstLine="355"/>
              <w:jc w:val="both"/>
              <w:rPr>
                <w:bCs/>
                <w:sz w:val="28"/>
                <w:szCs w:val="28"/>
                <w:lang w:val="en-US"/>
              </w:rPr>
            </w:pPr>
            <w:r w:rsidRPr="00D92056">
              <w:rPr>
                <w:bCs/>
                <w:sz w:val="28"/>
                <w:szCs w:val="28"/>
                <w:lang w:val="en-US"/>
              </w:rPr>
              <w:t>Role of bioinformatics in genomics. Purpose of bioinformatics and its significance in genomics development. Importance of algorithms in complete human genome sequencing.</w:t>
            </w:r>
          </w:p>
          <w:p w14:paraId="5AA01301" w14:textId="77777777" w:rsidR="00AF4B2A" w:rsidRPr="00D92056" w:rsidRDefault="00AF4B2A" w:rsidP="00D92056">
            <w:pPr>
              <w:shd w:val="clear" w:color="auto" w:fill="FFFFFF"/>
              <w:spacing w:before="158" w:line="276" w:lineRule="auto"/>
              <w:ind w:firstLine="355"/>
              <w:jc w:val="both"/>
              <w:rPr>
                <w:b/>
                <w:sz w:val="28"/>
                <w:szCs w:val="28"/>
                <w:lang w:val="en-US"/>
              </w:rPr>
            </w:pPr>
            <w:r w:rsidRPr="00D92056">
              <w:rPr>
                <w:b/>
                <w:sz w:val="28"/>
                <w:szCs w:val="28"/>
                <w:lang w:val="en-US"/>
              </w:rPr>
              <w:t>Topic 30. Sequencing of genes and genomes</w:t>
            </w:r>
          </w:p>
          <w:p w14:paraId="5DB85ADD" w14:textId="77777777" w:rsidR="00D92056" w:rsidRDefault="00AF4B2A" w:rsidP="00D92056">
            <w:pPr>
              <w:shd w:val="clear" w:color="auto" w:fill="FFFFFF"/>
              <w:spacing w:before="158" w:line="276" w:lineRule="auto"/>
              <w:ind w:firstLine="355"/>
              <w:rPr>
                <w:bCs/>
                <w:sz w:val="28"/>
                <w:szCs w:val="28"/>
                <w:lang w:val="en-US"/>
              </w:rPr>
            </w:pPr>
            <w:r w:rsidRPr="00D92056">
              <w:rPr>
                <w:bCs/>
                <w:sz w:val="28"/>
                <w:szCs w:val="28"/>
                <w:lang w:val="en-US"/>
              </w:rPr>
              <w:t>RFLP markers. SSR DNA markers.</w:t>
            </w:r>
          </w:p>
          <w:p w14:paraId="4A05E122" w14:textId="0482C673" w:rsidR="00AF4B2A" w:rsidRPr="00D92056" w:rsidRDefault="00AF4B2A" w:rsidP="00D92056">
            <w:pPr>
              <w:shd w:val="clear" w:color="auto" w:fill="FFFFFF"/>
              <w:spacing w:before="158" w:line="276" w:lineRule="auto"/>
              <w:ind w:firstLine="355"/>
              <w:jc w:val="center"/>
              <w:rPr>
                <w:b/>
                <w:color w:val="000000"/>
                <w:sz w:val="28"/>
                <w:szCs w:val="28"/>
                <w:lang w:val="uz-Cyrl-UZ"/>
              </w:rPr>
            </w:pPr>
            <w:r w:rsidRPr="00D92056">
              <w:rPr>
                <w:bCs/>
                <w:color w:val="000000"/>
                <w:sz w:val="28"/>
                <w:szCs w:val="28"/>
                <w:lang w:val="uz-Cyrl-UZ"/>
              </w:rPr>
              <w:br/>
            </w:r>
            <w:r w:rsidRPr="00D92056">
              <w:rPr>
                <w:b/>
                <w:color w:val="000000"/>
                <w:sz w:val="28"/>
                <w:szCs w:val="28"/>
                <w:lang w:val="uz-Cyrl-UZ"/>
              </w:rPr>
              <w:t>III. GUIDELINES AND RECOMMENDATIONS FOR PRACTICAL SESSIONS</w:t>
            </w:r>
          </w:p>
          <w:p w14:paraId="5E9AB209"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uz-Cyrl-UZ"/>
              </w:rPr>
              <w:t>The following topics are recommended for practical sessions:</w:t>
            </w:r>
          </w:p>
          <w:p w14:paraId="6FACF78E"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uz-Cyrl-UZ"/>
              </w:rPr>
              <w:lastRenderedPageBreak/>
              <w:t>3rd Semester</w:t>
            </w:r>
          </w:p>
          <w:p w14:paraId="59A1FF31"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1. </w:t>
            </w:r>
            <w:r w:rsidRPr="00D92056">
              <w:rPr>
                <w:b/>
                <w:color w:val="000000"/>
                <w:sz w:val="28"/>
                <w:szCs w:val="28"/>
                <w:lang w:val="uz-Cyrl-UZ"/>
              </w:rPr>
              <w:t>Familiarization with the unique cotton genetic collection of our country</w:t>
            </w:r>
          </w:p>
          <w:p w14:paraId="36C7D757"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Studying genetic materials facilitates cotton breeding, improving its quality and yield, thereby strengthening the country’s cotton production potential.</w:t>
            </w:r>
          </w:p>
          <w:p w14:paraId="2B9CE499"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2. </w:t>
            </w:r>
            <w:r w:rsidRPr="00D92056">
              <w:rPr>
                <w:b/>
                <w:color w:val="000000"/>
                <w:sz w:val="28"/>
                <w:szCs w:val="28"/>
                <w:lang w:val="uz-Cyrl-UZ"/>
              </w:rPr>
              <w:t>Study of types of genetic problems, their principles, and conducting genetic analysis</w:t>
            </w:r>
          </w:p>
          <w:p w14:paraId="3CFA79B4"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Understanding genetic problems and principles aids in studying inheritance and the characteristics of organisms. Genetic analysis is essential for developing new methods and solving problems in science, agriculture, and medicine.</w:t>
            </w:r>
          </w:p>
          <w:p w14:paraId="701BCA1A"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3. </w:t>
            </w:r>
            <w:r w:rsidRPr="00D92056">
              <w:rPr>
                <w:b/>
                <w:color w:val="000000"/>
                <w:sz w:val="28"/>
                <w:szCs w:val="28"/>
                <w:lang w:val="uz-Cyrl-UZ"/>
              </w:rPr>
              <w:t>Solving and analyzing problems related to mono-, di-, and polyhybrid crosses</w:t>
            </w:r>
          </w:p>
          <w:p w14:paraId="75252DDF"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Methods of mono-, di-, and polyhybrid crosses are fundamental for studying hereditary traits and their genetic distribution. These techniques play a key role in genetic research, breeding, developing new varieties, and predicting traits in offspring based on single or multiple characteristics.</w:t>
            </w:r>
          </w:p>
          <w:p w14:paraId="2E5DA98A"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4. </w:t>
            </w:r>
            <w:r w:rsidRPr="00D92056">
              <w:rPr>
                <w:b/>
                <w:color w:val="000000"/>
                <w:sz w:val="28"/>
                <w:szCs w:val="28"/>
                <w:lang w:val="uz-Cyrl-UZ"/>
              </w:rPr>
              <w:t>Solving statistical problems on segregation (Chi-square method) to determine phenotypic ratios</w:t>
            </w:r>
          </w:p>
          <w:p w14:paraId="5A3DF1C4"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Solving statistical problems on segregation using the Chi-square (X²) method and identifying phenotypic ratios is a crucial area of genetics. This method allows the analysis of phenotypic variation among generations and their statistical characteristics.</w:t>
            </w:r>
          </w:p>
          <w:p w14:paraId="1570D5DB"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5. </w:t>
            </w:r>
            <w:r w:rsidRPr="00D92056">
              <w:rPr>
                <w:b/>
                <w:color w:val="000000"/>
                <w:sz w:val="28"/>
                <w:szCs w:val="28"/>
                <w:lang w:val="uz-Cyrl-UZ"/>
              </w:rPr>
              <w:t>Analysis of inheritance of traits based on interactions of allelic and non-allelic genes</w:t>
            </w:r>
          </w:p>
          <w:p w14:paraId="24C8EA62"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Studying the interactions of allelic and non-allelic genes helps to understand how different traits are inherited across generations. This knowledge is important for genetic research, breeding, and prevention of genetic disorders.</w:t>
            </w:r>
          </w:p>
          <w:p w14:paraId="4AD47171"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6. </w:t>
            </w:r>
            <w:r w:rsidRPr="00D92056">
              <w:rPr>
                <w:b/>
                <w:color w:val="000000"/>
                <w:sz w:val="28"/>
                <w:szCs w:val="28"/>
                <w:lang w:val="uz-Cyrl-UZ"/>
              </w:rPr>
              <w:t>Solving problems on complementary interactions of non-allelic genes</w:t>
            </w:r>
          </w:p>
          <w:p w14:paraId="5310CC99"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Problems related to complementary interactions of non-allelic genes represent cases where two or more genes complement each other to influence a trait.</w:t>
            </w:r>
          </w:p>
          <w:p w14:paraId="4685ED89"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7. </w:t>
            </w:r>
            <w:r w:rsidRPr="00D92056">
              <w:rPr>
                <w:b/>
                <w:color w:val="000000"/>
                <w:sz w:val="28"/>
                <w:szCs w:val="28"/>
                <w:lang w:val="uz-Cyrl-UZ"/>
              </w:rPr>
              <w:t>Solving problems on epistatic interactions of non-allelic genes</w:t>
            </w:r>
          </w:p>
          <w:p w14:paraId="1AF68673"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 xml:space="preserve">Studying epistatic interactions of non-allelic genes provides deep insights into the expression and inheritance of phenotypic traits. Solving epistatic problems is necessary in genetic analysis and breeding, as it helps create new varieties and </w:t>
            </w:r>
            <w:r w:rsidRPr="00D92056">
              <w:rPr>
                <w:bCs/>
                <w:color w:val="000000"/>
                <w:sz w:val="28"/>
                <w:szCs w:val="28"/>
                <w:lang w:val="uz-Cyrl-UZ"/>
              </w:rPr>
              <w:lastRenderedPageBreak/>
              <w:t>prevent genetic disorders.</w:t>
            </w:r>
          </w:p>
          <w:p w14:paraId="7E90AFE8"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8. </w:t>
            </w:r>
            <w:r w:rsidRPr="00D92056">
              <w:rPr>
                <w:b/>
                <w:color w:val="000000"/>
                <w:sz w:val="28"/>
                <w:szCs w:val="28"/>
                <w:lang w:val="uz-Cyrl-UZ"/>
              </w:rPr>
              <w:t>Solving problems on polymeric interactions of non-allelic genes</w:t>
            </w:r>
          </w:p>
          <w:p w14:paraId="0FB95816"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Polymeric genes refer to cases where a single trait is controlled by multiple genes. In such situations, several genes jointly determine the phenotypic characteristic.</w:t>
            </w:r>
          </w:p>
          <w:p w14:paraId="547500C2" w14:textId="77777777" w:rsidR="00AF4B2A" w:rsidRPr="00D92056" w:rsidRDefault="00AF4B2A" w:rsidP="00D92056">
            <w:pPr>
              <w:shd w:val="clear" w:color="auto" w:fill="FFFFFF"/>
              <w:spacing w:before="158" w:line="276" w:lineRule="auto"/>
              <w:ind w:firstLine="355"/>
              <w:jc w:val="center"/>
              <w:rPr>
                <w:b/>
                <w:color w:val="000000"/>
                <w:sz w:val="28"/>
                <w:szCs w:val="28"/>
                <w:lang w:val="uz-Cyrl-UZ"/>
              </w:rPr>
            </w:pPr>
            <w:r w:rsidRPr="00D92056">
              <w:rPr>
                <w:b/>
                <w:color w:val="000000"/>
                <w:sz w:val="28"/>
                <w:szCs w:val="28"/>
                <w:lang w:val="uz-Cyrl-UZ"/>
              </w:rPr>
              <w:t>4th Semester</w:t>
            </w:r>
          </w:p>
          <w:p w14:paraId="27AAF83B"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9. </w:t>
            </w:r>
            <w:r w:rsidRPr="00D92056">
              <w:rPr>
                <w:b/>
                <w:color w:val="000000"/>
                <w:sz w:val="28"/>
                <w:szCs w:val="28"/>
                <w:lang w:val="uz-Cyrl-UZ"/>
              </w:rPr>
              <w:t>Emergence and historical development of genomics</w:t>
            </w:r>
          </w:p>
          <w:p w14:paraId="6501BC88"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Genomics is the study of the structure, function, evolution, and analysis of genetic material, primarily aimed at characterizing genomes comprehensively.</w:t>
            </w:r>
          </w:p>
          <w:p w14:paraId="0EAAAA17"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10. </w:t>
            </w:r>
            <w:r w:rsidRPr="00D92056">
              <w:rPr>
                <w:b/>
                <w:color w:val="000000"/>
                <w:sz w:val="28"/>
                <w:szCs w:val="28"/>
                <w:lang w:val="uz-Cyrl-UZ"/>
              </w:rPr>
              <w:t>Structure of genes in different organisms</w:t>
            </w:r>
          </w:p>
          <w:p w14:paraId="444BF16C" w14:textId="77777777" w:rsidR="00AF4B2A" w:rsidRPr="00D92056" w:rsidRDefault="00AF4B2A" w:rsidP="00D92056">
            <w:pPr>
              <w:shd w:val="clear" w:color="auto" w:fill="FFFFFF"/>
              <w:spacing w:before="158" w:line="276" w:lineRule="auto"/>
              <w:ind w:firstLine="355"/>
              <w:jc w:val="both"/>
              <w:rPr>
                <w:bCs/>
                <w:color w:val="000000"/>
                <w:sz w:val="28"/>
                <w:szCs w:val="28"/>
                <w:lang w:val="uz-Cyrl-UZ"/>
              </w:rPr>
            </w:pPr>
            <w:r w:rsidRPr="00D92056">
              <w:rPr>
                <w:bCs/>
                <w:color w:val="000000"/>
                <w:sz w:val="28"/>
                <w:szCs w:val="28"/>
                <w:lang w:val="uz-Cyrl-UZ"/>
              </w:rPr>
              <w:t>The structure and function of genes vary significantly among organisms, influencing their evolution, morphology, and biological characteristics. Studying genomes provides essential information about the life processes and evolutionary history of various organisms.</w:t>
            </w:r>
          </w:p>
          <w:p w14:paraId="30799780"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en-US"/>
              </w:rPr>
              <w:t xml:space="preserve">11. </w:t>
            </w:r>
            <w:r w:rsidRPr="00D92056">
              <w:rPr>
                <w:b/>
                <w:color w:val="000000"/>
                <w:sz w:val="28"/>
                <w:szCs w:val="28"/>
                <w:lang w:val="uz-Cyrl-UZ"/>
              </w:rPr>
              <w:t>Gene clusters, promoters, TATA-box, SAT-box, enhancers, and silencers</w:t>
            </w:r>
          </w:p>
          <w:p w14:paraId="43B5C61E"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Cs/>
                <w:color w:val="000000"/>
                <w:sz w:val="28"/>
                <w:szCs w:val="28"/>
                <w:lang w:val="uz-Cyrl-UZ"/>
              </w:rPr>
              <w:t>Gene clusters, promoters, TATA-box, SAT-box, enhancers, and silencers each form part of the genetic material and play an important role in regulating gene expression.</w:t>
            </w:r>
            <w:r w:rsidRPr="00D92056">
              <w:rPr>
                <w:b/>
                <w:color w:val="000000"/>
                <w:sz w:val="28"/>
                <w:szCs w:val="28"/>
                <w:lang w:val="en-US"/>
              </w:rPr>
              <w:br/>
            </w:r>
            <w:r w:rsidRPr="00D92056">
              <w:rPr>
                <w:b/>
                <w:color w:val="000000"/>
                <w:sz w:val="28"/>
                <w:szCs w:val="28"/>
                <w:lang w:val="en-US"/>
              </w:rPr>
              <w:br/>
              <w:t>12. Start and stop codons, mRNA, ribosome and its subunits, initiation, elongation, and termination factors</w:t>
            </w:r>
          </w:p>
          <w:p w14:paraId="2F7E44B7"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Start and stop codons, messenger RNA (mRNA), the ribosome and its subunits, as well as initiation, elongation, and termination factors, are key elements in biological molecules that encode genetic information and regulate its synthetic processes.</w:t>
            </w:r>
          </w:p>
          <w:p w14:paraId="1A1EF5D4"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13. Restriction Fragment Length Polymorphism (RFLP) markers</w:t>
            </w:r>
          </w:p>
          <w:p w14:paraId="30C97539"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Restriction Fragment Length Polymorphism (RFLP) is one of the markers and methods used for DNA analysis, based on detecting variations in the lengths of specific DNA fragments.</w:t>
            </w:r>
          </w:p>
          <w:p w14:paraId="3BA2CFD1"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14. Simple Sequence Repeats (SSR) as DNA markers; Random Amplified Polymorphic DNA (RAPD)</w:t>
            </w:r>
          </w:p>
          <w:p w14:paraId="700B6308"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Simple Sequence Repeats (SSR) are variable regions in DNA composed of short repeated sequences (2–6 base pairs). SSR markers are widely used in genetic research and are highly effective for identifying genetic polymorphisms.</w:t>
            </w:r>
          </w:p>
          <w:p w14:paraId="7FE32F80"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15. Methylation-specific PCR (MSP); histone modification types (acetylation, methylation, phosphorylation, ubiquitination, etc.)</w:t>
            </w:r>
          </w:p>
          <w:p w14:paraId="49A23C9B"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 xml:space="preserve">Methylation-specific PCR (MSP) is a high-precision PCR (Polymerase Chain Reaction) method used to identify regions of DNA where cytosines and guanines </w:t>
            </w:r>
            <w:r w:rsidRPr="00D92056">
              <w:rPr>
                <w:bCs/>
                <w:color w:val="000000"/>
                <w:sz w:val="28"/>
                <w:szCs w:val="28"/>
                <w:lang w:val="en-US"/>
              </w:rPr>
              <w:lastRenderedPageBreak/>
              <w:t>have been methylated. Histone modifications such as acetylation, methylation, phosphorylation, and ubiquitination play crucial roles in regulating gene expression and chromatin structure.</w:t>
            </w:r>
          </w:p>
          <w:p w14:paraId="6FFBF0EE" w14:textId="77777777" w:rsidR="00AF4B2A" w:rsidRPr="00D92056" w:rsidRDefault="00AF4B2A" w:rsidP="00D92056">
            <w:pPr>
              <w:shd w:val="clear" w:color="auto" w:fill="FFFFFF"/>
              <w:spacing w:line="276" w:lineRule="auto"/>
              <w:ind w:firstLine="355"/>
              <w:jc w:val="both"/>
              <w:rPr>
                <w:bCs/>
                <w:color w:val="000000"/>
                <w:sz w:val="28"/>
                <w:szCs w:val="28"/>
                <w:lang w:val="uz-Cyrl-UZ"/>
              </w:rPr>
            </w:pPr>
          </w:p>
          <w:p w14:paraId="2F56C682" w14:textId="77777777" w:rsidR="00AF4B2A" w:rsidRPr="00D92056" w:rsidRDefault="00AF4B2A" w:rsidP="00D92056">
            <w:pPr>
              <w:shd w:val="clear" w:color="auto" w:fill="FFFFFF"/>
              <w:spacing w:before="158" w:line="276" w:lineRule="auto"/>
              <w:ind w:firstLine="355"/>
              <w:jc w:val="center"/>
              <w:rPr>
                <w:b/>
                <w:color w:val="000000"/>
                <w:sz w:val="28"/>
                <w:szCs w:val="28"/>
                <w:lang w:val="uz-Cyrl-UZ"/>
              </w:rPr>
            </w:pPr>
            <w:r w:rsidRPr="00D92056">
              <w:rPr>
                <w:b/>
                <w:color w:val="000000"/>
                <w:sz w:val="28"/>
                <w:szCs w:val="28"/>
                <w:lang w:val="uz-Cyrl-UZ"/>
              </w:rPr>
              <w:t>IV. GUIDELINES AND RECOMMENDATIONS FOR LABORATORY CLASSES</w:t>
            </w:r>
          </w:p>
          <w:p w14:paraId="2F0A405F"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uz-Cyrl-UZ"/>
              </w:rPr>
              <w:t>The following topics are recommended for laboratory classes</w:t>
            </w:r>
          </w:p>
          <w:p w14:paraId="37543981"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uz-Cyrl-UZ"/>
              </w:rPr>
              <w:t>3rd semester</w:t>
            </w:r>
          </w:p>
          <w:p w14:paraId="18B1FAE0" w14:textId="7EF2144D" w:rsidR="00D92056" w:rsidRPr="00D92056" w:rsidRDefault="00AF4B2A" w:rsidP="00D92056">
            <w:pPr>
              <w:pStyle w:val="a5"/>
              <w:numPr>
                <w:ilvl w:val="0"/>
                <w:numId w:val="36"/>
              </w:numPr>
              <w:shd w:val="clear" w:color="auto" w:fill="FFFFFF"/>
              <w:spacing w:before="158" w:line="276" w:lineRule="auto"/>
              <w:jc w:val="both"/>
              <w:rPr>
                <w:b/>
                <w:color w:val="000000"/>
                <w:sz w:val="28"/>
                <w:szCs w:val="28"/>
                <w:lang w:val="en-US"/>
              </w:rPr>
            </w:pPr>
            <w:r w:rsidRPr="00D92056">
              <w:rPr>
                <w:b/>
                <w:color w:val="000000"/>
                <w:sz w:val="28"/>
                <w:szCs w:val="28"/>
                <w:lang w:val="uz-Cyrl-UZ"/>
              </w:rPr>
              <w:t>Structure and types of microscopes and studying the material basis of heredity using them.</w:t>
            </w:r>
          </w:p>
          <w:p w14:paraId="352EDE29" w14:textId="39DE1AAC" w:rsidR="00AF4B2A" w:rsidRPr="00D92056" w:rsidRDefault="00AF4B2A" w:rsidP="00D92056">
            <w:pPr>
              <w:shd w:val="clear" w:color="auto" w:fill="FFFFFF"/>
              <w:spacing w:before="158" w:line="276" w:lineRule="auto"/>
              <w:jc w:val="both"/>
              <w:rPr>
                <w:b/>
                <w:color w:val="000000"/>
                <w:sz w:val="28"/>
                <w:szCs w:val="28"/>
                <w:lang w:val="uz-Cyrl-UZ"/>
              </w:rPr>
            </w:pPr>
            <w:r w:rsidRPr="00D92056">
              <w:rPr>
                <w:bCs/>
                <w:color w:val="000000"/>
                <w:sz w:val="28"/>
                <w:szCs w:val="28"/>
                <w:lang w:val="uz-Cyrl-UZ"/>
              </w:rPr>
              <w:t>Microscopic structure refers to the structures of organisms that can be observed using a microscope, such as cell structure, tissues, organs, and their functions. These structures are considered the main source for determining the physiological and genetic characteristics of organisms.</w:t>
            </w:r>
          </w:p>
          <w:p w14:paraId="620D8BA1"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uz-Cyrl-UZ"/>
              </w:rPr>
              <w:t>2. Chromosome morphology. Study of the molecular basis of heredity.</w:t>
            </w:r>
            <w:r w:rsidRPr="00D92056">
              <w:rPr>
                <w:b/>
                <w:color w:val="000000"/>
                <w:sz w:val="28"/>
                <w:szCs w:val="28"/>
                <w:lang w:val="en-US"/>
              </w:rPr>
              <w:br/>
            </w:r>
            <w:r w:rsidRPr="00D92056">
              <w:rPr>
                <w:bCs/>
                <w:color w:val="000000"/>
                <w:sz w:val="28"/>
                <w:szCs w:val="28"/>
                <w:lang w:val="uz-Cyrl-UZ"/>
              </w:rPr>
              <w:t>The study of chromosome morphology and molecular genetics helps to deeply understand heredity, providing broader knowledge about diseases, developmental processes, and evolution.</w:t>
            </w:r>
          </w:p>
          <w:p w14:paraId="404EF1F7"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3. Nucleic acids. Protein biosynthesis.</w:t>
            </w:r>
          </w:p>
          <w:p w14:paraId="3CB29D4B" w14:textId="2D76C421"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Nucleic acids (DNA and RNA) play an important role in the storage, transmission, and realization of genetic information. Protein biosynthesis is the process of producing proteins necessary to support all vital processes of the organism.</w:t>
            </w:r>
          </w:p>
          <w:p w14:paraId="0FC74F87"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4. Mitotic division of the cell.</w:t>
            </w:r>
          </w:p>
          <w:p w14:paraId="2B491F1D" w14:textId="2455EF3A"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Mitosis is the process of cell division resulting in two new cells and is essential for the growth, development, and renewal of tissues. Mitosis begins with the division of the cell nucleus and ultimately produces two genetically identical daughter cells.</w:t>
            </w:r>
          </w:p>
          <w:p w14:paraId="403EF24C"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5. Meiotic division of the cell.</w:t>
            </w:r>
          </w:p>
          <w:p w14:paraId="2F3B5F59" w14:textId="52B9E2CF"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Meiosis is the process of formation of reproductive cells (gametes).</w:t>
            </w:r>
          </w:p>
          <w:p w14:paraId="5C61B68C"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6. Double fertilization. Apomixis.</w:t>
            </w:r>
          </w:p>
          <w:p w14:paraId="13C59B92" w14:textId="00D73D92"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Double fertilization creates genetic diversity, while apomixis results in the formation of new plants without fertilization.</w:t>
            </w:r>
          </w:p>
          <w:p w14:paraId="32EFB889"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7. Study of the phenomenon of polyploidy.</w:t>
            </w:r>
          </w:p>
          <w:p w14:paraId="1EEDF965" w14:textId="71646125"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lastRenderedPageBreak/>
              <w:t>Polyploidy is an increase in the number of chromosomes (for example, tetraploidy) and is significant in the formation of new species.</w:t>
            </w:r>
          </w:p>
          <w:p w14:paraId="0084B33B"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8. Hybridization of genetically distant forms and its difficulties.</w:t>
            </w:r>
          </w:p>
          <w:p w14:paraId="2A856ADD" w14:textId="2A32F8EF"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Hybridization of distant forms or species involves crossing different species or forms to obtain specific desirable traits.</w:t>
            </w:r>
          </w:p>
          <w:p w14:paraId="538F5AC3"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9. Study of gene and genome structures using DNA and chromosome models, mock-ups, and video materials.</w:t>
            </w:r>
          </w:p>
          <w:p w14:paraId="5B616B96" w14:textId="13F5B0E1"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Using DNA and chromosome models makes it possible to visually observe their structure and functions.</w:t>
            </w:r>
          </w:p>
          <w:p w14:paraId="25C81A76"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10. Study of the molecular mechanisms of DNA replication and recombination using video materials.</w:t>
            </w:r>
          </w:p>
          <w:p w14:paraId="43694863" w14:textId="531D4AB6"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DNA replication is the process by which DNA duplicates itself before cell division. Recombination is the process of rearranging genetic material into new combinations.</w:t>
            </w:r>
          </w:p>
          <w:p w14:paraId="24061FB1"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11. Classification of chromosomes in the human karyotype according to genome structure.</w:t>
            </w:r>
          </w:p>
          <w:p w14:paraId="390AD136" w14:textId="440C397C"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The human karyotype consists of 23 pairs of chromosomes, which are divided into autosomes (22 pairs) and sex chromosomes (1 pair). Studying the karyotype allows obtaining information about genetic characteristics, chromosome number, and structural abnormalities.</w:t>
            </w:r>
          </w:p>
          <w:p w14:paraId="55BCBBAE"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12. Solving problems related to determining the quantity of nitrogenous bases involved in the realization of genetic information.</w:t>
            </w:r>
          </w:p>
          <w:p w14:paraId="6F08D6E3" w14:textId="3D1B273A"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The realization of genetic information occurs through the nitrogenous bases of DNA. Nitrogenous bases (adenine, thymine, cytosine, guanine) are the main structural components of DNA.</w:t>
            </w:r>
          </w:p>
          <w:p w14:paraId="4128AD3D" w14:textId="77777777"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
                <w:color w:val="000000"/>
                <w:sz w:val="28"/>
                <w:szCs w:val="28"/>
                <w:lang w:val="uz-Cyrl-UZ"/>
              </w:rPr>
              <w:t>13. Analysis of problems related to the inheritance of quantitative traits.</w:t>
            </w:r>
            <w:r w:rsidRPr="00D92056">
              <w:rPr>
                <w:b/>
                <w:color w:val="000000"/>
                <w:sz w:val="28"/>
                <w:szCs w:val="28"/>
                <w:lang w:val="en-US"/>
              </w:rPr>
              <w:br/>
            </w:r>
            <w:r w:rsidRPr="00D92056">
              <w:rPr>
                <w:bCs/>
                <w:color w:val="000000"/>
                <w:sz w:val="28"/>
                <w:szCs w:val="28"/>
                <w:lang w:val="uz-Cyrl-UZ"/>
              </w:rPr>
              <w:t>The inheritance of quantitative traits is associated with polygenic variation, where traits develop under the influence of multiple genes.</w:t>
            </w:r>
          </w:p>
          <w:p w14:paraId="49F9F0C3"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t>14. Determination and statistical processing of certain morphological and economic traits in hybrid or line materials of genetic collections.</w:t>
            </w:r>
          </w:p>
          <w:p w14:paraId="508AD0DB" w14:textId="6A513F65" w:rsidR="00AF4B2A" w:rsidRPr="00D92056" w:rsidRDefault="00AF4B2A" w:rsidP="00D92056">
            <w:pPr>
              <w:shd w:val="clear" w:color="auto" w:fill="FFFFFF"/>
              <w:spacing w:before="158" w:line="276" w:lineRule="auto"/>
              <w:ind w:firstLine="355"/>
              <w:jc w:val="both"/>
              <w:rPr>
                <w:b/>
                <w:color w:val="000000"/>
                <w:sz w:val="28"/>
                <w:szCs w:val="28"/>
                <w:lang w:val="uz-Cyrl-UZ"/>
              </w:rPr>
            </w:pPr>
            <w:r w:rsidRPr="00D92056">
              <w:rPr>
                <w:bCs/>
                <w:color w:val="000000"/>
                <w:sz w:val="28"/>
                <w:szCs w:val="28"/>
                <w:lang w:val="uz-Cyrl-UZ"/>
              </w:rPr>
              <w:t>By studying genetic collections, morphological and economic traits of various hybrid or line materials are determined. These indicators are analyzed using statistical methods to understand hereditary qualities and growth characteristics.</w:t>
            </w:r>
          </w:p>
          <w:p w14:paraId="1258E7E5"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
                <w:color w:val="000000"/>
                <w:sz w:val="28"/>
                <w:szCs w:val="28"/>
                <w:lang w:val="uz-Cyrl-UZ"/>
              </w:rPr>
              <w:lastRenderedPageBreak/>
              <w:t>15. Determination of cotton fiber yield and its index based on the indicators of the studied material.</w:t>
            </w:r>
          </w:p>
          <w:p w14:paraId="7D7C03B5" w14:textId="77777777" w:rsidR="00D92056" w:rsidRDefault="00AF4B2A" w:rsidP="00D92056">
            <w:pPr>
              <w:shd w:val="clear" w:color="auto" w:fill="FFFFFF"/>
              <w:spacing w:before="158" w:line="276" w:lineRule="auto"/>
              <w:ind w:firstLine="355"/>
              <w:jc w:val="both"/>
              <w:rPr>
                <w:b/>
                <w:color w:val="000000"/>
                <w:sz w:val="28"/>
                <w:szCs w:val="28"/>
                <w:lang w:val="en-US"/>
              </w:rPr>
            </w:pPr>
            <w:r w:rsidRPr="00D92056">
              <w:rPr>
                <w:bCs/>
                <w:color w:val="000000"/>
                <w:sz w:val="28"/>
                <w:szCs w:val="28"/>
                <w:lang w:val="uz-Cyrl-UZ"/>
              </w:rPr>
              <w:t>By studying cotton plants, fiber yield and productivity levels are determined. Fiber yield is an indicator used to evaluate fiber quality and quantity, while indices are used to analyze growth performance and efficiency.</w:t>
            </w:r>
          </w:p>
          <w:p w14:paraId="787B3746" w14:textId="2EBF5711" w:rsidR="00AF4B2A" w:rsidRPr="00D92056" w:rsidRDefault="00AF4B2A" w:rsidP="00D92056">
            <w:pPr>
              <w:shd w:val="clear" w:color="auto" w:fill="FFFFFF"/>
              <w:spacing w:before="158" w:line="276" w:lineRule="auto"/>
              <w:ind w:firstLine="355"/>
              <w:jc w:val="center"/>
              <w:rPr>
                <w:b/>
                <w:color w:val="000000"/>
                <w:sz w:val="28"/>
                <w:szCs w:val="28"/>
                <w:lang w:val="uz-Cyrl-UZ"/>
              </w:rPr>
            </w:pPr>
            <w:r w:rsidRPr="00D92056">
              <w:rPr>
                <w:b/>
                <w:color w:val="000000"/>
                <w:sz w:val="28"/>
                <w:szCs w:val="28"/>
                <w:lang w:val="en-US"/>
              </w:rPr>
              <w:t>4th semester</w:t>
            </w:r>
          </w:p>
          <w:p w14:paraId="2A0470D7"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16. Genetic engineering and biotechnology.</w:t>
            </w:r>
          </w:p>
          <w:p w14:paraId="0769BE0D"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Genetic engineering is a method of modifying organism traits by altering, adding, or removing genes.</w:t>
            </w:r>
          </w:p>
          <w:p w14:paraId="7EACB94F"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17. Determination of the weight of 1000 cotton seeds and plant productivity based on studied indicators.</w:t>
            </w:r>
          </w:p>
          <w:p w14:paraId="434DFB91"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Statistical methods are used to measure the weight of 1000 seeds to determine cotton plant productivity. These indicators are important for assessing genetic, ecological characteristics, and yield potential.</w:t>
            </w:r>
          </w:p>
          <w:p w14:paraId="21B8CADC"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18. Preparation of a report using statistical data processing methods in quantitative genetics.</w:t>
            </w:r>
          </w:p>
          <w:p w14:paraId="494B23F3"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Statistical data processing methods in quantitative genetics are used to analyze morphological and physiological traits of plants or animals, helping to identify genetic variation and hereditary characteristics.</w:t>
            </w:r>
          </w:p>
          <w:p w14:paraId="62AF0CCC"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19. Methods for isolating genomic DNA from biological tissues.</w:t>
            </w:r>
          </w:p>
          <w:p w14:paraId="708AE10C"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Methods such as phenol–chloroform extraction, silica-gel techniques, and column filtration are used to isolate DNA from biological tissues, ensuring high-quality DNA for further genetic research.</w:t>
            </w:r>
          </w:p>
          <w:p w14:paraId="1AE87BA1"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20. Polymerase Chain Reaction (PCR) and its types.</w:t>
            </w:r>
          </w:p>
          <w:p w14:paraId="63DB831D"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Polymerase Chain Reaction (PCR) is a technology used to amplify DNA and has various types.</w:t>
            </w:r>
          </w:p>
          <w:p w14:paraId="7741CF24"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21. Restriction method.</w:t>
            </w:r>
          </w:p>
          <w:p w14:paraId="32B48F97"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The restriction method involves the use of restriction enzymes to cut DNA at specific sites, allowing DNA fragments to be isolated for further analysis.</w:t>
            </w:r>
          </w:p>
          <w:p w14:paraId="53F562E7"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22. Gel electrophoresis method.</w:t>
            </w:r>
          </w:p>
          <w:p w14:paraId="07E029F6"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Gel electrophoresis is used to separate DNA, RNA, or proteins based on molecular weight using an electric field.</w:t>
            </w:r>
          </w:p>
          <w:p w14:paraId="3DB68760"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23. GMOs and biosafety.</w:t>
            </w:r>
          </w:p>
          <w:p w14:paraId="1E7452E1"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Genetically modified organisms (GMOs) are organisms whose DNA has been altered, potentially raising biosafety concerns. Studying GMO biosafety is important for assessing their effects on human health and the environment.</w:t>
            </w:r>
          </w:p>
          <w:p w14:paraId="6F9C55E1"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24. Isolation of DNA from plant genomes using various methods.</w:t>
            </w:r>
          </w:p>
          <w:p w14:paraId="5B979844"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 xml:space="preserve">Various methods such as phenol–chloroform extraction, silica-gel techniques, and </w:t>
            </w:r>
            <w:r w:rsidRPr="00D92056">
              <w:rPr>
                <w:bCs/>
                <w:color w:val="000000"/>
                <w:sz w:val="28"/>
                <w:szCs w:val="28"/>
                <w:lang w:val="en-US"/>
              </w:rPr>
              <w:lastRenderedPageBreak/>
              <w:t>mini-prep methods are used to obtain high-quality DNA from plants.</w:t>
            </w:r>
          </w:p>
          <w:p w14:paraId="61B94889"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25. Gene ontology and molecular function.</w:t>
            </w:r>
          </w:p>
          <w:p w14:paraId="1C2095D3"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Gene Ontology (GO) is a system for classifying genes and their functions. Molecular function describes the biological roles and activities of proteins encoded by genetic material.</w:t>
            </w:r>
          </w:p>
          <w:p w14:paraId="29208244"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26. Learning to work with restriction enzymes.</w:t>
            </w:r>
          </w:p>
          <w:p w14:paraId="5F323089"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Restriction enzymes perform genetic manipulations by cutting DNA at specific sites, allowing the isolation and analysis of DNA fragments.</w:t>
            </w:r>
          </w:p>
          <w:p w14:paraId="237CDCB3"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27. Proteomics. Working with electronic proteome databases.</w:t>
            </w:r>
          </w:p>
          <w:p w14:paraId="082B8C35"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Proteomics is the study of proteins, including their structure, functions, and modifications. Electronic proteome databases are used to collect and analyze proteomic data.</w:t>
            </w:r>
          </w:p>
          <w:p w14:paraId="09AE842E"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28. Metabolomics. Working with electronic metabolome databases.</w:t>
            </w:r>
          </w:p>
          <w:p w14:paraId="071191A9"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Metabolomics studies all metabolites within an organism. Electronic metabolome databases allow the analysis of metabolic processes and metabolite changes.</w:t>
            </w:r>
          </w:p>
          <w:p w14:paraId="480DB5AB"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29. Analysis of real-time PCR data.</w:t>
            </w:r>
          </w:p>
          <w:p w14:paraId="50FF4094"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Real-time PCR (Polymerase Chain Reaction) allows DNA amplification and measurement in real time. Data analysis is essential for determining DNA quantity and understanding genetic characteristics.</w:t>
            </w:r>
          </w:p>
          <w:p w14:paraId="6B5D5756" w14:textId="77777777" w:rsidR="00AF4B2A" w:rsidRPr="00D92056" w:rsidRDefault="00AF4B2A" w:rsidP="00D92056">
            <w:pPr>
              <w:shd w:val="clear" w:color="auto" w:fill="FFFFFF"/>
              <w:spacing w:line="276" w:lineRule="auto"/>
              <w:ind w:firstLine="355"/>
              <w:jc w:val="both"/>
              <w:rPr>
                <w:b/>
                <w:color w:val="000000"/>
                <w:sz w:val="28"/>
                <w:szCs w:val="28"/>
                <w:lang w:val="en-US"/>
              </w:rPr>
            </w:pPr>
            <w:r w:rsidRPr="00D92056">
              <w:rPr>
                <w:b/>
                <w:color w:val="000000"/>
                <w:sz w:val="28"/>
                <w:szCs w:val="28"/>
                <w:lang w:val="en-US"/>
              </w:rPr>
              <w:t>30. Zinc Finger and TALEN technologies.</w:t>
            </w:r>
          </w:p>
          <w:p w14:paraId="76EC7BD2" w14:textId="77777777" w:rsidR="00AF4B2A" w:rsidRPr="00D92056" w:rsidRDefault="00AF4B2A" w:rsidP="00D92056">
            <w:pPr>
              <w:shd w:val="clear" w:color="auto" w:fill="FFFFFF"/>
              <w:spacing w:line="276" w:lineRule="auto"/>
              <w:ind w:firstLine="355"/>
              <w:jc w:val="both"/>
              <w:rPr>
                <w:bCs/>
                <w:color w:val="000000"/>
                <w:sz w:val="28"/>
                <w:szCs w:val="28"/>
                <w:lang w:val="en-US"/>
              </w:rPr>
            </w:pPr>
            <w:r w:rsidRPr="00D92056">
              <w:rPr>
                <w:bCs/>
                <w:color w:val="000000"/>
                <w:sz w:val="28"/>
                <w:szCs w:val="28"/>
                <w:lang w:val="en-US"/>
              </w:rPr>
              <w:t>Zinc Finger and TALEN technologies are used for genome editing, enabling precise modification of DNA at specific sites. Zinc Finger technology targets specific nucleotide sequences, while TALEN uses protein-based mechanisms to cut and modify DNA.</w:t>
            </w:r>
          </w:p>
          <w:p w14:paraId="1A82A08A" w14:textId="77777777" w:rsidR="00A16F56" w:rsidRPr="00D92056" w:rsidRDefault="00A16F56" w:rsidP="00D92056">
            <w:pPr>
              <w:pStyle w:val="a8"/>
              <w:spacing w:before="0" w:beforeAutospacing="0" w:after="0" w:afterAutospacing="0"/>
              <w:ind w:firstLine="355"/>
              <w:jc w:val="both"/>
              <w:rPr>
                <w:rStyle w:val="a7"/>
                <w:sz w:val="28"/>
                <w:szCs w:val="28"/>
                <w:lang w:val="en-US"/>
              </w:rPr>
            </w:pPr>
          </w:p>
          <w:p w14:paraId="081EAC9B" w14:textId="77777777" w:rsidR="00AF4B2A" w:rsidRPr="00D92056" w:rsidRDefault="00AF4B2A" w:rsidP="00D92056">
            <w:pPr>
              <w:shd w:val="clear" w:color="auto" w:fill="FFFFFF"/>
              <w:spacing w:line="276" w:lineRule="auto"/>
              <w:ind w:firstLine="355"/>
              <w:jc w:val="both"/>
              <w:rPr>
                <w:b/>
                <w:sz w:val="28"/>
                <w:szCs w:val="28"/>
                <w:lang w:val="en-US"/>
              </w:rPr>
            </w:pPr>
            <w:proofErr w:type="spellStart"/>
            <w:r w:rsidRPr="00D92056">
              <w:rPr>
                <w:b/>
                <w:sz w:val="28"/>
                <w:szCs w:val="28"/>
                <w:lang w:val="en-US"/>
              </w:rPr>
              <w:t>V.Independent</w:t>
            </w:r>
            <w:proofErr w:type="spellEnd"/>
            <w:r w:rsidRPr="00D92056">
              <w:rPr>
                <w:b/>
                <w:sz w:val="28"/>
                <w:szCs w:val="28"/>
                <w:lang w:val="en-US"/>
              </w:rPr>
              <w:t xml:space="preserve"> learning and independent assignments</w:t>
            </w:r>
          </w:p>
          <w:p w14:paraId="1BD05FBF" w14:textId="77777777" w:rsidR="00AF4B2A" w:rsidRPr="00D92056" w:rsidRDefault="00AF4B2A" w:rsidP="00D92056">
            <w:pPr>
              <w:shd w:val="clear" w:color="auto" w:fill="FFFFFF"/>
              <w:spacing w:line="276" w:lineRule="auto"/>
              <w:ind w:firstLine="355"/>
              <w:rPr>
                <w:noProof/>
                <w:sz w:val="28"/>
                <w:szCs w:val="28"/>
                <w:lang w:val="en-US"/>
              </w:rPr>
            </w:pPr>
            <w:r w:rsidRPr="00D92056">
              <w:rPr>
                <w:b/>
                <w:bCs/>
                <w:i/>
                <w:color w:val="000000"/>
                <w:sz w:val="28"/>
                <w:szCs w:val="28"/>
                <w:lang w:val="en-US"/>
              </w:rPr>
              <w:t xml:space="preserve">                                  Independent study assignments</w:t>
            </w:r>
            <w:r w:rsidRPr="00D92056">
              <w:rPr>
                <w:b/>
                <w:bCs/>
                <w:i/>
                <w:color w:val="000000"/>
                <w:sz w:val="28"/>
                <w:szCs w:val="28"/>
                <w:lang w:val="en-US"/>
              </w:rPr>
              <w:br/>
            </w:r>
            <w:r w:rsidRPr="00D92056">
              <w:rPr>
                <w:bCs/>
                <w:i/>
                <w:color w:val="000000"/>
                <w:sz w:val="28"/>
                <w:szCs w:val="28"/>
                <w:lang w:val="en-US"/>
              </w:rPr>
              <w:t>1.Preparation for lecture sessions.</w:t>
            </w:r>
            <w:r w:rsidRPr="00D92056">
              <w:rPr>
                <w:b/>
                <w:bCs/>
                <w:i/>
                <w:color w:val="000000"/>
                <w:sz w:val="28"/>
                <w:szCs w:val="28"/>
                <w:lang w:val="en-US"/>
              </w:rPr>
              <w:br/>
            </w:r>
            <w:r w:rsidRPr="00D92056">
              <w:rPr>
                <w:bCs/>
                <w:i/>
                <w:color w:val="000000"/>
                <w:sz w:val="28"/>
                <w:szCs w:val="28"/>
                <w:lang w:val="en-US"/>
              </w:rPr>
              <w:t>2.Preparation for practical and seminar sessions.</w:t>
            </w:r>
            <w:r w:rsidRPr="00D92056">
              <w:rPr>
                <w:b/>
                <w:bCs/>
                <w:i/>
                <w:color w:val="000000"/>
                <w:sz w:val="28"/>
                <w:szCs w:val="28"/>
                <w:lang w:val="en-US"/>
              </w:rPr>
              <w:br/>
            </w:r>
            <w:r w:rsidRPr="00D92056">
              <w:rPr>
                <w:bCs/>
                <w:i/>
                <w:color w:val="000000"/>
                <w:sz w:val="28"/>
                <w:szCs w:val="28"/>
                <w:lang w:val="en-US"/>
              </w:rPr>
              <w:t>3.New directions in genetics.</w:t>
            </w:r>
            <w:r w:rsidRPr="00D92056">
              <w:rPr>
                <w:b/>
                <w:bCs/>
                <w:i/>
                <w:color w:val="000000"/>
                <w:sz w:val="28"/>
                <w:szCs w:val="28"/>
                <w:lang w:val="en-US"/>
              </w:rPr>
              <w:br/>
            </w:r>
            <w:r w:rsidRPr="00D92056">
              <w:rPr>
                <w:bCs/>
                <w:i/>
                <w:color w:val="000000"/>
                <w:sz w:val="28"/>
                <w:szCs w:val="28"/>
                <w:lang w:val="en-US"/>
              </w:rPr>
              <w:t>4.Biological significance of meiosis.</w:t>
            </w:r>
            <w:r w:rsidRPr="00D92056">
              <w:rPr>
                <w:b/>
                <w:bCs/>
                <w:i/>
                <w:color w:val="000000"/>
                <w:sz w:val="28"/>
                <w:szCs w:val="28"/>
                <w:lang w:val="en-US"/>
              </w:rPr>
              <w:br/>
            </w:r>
            <w:r w:rsidRPr="00D92056">
              <w:rPr>
                <w:bCs/>
                <w:i/>
                <w:color w:val="000000"/>
                <w:sz w:val="28"/>
                <w:szCs w:val="28"/>
                <w:lang w:val="en-US"/>
              </w:rPr>
              <w:t>5.Biological significance of mitosis.</w:t>
            </w:r>
            <w:r w:rsidRPr="00D92056">
              <w:rPr>
                <w:b/>
                <w:bCs/>
                <w:i/>
                <w:color w:val="000000"/>
                <w:sz w:val="28"/>
                <w:szCs w:val="28"/>
                <w:lang w:val="en-US"/>
              </w:rPr>
              <w:br/>
            </w:r>
            <w:r w:rsidRPr="00D92056">
              <w:rPr>
                <w:bCs/>
                <w:i/>
                <w:color w:val="000000"/>
                <w:sz w:val="28"/>
                <w:szCs w:val="28"/>
                <w:lang w:val="en-US"/>
              </w:rPr>
              <w:t>6.Study of complete inheritance of one trait and incomplete inheritance of another.</w:t>
            </w:r>
            <w:r w:rsidRPr="00D92056">
              <w:rPr>
                <w:b/>
                <w:bCs/>
                <w:i/>
                <w:color w:val="000000"/>
                <w:sz w:val="28"/>
                <w:szCs w:val="28"/>
                <w:lang w:val="en-US"/>
              </w:rPr>
              <w:br/>
            </w:r>
            <w:r w:rsidRPr="00D92056">
              <w:rPr>
                <w:bCs/>
                <w:i/>
                <w:color w:val="000000"/>
                <w:sz w:val="28"/>
                <w:szCs w:val="28"/>
                <w:lang w:val="en-US"/>
              </w:rPr>
              <w:t>7.Hereditary diseases associated with gene alterations.</w:t>
            </w:r>
            <w:r w:rsidRPr="00D92056">
              <w:rPr>
                <w:b/>
                <w:bCs/>
                <w:i/>
                <w:color w:val="000000"/>
                <w:sz w:val="28"/>
                <w:szCs w:val="28"/>
                <w:lang w:val="en-US"/>
              </w:rPr>
              <w:br/>
            </w:r>
            <w:r w:rsidRPr="00D92056">
              <w:rPr>
                <w:bCs/>
                <w:i/>
                <w:color w:val="000000"/>
                <w:sz w:val="28"/>
                <w:szCs w:val="28"/>
                <w:lang w:val="en-US"/>
              </w:rPr>
              <w:t>8.Inheritance of genes in complete linkage.</w:t>
            </w:r>
            <w:r w:rsidRPr="00D92056">
              <w:rPr>
                <w:b/>
                <w:bCs/>
                <w:i/>
                <w:color w:val="000000"/>
                <w:sz w:val="28"/>
                <w:szCs w:val="28"/>
                <w:lang w:val="en-US"/>
              </w:rPr>
              <w:br/>
            </w:r>
            <w:r w:rsidRPr="00D92056">
              <w:rPr>
                <w:bCs/>
                <w:i/>
                <w:color w:val="000000"/>
                <w:sz w:val="28"/>
                <w:szCs w:val="28"/>
                <w:lang w:val="en-US"/>
              </w:rPr>
              <w:t>9.Inheritance of genes in incomplete linkage.</w:t>
            </w:r>
            <w:r w:rsidRPr="00D92056">
              <w:rPr>
                <w:b/>
                <w:bCs/>
                <w:i/>
                <w:color w:val="000000"/>
                <w:sz w:val="28"/>
                <w:szCs w:val="28"/>
                <w:lang w:val="en-US"/>
              </w:rPr>
              <w:br/>
            </w:r>
            <w:r w:rsidRPr="00D92056">
              <w:rPr>
                <w:bCs/>
                <w:i/>
                <w:color w:val="000000"/>
                <w:sz w:val="28"/>
                <w:szCs w:val="28"/>
                <w:lang w:val="en-US"/>
              </w:rPr>
              <w:t>10.Cytoplasmic inheritance of traits.</w:t>
            </w:r>
            <w:r w:rsidRPr="00D92056">
              <w:rPr>
                <w:b/>
                <w:bCs/>
                <w:i/>
                <w:color w:val="000000"/>
                <w:sz w:val="28"/>
                <w:szCs w:val="28"/>
                <w:lang w:val="en-US"/>
              </w:rPr>
              <w:br/>
            </w:r>
            <w:r w:rsidRPr="00D92056">
              <w:rPr>
                <w:bCs/>
                <w:i/>
                <w:color w:val="000000"/>
                <w:sz w:val="28"/>
                <w:szCs w:val="28"/>
                <w:lang w:val="en-US"/>
              </w:rPr>
              <w:t>11.Polyploidy and aneuploidy.</w:t>
            </w:r>
            <w:r w:rsidRPr="00D92056">
              <w:rPr>
                <w:b/>
                <w:bCs/>
                <w:i/>
                <w:color w:val="000000"/>
                <w:sz w:val="28"/>
                <w:szCs w:val="28"/>
                <w:lang w:val="en-US"/>
              </w:rPr>
              <w:br/>
            </w:r>
            <w:r w:rsidRPr="00D92056">
              <w:rPr>
                <w:bCs/>
                <w:i/>
                <w:color w:val="000000"/>
                <w:sz w:val="28"/>
                <w:szCs w:val="28"/>
                <w:lang w:val="en-US"/>
              </w:rPr>
              <w:t>12.Penetrance and expressivity.</w:t>
            </w:r>
            <w:r w:rsidRPr="00D92056">
              <w:rPr>
                <w:b/>
                <w:bCs/>
                <w:i/>
                <w:color w:val="000000"/>
                <w:sz w:val="28"/>
                <w:szCs w:val="28"/>
                <w:lang w:val="en-US"/>
              </w:rPr>
              <w:br/>
            </w:r>
            <w:r w:rsidRPr="00D92056">
              <w:rPr>
                <w:bCs/>
                <w:i/>
                <w:color w:val="000000"/>
                <w:sz w:val="28"/>
                <w:szCs w:val="28"/>
                <w:lang w:val="en-US"/>
              </w:rPr>
              <w:t>13.Methods for studying the human genome.</w:t>
            </w:r>
            <w:r w:rsidRPr="00D92056">
              <w:rPr>
                <w:b/>
                <w:bCs/>
                <w:i/>
                <w:color w:val="000000"/>
                <w:sz w:val="28"/>
                <w:szCs w:val="28"/>
                <w:lang w:val="en-US"/>
              </w:rPr>
              <w:br/>
            </w:r>
            <w:r w:rsidRPr="00D92056">
              <w:rPr>
                <w:bCs/>
                <w:i/>
                <w:color w:val="000000"/>
                <w:sz w:val="28"/>
                <w:szCs w:val="28"/>
                <w:lang w:val="en-US"/>
              </w:rPr>
              <w:lastRenderedPageBreak/>
              <w:t xml:space="preserve">14Inheritance via </w:t>
            </w:r>
            <w:proofErr w:type="spellStart"/>
            <w:r w:rsidRPr="00D92056">
              <w:rPr>
                <w:bCs/>
                <w:i/>
                <w:color w:val="000000"/>
                <w:sz w:val="28"/>
                <w:szCs w:val="28"/>
                <w:lang w:val="en-US"/>
              </w:rPr>
              <w:t>episomes</w:t>
            </w:r>
            <w:proofErr w:type="spellEnd"/>
            <w:r w:rsidRPr="00D92056">
              <w:rPr>
                <w:bCs/>
                <w:i/>
                <w:color w:val="000000"/>
                <w:sz w:val="28"/>
                <w:szCs w:val="28"/>
                <w:lang w:val="en-US"/>
              </w:rPr>
              <w:t xml:space="preserve"> – mobile genes.</w:t>
            </w:r>
            <w:r w:rsidRPr="00D92056">
              <w:rPr>
                <w:b/>
                <w:bCs/>
                <w:i/>
                <w:color w:val="000000"/>
                <w:sz w:val="28"/>
                <w:szCs w:val="28"/>
                <w:lang w:val="en-US"/>
              </w:rPr>
              <w:br/>
            </w:r>
            <w:r w:rsidRPr="00D92056">
              <w:rPr>
                <w:bCs/>
                <w:i/>
                <w:color w:val="000000"/>
                <w:sz w:val="28"/>
                <w:szCs w:val="28"/>
                <w:lang w:val="en-US"/>
              </w:rPr>
              <w:t>15.Mechanisms of recombination.</w:t>
            </w:r>
            <w:r w:rsidRPr="00D92056">
              <w:rPr>
                <w:b/>
                <w:bCs/>
                <w:i/>
                <w:color w:val="000000"/>
                <w:sz w:val="28"/>
                <w:szCs w:val="28"/>
                <w:lang w:val="en-US"/>
              </w:rPr>
              <w:br/>
            </w:r>
            <w:r w:rsidRPr="00D92056">
              <w:rPr>
                <w:bCs/>
                <w:i/>
                <w:color w:val="000000"/>
                <w:sz w:val="28"/>
                <w:szCs w:val="28"/>
                <w:lang w:val="en-US"/>
              </w:rPr>
              <w:t>16.Molecular mechanisms of mutations and DNA repair.</w:t>
            </w:r>
            <w:r w:rsidRPr="00D92056">
              <w:rPr>
                <w:b/>
                <w:bCs/>
                <w:i/>
                <w:color w:val="000000"/>
                <w:sz w:val="28"/>
                <w:szCs w:val="28"/>
                <w:lang w:val="en-US"/>
              </w:rPr>
              <w:br/>
            </w:r>
            <w:r w:rsidRPr="00D92056">
              <w:rPr>
                <w:bCs/>
                <w:i/>
                <w:color w:val="000000"/>
                <w:sz w:val="28"/>
                <w:szCs w:val="28"/>
                <w:lang w:val="en-US"/>
              </w:rPr>
              <w:t>17.Cytoplasmic inheritance.</w:t>
            </w:r>
            <w:r w:rsidRPr="00D92056">
              <w:rPr>
                <w:b/>
                <w:bCs/>
                <w:i/>
                <w:color w:val="000000"/>
                <w:sz w:val="28"/>
                <w:szCs w:val="28"/>
                <w:lang w:val="en-US"/>
              </w:rPr>
              <w:br/>
            </w:r>
            <w:r w:rsidRPr="00D92056">
              <w:rPr>
                <w:bCs/>
                <w:i/>
                <w:color w:val="000000"/>
                <w:sz w:val="28"/>
                <w:szCs w:val="28"/>
                <w:lang w:val="en-US"/>
              </w:rPr>
              <w:t>18.Chromosome aberrations and rearrangements.</w:t>
            </w:r>
            <w:r w:rsidRPr="00D92056">
              <w:rPr>
                <w:b/>
                <w:bCs/>
                <w:i/>
                <w:color w:val="000000"/>
                <w:sz w:val="28"/>
                <w:szCs w:val="28"/>
                <w:lang w:val="en-US"/>
              </w:rPr>
              <w:br/>
            </w:r>
            <w:r w:rsidRPr="00D92056">
              <w:rPr>
                <w:bCs/>
                <w:i/>
                <w:color w:val="000000"/>
                <w:sz w:val="28"/>
                <w:szCs w:val="28"/>
                <w:lang w:val="en-US"/>
              </w:rPr>
              <w:t>19.Evolutionary significance of mutations.</w:t>
            </w:r>
            <w:r w:rsidRPr="00D92056">
              <w:rPr>
                <w:b/>
                <w:bCs/>
                <w:i/>
                <w:color w:val="000000"/>
                <w:sz w:val="28"/>
                <w:szCs w:val="28"/>
                <w:lang w:val="en-US"/>
              </w:rPr>
              <w:br/>
            </w:r>
            <w:r w:rsidRPr="00D92056">
              <w:rPr>
                <w:bCs/>
                <w:i/>
                <w:color w:val="000000"/>
                <w:sz w:val="28"/>
                <w:szCs w:val="28"/>
                <w:lang w:val="en-US"/>
              </w:rPr>
              <w:t>20.Preparation for lecture sessions.</w:t>
            </w:r>
            <w:r w:rsidRPr="00D92056">
              <w:rPr>
                <w:b/>
                <w:bCs/>
                <w:i/>
                <w:color w:val="000000"/>
                <w:sz w:val="28"/>
                <w:szCs w:val="28"/>
                <w:lang w:val="en-US"/>
              </w:rPr>
              <w:br/>
            </w:r>
            <w:r w:rsidRPr="00D92056">
              <w:rPr>
                <w:bCs/>
                <w:i/>
                <w:color w:val="000000"/>
                <w:sz w:val="28"/>
                <w:szCs w:val="28"/>
                <w:lang w:val="en-US"/>
              </w:rPr>
              <w:t>21.Preparation for practical and seminar sessions.</w:t>
            </w:r>
            <w:r w:rsidRPr="00D92056">
              <w:rPr>
                <w:b/>
                <w:bCs/>
                <w:i/>
                <w:color w:val="000000"/>
                <w:sz w:val="28"/>
                <w:szCs w:val="28"/>
                <w:lang w:val="en-US"/>
              </w:rPr>
              <w:br/>
            </w:r>
            <w:r w:rsidRPr="00D92056">
              <w:rPr>
                <w:bCs/>
                <w:i/>
                <w:color w:val="000000"/>
                <w:sz w:val="28"/>
                <w:szCs w:val="28"/>
                <w:lang w:val="en-US"/>
              </w:rPr>
              <w:t>22.Regulation of gene activity.</w:t>
            </w:r>
            <w:r w:rsidRPr="00D92056">
              <w:rPr>
                <w:b/>
                <w:bCs/>
                <w:i/>
                <w:color w:val="000000"/>
                <w:sz w:val="28"/>
                <w:szCs w:val="28"/>
                <w:lang w:val="en-US"/>
              </w:rPr>
              <w:br/>
            </w:r>
            <w:r w:rsidRPr="00D92056">
              <w:rPr>
                <w:bCs/>
                <w:i/>
                <w:color w:val="000000"/>
                <w:sz w:val="28"/>
                <w:szCs w:val="28"/>
                <w:lang w:val="en-US"/>
              </w:rPr>
              <w:t>23.Transcriptomics.</w:t>
            </w:r>
            <w:r w:rsidRPr="00D92056">
              <w:rPr>
                <w:b/>
                <w:bCs/>
                <w:i/>
                <w:color w:val="000000"/>
                <w:sz w:val="28"/>
                <w:szCs w:val="28"/>
                <w:lang w:val="en-US"/>
              </w:rPr>
              <w:br/>
            </w:r>
            <w:r w:rsidRPr="00D92056">
              <w:rPr>
                <w:bCs/>
                <w:i/>
                <w:color w:val="000000"/>
                <w:sz w:val="28"/>
                <w:szCs w:val="28"/>
                <w:lang w:val="en-US"/>
              </w:rPr>
              <w:t>24.Proteomics.</w:t>
            </w:r>
            <w:r w:rsidRPr="00D92056">
              <w:rPr>
                <w:b/>
                <w:bCs/>
                <w:i/>
                <w:color w:val="000000"/>
                <w:sz w:val="28"/>
                <w:szCs w:val="28"/>
                <w:lang w:val="en-US"/>
              </w:rPr>
              <w:br/>
            </w:r>
            <w:r w:rsidRPr="00D92056">
              <w:rPr>
                <w:bCs/>
                <w:i/>
                <w:color w:val="000000"/>
                <w:sz w:val="28"/>
                <w:szCs w:val="28"/>
                <w:lang w:val="en-US"/>
              </w:rPr>
              <w:t>25.Lipidomics.</w:t>
            </w:r>
            <w:r w:rsidRPr="00D92056">
              <w:rPr>
                <w:b/>
                <w:bCs/>
                <w:i/>
                <w:color w:val="000000"/>
                <w:sz w:val="28"/>
                <w:szCs w:val="28"/>
                <w:lang w:val="en-US"/>
              </w:rPr>
              <w:br/>
            </w:r>
            <w:r w:rsidRPr="00D92056">
              <w:rPr>
                <w:bCs/>
                <w:i/>
                <w:color w:val="000000"/>
                <w:sz w:val="28"/>
                <w:szCs w:val="28"/>
                <w:lang w:val="en-US"/>
              </w:rPr>
              <w:t>26.Glycomics.</w:t>
            </w:r>
            <w:r w:rsidRPr="00D92056">
              <w:rPr>
                <w:bCs/>
                <w:i/>
                <w:color w:val="000000"/>
                <w:sz w:val="28"/>
                <w:szCs w:val="28"/>
                <w:lang w:val="en-US"/>
              </w:rPr>
              <w:br/>
              <w:t>27.Genome browsers.</w:t>
            </w:r>
            <w:r w:rsidRPr="00D92056">
              <w:rPr>
                <w:b/>
                <w:bCs/>
                <w:i/>
                <w:color w:val="000000"/>
                <w:sz w:val="28"/>
                <w:szCs w:val="28"/>
                <w:lang w:val="en-US"/>
              </w:rPr>
              <w:br/>
            </w:r>
            <w:r w:rsidRPr="00D92056">
              <w:rPr>
                <w:bCs/>
                <w:i/>
                <w:color w:val="000000"/>
                <w:sz w:val="28"/>
                <w:szCs w:val="28"/>
                <w:lang w:val="en-US"/>
              </w:rPr>
              <w:t>28.Comparative and evolutionary genomics.</w:t>
            </w:r>
            <w:r w:rsidRPr="00D92056">
              <w:rPr>
                <w:b/>
                <w:bCs/>
                <w:i/>
                <w:color w:val="000000"/>
                <w:sz w:val="28"/>
                <w:szCs w:val="28"/>
                <w:lang w:val="en-US"/>
              </w:rPr>
              <w:br/>
            </w:r>
            <w:r w:rsidRPr="00D92056">
              <w:rPr>
                <w:bCs/>
                <w:i/>
                <w:color w:val="000000"/>
                <w:sz w:val="28"/>
                <w:szCs w:val="28"/>
                <w:lang w:val="en-US"/>
              </w:rPr>
              <w:t>29.ENSEMBL demonstration.</w:t>
            </w:r>
            <w:r w:rsidRPr="00D92056">
              <w:rPr>
                <w:b/>
                <w:bCs/>
                <w:i/>
                <w:color w:val="000000"/>
                <w:sz w:val="28"/>
                <w:szCs w:val="28"/>
                <w:lang w:val="en-US"/>
              </w:rPr>
              <w:br/>
            </w:r>
            <w:r w:rsidRPr="00D92056">
              <w:rPr>
                <w:bCs/>
                <w:i/>
                <w:color w:val="000000"/>
                <w:sz w:val="28"/>
                <w:szCs w:val="28"/>
                <w:lang w:val="en-US"/>
              </w:rPr>
              <w:t>30.RFLP molecular markers and their applications.</w:t>
            </w:r>
          </w:p>
          <w:p w14:paraId="060B9993"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When completing independent learning assignments for the course, students are required to fulfill the following tasks and obligations:</w:t>
            </w:r>
          </w:p>
          <w:p w14:paraId="060F52E1"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a) actively work with textbooks and educational materials in order to study the covered topics in depth;</w:t>
            </w:r>
          </w:p>
          <w:p w14:paraId="14EB373D"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b) prepare in advance for lectures, practical and seminar classes, as well as for assessment types (tests and examinations), and use time efficiently;</w:t>
            </w:r>
          </w:p>
          <w:p w14:paraId="1EB2ED2A"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c) submit each independent learning assignment within the established deadlines;</w:t>
            </w:r>
          </w:p>
          <w:p w14:paraId="51411B1B"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d) be aware of and comply with the requirement that assignments are not accepted after the submission deadline has passed;</w:t>
            </w:r>
          </w:p>
          <w:p w14:paraId="49B9B326"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e) be aware of and comply with the requirement to avoid plagiarism (copying) when completing independent learning assignments.</w:t>
            </w:r>
          </w:p>
          <w:p w14:paraId="741A988F"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For the course, it is recommended that independent learning assignments be completed on the basis of the principle of alternatives in the following forms:</w:t>
            </w:r>
          </w:p>
          <w:p w14:paraId="3B5BAB66"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1)completion of a course paper (project);</w:t>
            </w:r>
          </w:p>
          <w:p w14:paraId="46CB2EDD"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2)preparation of an analytical presentation (presentation) on a specific topic;</w:t>
            </w:r>
          </w:p>
          <w:p w14:paraId="7BD1A0B5"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3)comprehensive analysis of a given problem, providing definitions and conclusions;</w:t>
            </w:r>
          </w:p>
          <w:p w14:paraId="340F4A72"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4)in-depth study and high-level analysis of a given topic;</w:t>
            </w:r>
          </w:p>
          <w:p w14:paraId="49A7D9A5" w14:textId="77777777" w:rsidR="00A16D15" w:rsidRPr="00D92056" w:rsidRDefault="00A16D15" w:rsidP="00D92056">
            <w:pPr>
              <w:pStyle w:val="TableParagraph"/>
              <w:spacing w:line="276" w:lineRule="auto"/>
              <w:ind w:left="0" w:firstLine="355"/>
              <w:jc w:val="both"/>
              <w:rPr>
                <w:rFonts w:ascii="Times New Roman" w:hAnsi="Times New Roman" w:cs="Times New Roman"/>
                <w:sz w:val="28"/>
                <w:szCs w:val="28"/>
                <w:lang w:val="uz-Latn-UZ"/>
              </w:rPr>
            </w:pPr>
            <w:r w:rsidRPr="00D92056">
              <w:rPr>
                <w:rFonts w:ascii="Times New Roman" w:hAnsi="Times New Roman" w:cs="Times New Roman"/>
                <w:sz w:val="28"/>
                <w:szCs w:val="28"/>
                <w:lang w:val="uz-Latn-UZ"/>
              </w:rPr>
              <w:t>5)preparation of a scientific article, theses, or a report.</w:t>
            </w:r>
          </w:p>
          <w:p w14:paraId="47556DCD" w14:textId="77777777" w:rsidR="00A16D15" w:rsidRPr="00D92056" w:rsidRDefault="00A16D15" w:rsidP="00D92056">
            <w:pPr>
              <w:shd w:val="clear" w:color="auto" w:fill="FFFFFF"/>
              <w:spacing w:line="276" w:lineRule="auto"/>
              <w:ind w:firstLine="355"/>
              <w:jc w:val="both"/>
              <w:rPr>
                <w:color w:val="000000"/>
                <w:sz w:val="28"/>
                <w:szCs w:val="28"/>
                <w:lang w:val="uz-Latn-UZ"/>
              </w:rPr>
            </w:pPr>
            <w:r w:rsidRPr="00D92056">
              <w:rPr>
                <w:sz w:val="28"/>
                <w:szCs w:val="28"/>
                <w:lang w:val="uz-Latn-UZ"/>
              </w:rPr>
              <w:t>Independent learning assignments for the course are assessed during practical and laboratory classes and are taken into account in the evaluation of interim (midterm) assessments.</w:t>
            </w:r>
          </w:p>
          <w:p w14:paraId="5AB4A689" w14:textId="3B73E31D" w:rsidR="00741179" w:rsidRPr="00D92056" w:rsidRDefault="00741179" w:rsidP="00B42943">
            <w:pPr>
              <w:pStyle w:val="TableParagraph"/>
              <w:ind w:left="0" w:firstLine="259"/>
              <w:jc w:val="both"/>
              <w:rPr>
                <w:rFonts w:ascii="Times New Roman" w:hAnsi="Times New Roman" w:cs="Times New Roman"/>
                <w:sz w:val="28"/>
                <w:szCs w:val="28"/>
                <w:lang w:val="uz-Latn-UZ"/>
              </w:rPr>
            </w:pPr>
          </w:p>
        </w:tc>
      </w:tr>
      <w:tr w:rsidR="00741179" w:rsidRPr="00D92056" w14:paraId="334B83D4" w14:textId="77777777" w:rsidTr="00AF4B2A">
        <w:tc>
          <w:tcPr>
            <w:tcW w:w="638" w:type="dxa"/>
            <w:shd w:val="clear" w:color="auto" w:fill="FFFFFF" w:themeFill="background1"/>
            <w:vAlign w:val="center"/>
          </w:tcPr>
          <w:p w14:paraId="30BA6133" w14:textId="59400D9D" w:rsidR="00741179" w:rsidRPr="00D92056" w:rsidRDefault="00741179" w:rsidP="00B42943">
            <w:pPr>
              <w:jc w:val="center"/>
              <w:rPr>
                <w:b/>
                <w:sz w:val="28"/>
                <w:szCs w:val="28"/>
                <w:lang w:val="en-US"/>
              </w:rPr>
            </w:pPr>
            <w:r w:rsidRPr="00D92056">
              <w:rPr>
                <w:b/>
                <w:sz w:val="28"/>
                <w:szCs w:val="28"/>
                <w:lang w:val="en-US"/>
              </w:rPr>
              <w:lastRenderedPageBreak/>
              <w:t>3.</w:t>
            </w:r>
          </w:p>
        </w:tc>
        <w:tc>
          <w:tcPr>
            <w:tcW w:w="9805" w:type="dxa"/>
            <w:gridSpan w:val="5"/>
            <w:shd w:val="clear" w:color="auto" w:fill="FFFFFF" w:themeFill="background1"/>
            <w:vAlign w:val="center"/>
          </w:tcPr>
          <w:p w14:paraId="09227605" w14:textId="77777777" w:rsidR="00A16D15" w:rsidRPr="00D92056" w:rsidRDefault="00A16D15" w:rsidP="00A16D15">
            <w:pPr>
              <w:shd w:val="clear" w:color="auto" w:fill="FFFFFF"/>
              <w:spacing w:line="276" w:lineRule="auto"/>
              <w:jc w:val="center"/>
              <w:rPr>
                <w:b/>
                <w:sz w:val="28"/>
                <w:szCs w:val="28"/>
                <w:lang w:val="en-US"/>
              </w:rPr>
            </w:pPr>
            <w:r w:rsidRPr="00D92056">
              <w:rPr>
                <w:b/>
                <w:sz w:val="28"/>
                <w:szCs w:val="28"/>
                <w:lang w:val="en-US"/>
              </w:rPr>
              <w:t xml:space="preserve">VI. Organization of the Course Project </w:t>
            </w:r>
          </w:p>
          <w:p w14:paraId="0A1659C3" w14:textId="77777777" w:rsidR="00A16D15" w:rsidRPr="00D92056" w:rsidRDefault="00A16D15" w:rsidP="00A16D15">
            <w:pPr>
              <w:pStyle w:val="af1"/>
              <w:rPr>
                <w:b/>
                <w:bCs/>
                <w:color w:val="000000"/>
                <w:szCs w:val="28"/>
                <w:lang w:val="en-US"/>
              </w:rPr>
            </w:pPr>
            <w:r w:rsidRPr="00D92056">
              <w:rPr>
                <w:b/>
                <w:bCs/>
                <w:color w:val="000000"/>
                <w:szCs w:val="28"/>
                <w:lang w:val="en-US"/>
              </w:rPr>
              <w:t>Course project topics</w:t>
            </w:r>
          </w:p>
          <w:p w14:paraId="167E4D4F" w14:textId="77777777" w:rsidR="00A16D15" w:rsidRPr="00D92056" w:rsidRDefault="00A16D15" w:rsidP="00A16D15">
            <w:pPr>
              <w:pStyle w:val="af1"/>
              <w:rPr>
                <w:bCs/>
                <w:color w:val="000000"/>
                <w:szCs w:val="28"/>
                <w:lang w:val="en-US"/>
              </w:rPr>
            </w:pPr>
            <w:r w:rsidRPr="00D92056">
              <w:rPr>
                <w:bCs/>
                <w:color w:val="000000"/>
                <w:szCs w:val="28"/>
                <w:lang w:val="en-US"/>
              </w:rPr>
              <w:t>1.Gene and genome structures: DNA and chromosome models.</w:t>
            </w:r>
          </w:p>
          <w:p w14:paraId="06687D69" w14:textId="77777777" w:rsidR="00A16D15" w:rsidRPr="00D92056" w:rsidRDefault="00A16D15" w:rsidP="00A16D15">
            <w:pPr>
              <w:pStyle w:val="af1"/>
              <w:rPr>
                <w:bCs/>
                <w:color w:val="000000"/>
                <w:szCs w:val="28"/>
                <w:lang w:val="en-US"/>
              </w:rPr>
            </w:pPr>
            <w:r w:rsidRPr="00D92056">
              <w:rPr>
                <w:bCs/>
                <w:color w:val="000000"/>
                <w:szCs w:val="28"/>
                <w:lang w:val="en-US"/>
              </w:rPr>
              <w:t>2.Molecular mechanisms of DNA replication and recombination.</w:t>
            </w:r>
          </w:p>
          <w:p w14:paraId="719FD0FA" w14:textId="77777777" w:rsidR="00A16D15" w:rsidRPr="00D92056" w:rsidRDefault="00A16D15" w:rsidP="00A16D15">
            <w:pPr>
              <w:pStyle w:val="af1"/>
              <w:rPr>
                <w:bCs/>
                <w:color w:val="000000"/>
                <w:szCs w:val="28"/>
                <w:lang w:val="en-US"/>
              </w:rPr>
            </w:pPr>
            <w:r w:rsidRPr="00D92056">
              <w:rPr>
                <w:bCs/>
                <w:color w:val="000000"/>
                <w:szCs w:val="28"/>
                <w:lang w:val="en-US"/>
              </w:rPr>
              <w:t>3.Inheritance of traits based on interactions of allelic genes.</w:t>
            </w:r>
          </w:p>
          <w:p w14:paraId="1B20EAA1" w14:textId="77777777" w:rsidR="00A16D15" w:rsidRPr="00D92056" w:rsidRDefault="00A16D15" w:rsidP="00A16D15">
            <w:pPr>
              <w:pStyle w:val="af1"/>
              <w:rPr>
                <w:bCs/>
                <w:color w:val="000000"/>
                <w:szCs w:val="28"/>
                <w:lang w:val="en-US"/>
              </w:rPr>
            </w:pPr>
            <w:r w:rsidRPr="00D92056">
              <w:rPr>
                <w:bCs/>
                <w:color w:val="000000"/>
                <w:szCs w:val="28"/>
                <w:lang w:val="en-US"/>
              </w:rPr>
              <w:t>4.Variations in the number of autosomal chromosomes.</w:t>
            </w:r>
          </w:p>
          <w:p w14:paraId="58D5D3DD" w14:textId="77777777" w:rsidR="00A16D15" w:rsidRPr="00D92056" w:rsidRDefault="00A16D15" w:rsidP="00A16D15">
            <w:pPr>
              <w:pStyle w:val="af1"/>
              <w:rPr>
                <w:bCs/>
                <w:color w:val="000000"/>
                <w:szCs w:val="28"/>
                <w:lang w:val="en-US"/>
              </w:rPr>
            </w:pPr>
            <w:r w:rsidRPr="00D92056">
              <w:rPr>
                <w:bCs/>
                <w:color w:val="000000"/>
                <w:szCs w:val="28"/>
                <w:lang w:val="en-US"/>
              </w:rPr>
              <w:t>5.Methods for creating genetic and cytological maps.</w:t>
            </w:r>
          </w:p>
          <w:p w14:paraId="1E2DBA07" w14:textId="77777777" w:rsidR="00A16D15" w:rsidRPr="00D92056" w:rsidRDefault="00A16D15" w:rsidP="00A16D15">
            <w:pPr>
              <w:pStyle w:val="af1"/>
              <w:rPr>
                <w:bCs/>
                <w:color w:val="000000"/>
                <w:szCs w:val="28"/>
                <w:lang w:val="en-US"/>
              </w:rPr>
            </w:pPr>
            <w:r w:rsidRPr="00D92056">
              <w:rPr>
                <w:bCs/>
                <w:color w:val="000000"/>
                <w:szCs w:val="28"/>
                <w:lang w:val="en-US"/>
              </w:rPr>
              <w:t>6.Population genetics.</w:t>
            </w:r>
          </w:p>
          <w:p w14:paraId="5B4651DE" w14:textId="77777777" w:rsidR="00A16D15" w:rsidRPr="00D92056" w:rsidRDefault="00A16D15" w:rsidP="00A16D15">
            <w:pPr>
              <w:pStyle w:val="af1"/>
              <w:rPr>
                <w:bCs/>
                <w:color w:val="000000"/>
                <w:szCs w:val="28"/>
                <w:lang w:val="en-US"/>
              </w:rPr>
            </w:pPr>
            <w:r w:rsidRPr="00D92056">
              <w:rPr>
                <w:bCs/>
                <w:color w:val="000000"/>
                <w:szCs w:val="28"/>
                <w:lang w:val="en-US"/>
              </w:rPr>
              <w:t>7.Diseases associated with variations in sex chromosome number.</w:t>
            </w:r>
          </w:p>
          <w:p w14:paraId="33BF9BBF" w14:textId="77777777" w:rsidR="00A16D15" w:rsidRPr="00D92056" w:rsidRDefault="00A16D15" w:rsidP="00A16D15">
            <w:pPr>
              <w:pStyle w:val="af1"/>
              <w:rPr>
                <w:bCs/>
                <w:color w:val="000000"/>
                <w:szCs w:val="28"/>
                <w:lang w:val="en-US"/>
              </w:rPr>
            </w:pPr>
            <w:r w:rsidRPr="00D92056">
              <w:rPr>
                <w:bCs/>
                <w:color w:val="000000"/>
                <w:szCs w:val="28"/>
                <w:lang w:val="en-US"/>
              </w:rPr>
              <w:t>8.Genetic regulation of development; cell cycle and molecular genetics of tumors (cancer).</w:t>
            </w:r>
          </w:p>
          <w:p w14:paraId="58C6D004" w14:textId="77777777" w:rsidR="00A16D15" w:rsidRPr="00D92056" w:rsidRDefault="00A16D15" w:rsidP="00A16D15">
            <w:pPr>
              <w:pStyle w:val="af1"/>
              <w:rPr>
                <w:bCs/>
                <w:color w:val="000000"/>
                <w:szCs w:val="28"/>
                <w:lang w:val="en-US"/>
              </w:rPr>
            </w:pPr>
            <w:r w:rsidRPr="00D92056">
              <w:rPr>
                <w:bCs/>
                <w:color w:val="000000"/>
                <w:szCs w:val="28"/>
                <w:lang w:val="en-US"/>
              </w:rPr>
              <w:t>9.Achievements, challenges, and prospects in medical genetics.</w:t>
            </w:r>
          </w:p>
          <w:p w14:paraId="5E271D4A" w14:textId="77777777" w:rsidR="00A16D15" w:rsidRPr="00D92056" w:rsidRDefault="00A16D15" w:rsidP="00A16D15">
            <w:pPr>
              <w:pStyle w:val="af1"/>
              <w:rPr>
                <w:bCs/>
                <w:color w:val="000000"/>
                <w:szCs w:val="28"/>
                <w:lang w:val="en-US"/>
              </w:rPr>
            </w:pPr>
            <w:r w:rsidRPr="00D92056">
              <w:rPr>
                <w:bCs/>
                <w:color w:val="000000"/>
                <w:szCs w:val="28"/>
                <w:lang w:val="en-US"/>
              </w:rPr>
              <w:t>10.Classification of hereditary diseases.</w:t>
            </w:r>
          </w:p>
          <w:p w14:paraId="1D9B990B" w14:textId="77777777" w:rsidR="00A16D15" w:rsidRPr="00D92056" w:rsidRDefault="00A16D15" w:rsidP="00A16D15">
            <w:pPr>
              <w:pStyle w:val="af1"/>
              <w:rPr>
                <w:bCs/>
                <w:color w:val="000000"/>
                <w:szCs w:val="28"/>
                <w:lang w:val="en-US"/>
              </w:rPr>
            </w:pPr>
            <w:r w:rsidRPr="00D92056">
              <w:rPr>
                <w:bCs/>
                <w:color w:val="000000"/>
                <w:szCs w:val="28"/>
                <w:lang w:val="en-US"/>
              </w:rPr>
              <w:t>11.Structure and characteristics of the human genome.</w:t>
            </w:r>
          </w:p>
          <w:p w14:paraId="754B09D1" w14:textId="77777777" w:rsidR="00A16D15" w:rsidRPr="00D92056" w:rsidRDefault="00A16D15" w:rsidP="00A16D15">
            <w:pPr>
              <w:pStyle w:val="af1"/>
              <w:rPr>
                <w:bCs/>
                <w:color w:val="000000"/>
                <w:szCs w:val="28"/>
                <w:lang w:val="en-US"/>
              </w:rPr>
            </w:pPr>
            <w:r w:rsidRPr="00D92056">
              <w:rPr>
                <w:bCs/>
                <w:color w:val="000000"/>
                <w:szCs w:val="28"/>
                <w:lang w:val="en-US"/>
              </w:rPr>
              <w:t>12.Proteomics methods.</w:t>
            </w:r>
          </w:p>
          <w:p w14:paraId="5AC49A6C" w14:textId="77777777" w:rsidR="00A16D15" w:rsidRPr="00D92056" w:rsidRDefault="00A16D15" w:rsidP="00A16D15">
            <w:pPr>
              <w:pStyle w:val="af1"/>
              <w:rPr>
                <w:bCs/>
                <w:color w:val="000000"/>
                <w:szCs w:val="28"/>
                <w:lang w:val="en-US"/>
              </w:rPr>
            </w:pPr>
            <w:r w:rsidRPr="00D92056">
              <w:rPr>
                <w:bCs/>
                <w:color w:val="000000"/>
                <w:szCs w:val="28"/>
                <w:lang w:val="en-US"/>
              </w:rPr>
              <w:t>13.Second-generation approaches to genome sequencing (nucleotide sequence determination).</w:t>
            </w:r>
          </w:p>
          <w:p w14:paraId="4365190B" w14:textId="77777777" w:rsidR="00A16D15" w:rsidRPr="00D92056" w:rsidRDefault="00A16D15" w:rsidP="00A16D15">
            <w:pPr>
              <w:pStyle w:val="af1"/>
              <w:rPr>
                <w:bCs/>
                <w:color w:val="000000"/>
                <w:szCs w:val="28"/>
                <w:lang w:val="en-US"/>
              </w:rPr>
            </w:pPr>
            <w:r w:rsidRPr="00D92056">
              <w:rPr>
                <w:bCs/>
                <w:color w:val="000000"/>
                <w:szCs w:val="28"/>
                <w:lang w:val="en-US"/>
              </w:rPr>
              <w:t>14.Structure of the SARS-CoV-2 genome.</w:t>
            </w:r>
          </w:p>
          <w:p w14:paraId="187EA5D9" w14:textId="77777777" w:rsidR="00A16D15" w:rsidRPr="00D92056" w:rsidRDefault="00A16D15" w:rsidP="00A16D15">
            <w:pPr>
              <w:pStyle w:val="af1"/>
              <w:rPr>
                <w:bCs/>
                <w:color w:val="000000"/>
                <w:szCs w:val="28"/>
                <w:lang w:val="en-US"/>
              </w:rPr>
            </w:pPr>
            <w:r w:rsidRPr="00D92056">
              <w:rPr>
                <w:bCs/>
                <w:color w:val="000000"/>
                <w:szCs w:val="28"/>
                <w:lang w:val="en-US"/>
              </w:rPr>
              <w:t>15.Telomeres and telomerase complex.</w:t>
            </w:r>
          </w:p>
          <w:p w14:paraId="4DAD2A0E" w14:textId="77777777" w:rsidR="00A16D15" w:rsidRPr="00D92056" w:rsidRDefault="00A16D15" w:rsidP="00A16D15">
            <w:pPr>
              <w:pStyle w:val="af1"/>
              <w:rPr>
                <w:bCs/>
                <w:color w:val="000000"/>
                <w:szCs w:val="28"/>
                <w:lang w:val="en-US"/>
              </w:rPr>
            </w:pPr>
            <w:r w:rsidRPr="00D92056">
              <w:rPr>
                <w:bCs/>
                <w:color w:val="000000"/>
                <w:szCs w:val="28"/>
                <w:lang w:val="en-US"/>
              </w:rPr>
              <w:t>16.Mitochondrial genomics.</w:t>
            </w:r>
          </w:p>
          <w:p w14:paraId="07334C15" w14:textId="77777777" w:rsidR="00A16D15" w:rsidRPr="00D92056" w:rsidRDefault="00A16D15" w:rsidP="00A16D15">
            <w:pPr>
              <w:pStyle w:val="af1"/>
              <w:rPr>
                <w:bCs/>
                <w:color w:val="000000"/>
                <w:szCs w:val="28"/>
                <w:lang w:val="en-US"/>
              </w:rPr>
            </w:pPr>
            <w:r w:rsidRPr="00D92056">
              <w:rPr>
                <w:bCs/>
                <w:color w:val="000000"/>
                <w:szCs w:val="28"/>
                <w:lang w:val="en-US"/>
              </w:rPr>
              <w:t>17.Role of genomics in treatment of various diseases.</w:t>
            </w:r>
          </w:p>
          <w:p w14:paraId="55FA71CF" w14:textId="77777777" w:rsidR="00A16D15" w:rsidRPr="00D92056" w:rsidRDefault="00A16D15" w:rsidP="00A16D15">
            <w:pPr>
              <w:pStyle w:val="af1"/>
              <w:rPr>
                <w:bCs/>
                <w:color w:val="000000"/>
                <w:szCs w:val="28"/>
                <w:lang w:val="en-US"/>
              </w:rPr>
            </w:pPr>
            <w:r w:rsidRPr="00D92056">
              <w:rPr>
                <w:bCs/>
                <w:color w:val="000000"/>
                <w:szCs w:val="28"/>
                <w:lang w:val="en-US"/>
              </w:rPr>
              <w:t>18.DNA and genome molecule methylation.</w:t>
            </w:r>
          </w:p>
          <w:p w14:paraId="03ECE42D" w14:textId="77777777" w:rsidR="00A16D15" w:rsidRPr="00D92056" w:rsidRDefault="00A16D15" w:rsidP="00A16D15">
            <w:pPr>
              <w:pStyle w:val="af1"/>
              <w:rPr>
                <w:bCs/>
                <w:color w:val="000000"/>
                <w:szCs w:val="28"/>
                <w:lang w:val="en-US"/>
              </w:rPr>
            </w:pPr>
            <w:r w:rsidRPr="00D92056">
              <w:rPr>
                <w:bCs/>
                <w:color w:val="000000"/>
                <w:szCs w:val="28"/>
                <w:lang w:val="en-US"/>
              </w:rPr>
              <w:t>19.Epigenomics.</w:t>
            </w:r>
          </w:p>
          <w:p w14:paraId="31FA3AE3" w14:textId="77777777" w:rsidR="00A16D15" w:rsidRPr="00D92056" w:rsidRDefault="00A16D15" w:rsidP="00A16D15">
            <w:pPr>
              <w:pStyle w:val="af1"/>
              <w:rPr>
                <w:bCs/>
                <w:color w:val="000000"/>
                <w:szCs w:val="28"/>
                <w:lang w:val="en-US"/>
              </w:rPr>
            </w:pPr>
            <w:r w:rsidRPr="00D92056">
              <w:rPr>
                <w:bCs/>
                <w:color w:val="000000"/>
                <w:szCs w:val="28"/>
                <w:lang w:val="en-US"/>
              </w:rPr>
              <w:t>20.Chloroplast genomics.</w:t>
            </w:r>
          </w:p>
          <w:p w14:paraId="67B1D434" w14:textId="77777777" w:rsidR="00A16D15" w:rsidRPr="00D92056" w:rsidRDefault="00A16D15" w:rsidP="00A16D15">
            <w:pPr>
              <w:pStyle w:val="af1"/>
              <w:rPr>
                <w:bCs/>
                <w:color w:val="000000"/>
                <w:szCs w:val="28"/>
                <w:lang w:val="en-US"/>
              </w:rPr>
            </w:pPr>
            <w:r w:rsidRPr="00D92056">
              <w:rPr>
                <w:bCs/>
                <w:color w:val="000000"/>
                <w:szCs w:val="28"/>
                <w:lang w:val="en-US"/>
              </w:rPr>
              <w:t>21.Catalytic RNAs.</w:t>
            </w:r>
          </w:p>
          <w:p w14:paraId="2C26C282" w14:textId="33AF9AA6" w:rsidR="00A16D15" w:rsidRPr="00D92056" w:rsidRDefault="00A16D15" w:rsidP="00A16D15">
            <w:pPr>
              <w:shd w:val="clear" w:color="auto" w:fill="FFFFFF"/>
              <w:spacing w:line="276" w:lineRule="auto"/>
              <w:rPr>
                <w:bCs/>
                <w:color w:val="000000"/>
                <w:sz w:val="28"/>
                <w:szCs w:val="28"/>
                <w:lang w:val="en-US"/>
              </w:rPr>
            </w:pPr>
            <w:r w:rsidRPr="00D92056">
              <w:rPr>
                <w:bCs/>
                <w:color w:val="000000"/>
                <w:sz w:val="28"/>
                <w:szCs w:val="28"/>
                <w:lang w:val="en-US"/>
              </w:rPr>
              <w:t xml:space="preserve">22.Modification of histone proteins </w:t>
            </w:r>
          </w:p>
          <w:p w14:paraId="2B6D6501" w14:textId="77777777" w:rsidR="00A16D15" w:rsidRPr="00D92056" w:rsidRDefault="00A16D15" w:rsidP="00A16D15">
            <w:pPr>
              <w:shd w:val="clear" w:color="auto" w:fill="FFFFFF"/>
              <w:spacing w:line="276" w:lineRule="auto"/>
              <w:rPr>
                <w:bCs/>
                <w:color w:val="000000"/>
                <w:sz w:val="28"/>
                <w:szCs w:val="28"/>
                <w:lang w:val="en-US"/>
              </w:rPr>
            </w:pPr>
          </w:p>
          <w:p w14:paraId="1EC8B34D" w14:textId="77777777" w:rsidR="00A16D15" w:rsidRPr="00D92056" w:rsidRDefault="00A16D15" w:rsidP="00A16D15">
            <w:pPr>
              <w:shd w:val="clear" w:color="auto" w:fill="FFFFFF"/>
              <w:spacing w:line="276" w:lineRule="auto"/>
              <w:rPr>
                <w:b/>
                <w:bCs/>
                <w:color w:val="000000"/>
                <w:sz w:val="28"/>
                <w:szCs w:val="28"/>
                <w:lang w:val="en-US"/>
              </w:rPr>
            </w:pPr>
            <w:r w:rsidRPr="00D92056">
              <w:rPr>
                <w:b/>
                <w:bCs/>
                <w:color w:val="000000"/>
                <w:sz w:val="28"/>
                <w:szCs w:val="28"/>
                <w:lang w:val="en-US"/>
              </w:rPr>
              <w:t xml:space="preserve">                   VII. Learning Outcomes / Professional Competencies</w:t>
            </w:r>
          </w:p>
          <w:p w14:paraId="149365F2" w14:textId="77777777" w:rsidR="00A16D15" w:rsidRPr="00D92056" w:rsidRDefault="00A16D15" w:rsidP="00D92056">
            <w:pPr>
              <w:shd w:val="clear" w:color="auto" w:fill="FFFFFF"/>
              <w:spacing w:line="276" w:lineRule="auto"/>
              <w:jc w:val="both"/>
              <w:rPr>
                <w:i/>
                <w:iCs/>
                <w:color w:val="000000"/>
                <w:sz w:val="28"/>
                <w:szCs w:val="28"/>
                <w:lang w:val="en-US"/>
              </w:rPr>
            </w:pPr>
            <w:r w:rsidRPr="00D92056">
              <w:rPr>
                <w:i/>
                <w:iCs/>
                <w:color w:val="000000"/>
                <w:sz w:val="28"/>
                <w:szCs w:val="28"/>
                <w:lang w:val="en-US"/>
              </w:rPr>
              <w:t>The student should know:</w:t>
            </w:r>
          </w:p>
          <w:p w14:paraId="75BAA7A3" w14:textId="77777777" w:rsidR="00A16D15" w:rsidRPr="00D92056" w:rsidRDefault="00A16D15" w:rsidP="00D92056">
            <w:pPr>
              <w:shd w:val="clear" w:color="auto" w:fill="FFFFFF"/>
              <w:spacing w:line="276" w:lineRule="auto"/>
              <w:jc w:val="both"/>
              <w:rPr>
                <w:color w:val="000000"/>
                <w:sz w:val="28"/>
                <w:szCs w:val="28"/>
                <w:lang w:val="en-US"/>
              </w:rPr>
            </w:pPr>
            <w:r w:rsidRPr="00D92056">
              <w:rPr>
                <w:color w:val="000000"/>
                <w:sz w:val="28"/>
                <w:szCs w:val="28"/>
                <w:lang w:val="en-US"/>
              </w:rPr>
              <w:t>The course Fundamentals of Genetics and Genomics is devoted to the study of the laws of heredity and variability of organisms at classical and molecular levels.</w:t>
            </w:r>
          </w:p>
          <w:p w14:paraId="14BE174C" w14:textId="77777777" w:rsidR="00A16D15" w:rsidRPr="00D92056" w:rsidRDefault="00A16D15" w:rsidP="00D92056">
            <w:pPr>
              <w:shd w:val="clear" w:color="auto" w:fill="FFFFFF"/>
              <w:spacing w:line="276" w:lineRule="auto"/>
              <w:jc w:val="both"/>
              <w:rPr>
                <w:color w:val="000000"/>
                <w:sz w:val="28"/>
                <w:szCs w:val="28"/>
                <w:lang w:val="en-US"/>
              </w:rPr>
            </w:pPr>
            <w:r w:rsidRPr="00D92056">
              <w:rPr>
                <w:color w:val="000000"/>
                <w:sz w:val="28"/>
                <w:szCs w:val="28"/>
                <w:lang w:val="en-US"/>
              </w:rPr>
              <w:t>By studying this subject, students will understand why certain traits and characteristics inherent to organisms are preserved over several generations, or conversely, the reasons why some traits and characteristics change from one state to another.</w:t>
            </w:r>
          </w:p>
          <w:p w14:paraId="4E3562C1" w14:textId="77777777" w:rsidR="00D92056" w:rsidRPr="00D92056" w:rsidRDefault="00A16D15" w:rsidP="00D92056">
            <w:pPr>
              <w:pStyle w:val="a5"/>
              <w:numPr>
                <w:ilvl w:val="0"/>
                <w:numId w:val="37"/>
              </w:numPr>
              <w:shd w:val="clear" w:color="auto" w:fill="FFFFFF"/>
              <w:tabs>
                <w:tab w:val="left" w:pos="490"/>
              </w:tabs>
              <w:spacing w:line="276" w:lineRule="auto"/>
              <w:ind w:left="0" w:firstLine="207"/>
              <w:jc w:val="both"/>
              <w:rPr>
                <w:color w:val="000000"/>
                <w:sz w:val="28"/>
                <w:szCs w:val="28"/>
                <w:lang w:val="en-US"/>
              </w:rPr>
            </w:pPr>
            <w:r w:rsidRPr="00D92056">
              <w:rPr>
                <w:color w:val="000000"/>
                <w:sz w:val="28"/>
                <w:szCs w:val="28"/>
                <w:lang w:val="en-US"/>
              </w:rPr>
              <w:t>At the same time, students will be convinced that the study of the laws of heredity and variability currently plays an important role in selection (breeding) and medicine based on intensive technologies.</w:t>
            </w:r>
          </w:p>
          <w:p w14:paraId="792FA14A" w14:textId="711A5ADB" w:rsidR="00AB36BB" w:rsidRPr="00D92056" w:rsidRDefault="00A16D15" w:rsidP="00D92056">
            <w:pPr>
              <w:pStyle w:val="a5"/>
              <w:numPr>
                <w:ilvl w:val="0"/>
                <w:numId w:val="37"/>
              </w:numPr>
              <w:shd w:val="clear" w:color="auto" w:fill="FFFFFF"/>
              <w:tabs>
                <w:tab w:val="left" w:pos="490"/>
              </w:tabs>
              <w:spacing w:line="276" w:lineRule="auto"/>
              <w:ind w:left="0" w:firstLine="207"/>
              <w:jc w:val="both"/>
              <w:rPr>
                <w:color w:val="000000"/>
                <w:sz w:val="28"/>
                <w:szCs w:val="28"/>
                <w:lang w:val="en-US"/>
              </w:rPr>
            </w:pPr>
            <w:r w:rsidRPr="00D92056">
              <w:rPr>
                <w:color w:val="000000"/>
                <w:sz w:val="28"/>
                <w:szCs w:val="28"/>
                <w:lang w:val="en-US"/>
              </w:rPr>
              <w:t>Students will also gain a clear understanding of the great significance of genetics in solving problems related to selection, medicine, biotechnology, and ecology.</w:t>
            </w:r>
          </w:p>
        </w:tc>
      </w:tr>
      <w:tr w:rsidR="00741179" w:rsidRPr="00D92056" w14:paraId="55B6084A" w14:textId="77777777" w:rsidTr="00AF4B2A">
        <w:tc>
          <w:tcPr>
            <w:tcW w:w="638" w:type="dxa"/>
            <w:shd w:val="clear" w:color="auto" w:fill="FFFFFF" w:themeFill="background1"/>
            <w:vAlign w:val="center"/>
          </w:tcPr>
          <w:p w14:paraId="3B62E664" w14:textId="2B571FF6" w:rsidR="00741179" w:rsidRPr="00D92056" w:rsidRDefault="00741179" w:rsidP="00B42943">
            <w:pPr>
              <w:jc w:val="center"/>
              <w:rPr>
                <w:b/>
                <w:sz w:val="28"/>
                <w:szCs w:val="28"/>
                <w:lang w:val="en-US"/>
              </w:rPr>
            </w:pPr>
            <w:r w:rsidRPr="00D92056">
              <w:rPr>
                <w:b/>
                <w:sz w:val="28"/>
                <w:szCs w:val="28"/>
                <w:lang w:val="en-US"/>
              </w:rPr>
              <w:t>4.</w:t>
            </w:r>
          </w:p>
        </w:tc>
        <w:tc>
          <w:tcPr>
            <w:tcW w:w="9805" w:type="dxa"/>
            <w:gridSpan w:val="5"/>
            <w:shd w:val="clear" w:color="auto" w:fill="FFFFFF" w:themeFill="background1"/>
            <w:vAlign w:val="center"/>
          </w:tcPr>
          <w:p w14:paraId="60FDC6D5" w14:textId="77777777" w:rsidR="00A16D15" w:rsidRPr="00D92056" w:rsidRDefault="00A16D15" w:rsidP="00A16D15">
            <w:pPr>
              <w:pStyle w:val="af1"/>
              <w:rPr>
                <w:b/>
                <w:bCs/>
                <w:i/>
                <w:color w:val="000000"/>
                <w:szCs w:val="28"/>
                <w:lang w:val="en-US"/>
              </w:rPr>
            </w:pPr>
            <w:r w:rsidRPr="00D92056">
              <w:rPr>
                <w:b/>
                <w:szCs w:val="28"/>
                <w:lang w:val="en-US"/>
              </w:rPr>
              <w:t xml:space="preserve">                       VIII. </w:t>
            </w:r>
            <w:r w:rsidRPr="00D92056">
              <w:rPr>
                <w:b/>
                <w:bCs/>
                <w:i/>
                <w:color w:val="000000"/>
                <w:szCs w:val="28"/>
                <w:lang w:val="en-US"/>
              </w:rPr>
              <w:t>Teaching Technologies and Methods</w:t>
            </w:r>
          </w:p>
          <w:p w14:paraId="02C1D085" w14:textId="77777777" w:rsidR="00A16D15" w:rsidRPr="00D92056" w:rsidRDefault="00A16D15" w:rsidP="00D92056">
            <w:pPr>
              <w:pStyle w:val="af1"/>
              <w:numPr>
                <w:ilvl w:val="0"/>
                <w:numId w:val="38"/>
              </w:numPr>
              <w:rPr>
                <w:bCs/>
                <w:i/>
                <w:color w:val="000000"/>
                <w:szCs w:val="28"/>
                <w:lang w:val="en-US"/>
              </w:rPr>
            </w:pPr>
            <w:r w:rsidRPr="00D92056">
              <w:rPr>
                <w:bCs/>
                <w:i/>
                <w:color w:val="000000"/>
                <w:szCs w:val="28"/>
                <w:lang w:val="en-US"/>
              </w:rPr>
              <w:t>Lectures</w:t>
            </w:r>
          </w:p>
          <w:p w14:paraId="60692A73" w14:textId="77777777" w:rsidR="00A16D15" w:rsidRPr="00D92056" w:rsidRDefault="00A16D15" w:rsidP="00D92056">
            <w:pPr>
              <w:pStyle w:val="af1"/>
              <w:numPr>
                <w:ilvl w:val="0"/>
                <w:numId w:val="38"/>
              </w:numPr>
              <w:rPr>
                <w:bCs/>
                <w:i/>
                <w:color w:val="000000"/>
                <w:szCs w:val="28"/>
                <w:lang w:val="en-US"/>
              </w:rPr>
            </w:pPr>
            <w:r w:rsidRPr="00D92056">
              <w:rPr>
                <w:bCs/>
                <w:i/>
                <w:color w:val="000000"/>
                <w:szCs w:val="28"/>
                <w:lang w:val="en-US"/>
              </w:rPr>
              <w:t>Performing and summarizing practical work</w:t>
            </w:r>
          </w:p>
          <w:p w14:paraId="3D8E5718" w14:textId="77777777" w:rsidR="00A16D15" w:rsidRPr="00D92056" w:rsidRDefault="00A16D15" w:rsidP="00D92056">
            <w:pPr>
              <w:pStyle w:val="af1"/>
              <w:numPr>
                <w:ilvl w:val="0"/>
                <w:numId w:val="38"/>
              </w:numPr>
              <w:rPr>
                <w:bCs/>
                <w:i/>
                <w:color w:val="000000"/>
                <w:szCs w:val="28"/>
                <w:lang w:val="en-US"/>
              </w:rPr>
            </w:pPr>
            <w:r w:rsidRPr="00D92056">
              <w:rPr>
                <w:bCs/>
                <w:i/>
                <w:color w:val="000000"/>
                <w:szCs w:val="28"/>
                <w:lang w:val="en-US"/>
              </w:rPr>
              <w:lastRenderedPageBreak/>
              <w:t>Interactive case studies</w:t>
            </w:r>
          </w:p>
          <w:p w14:paraId="18B011FB" w14:textId="25DF186C" w:rsidR="00A16D15" w:rsidRPr="00D92056" w:rsidRDefault="00D92056" w:rsidP="00D92056">
            <w:pPr>
              <w:pStyle w:val="af1"/>
              <w:numPr>
                <w:ilvl w:val="0"/>
                <w:numId w:val="38"/>
              </w:numPr>
              <w:rPr>
                <w:bCs/>
                <w:i/>
                <w:color w:val="000000"/>
                <w:szCs w:val="28"/>
                <w:lang w:val="en-US"/>
              </w:rPr>
            </w:pPr>
            <w:proofErr w:type="spellStart"/>
            <w:r>
              <w:rPr>
                <w:bCs/>
                <w:i/>
                <w:color w:val="000000"/>
                <w:szCs w:val="28"/>
                <w:lang w:val="en-US"/>
              </w:rPr>
              <w:t>Practik</w:t>
            </w:r>
            <w:proofErr w:type="spellEnd"/>
            <w:r w:rsidR="00A16D15" w:rsidRPr="00D92056">
              <w:rPr>
                <w:bCs/>
                <w:i/>
                <w:color w:val="000000"/>
                <w:szCs w:val="28"/>
                <w:lang w:val="en-US"/>
              </w:rPr>
              <w:t xml:space="preserve"> (logical reasoning, rapid Q&amp;A sessions)</w:t>
            </w:r>
          </w:p>
          <w:p w14:paraId="35AE90FE" w14:textId="77777777" w:rsidR="00A16D15" w:rsidRPr="00D92056" w:rsidRDefault="00A16D15" w:rsidP="00D92056">
            <w:pPr>
              <w:pStyle w:val="af1"/>
              <w:numPr>
                <w:ilvl w:val="0"/>
                <w:numId w:val="38"/>
              </w:numPr>
              <w:rPr>
                <w:bCs/>
                <w:i/>
                <w:color w:val="000000"/>
                <w:szCs w:val="28"/>
                <w:lang w:val="en-US"/>
              </w:rPr>
            </w:pPr>
            <w:r w:rsidRPr="00D92056">
              <w:rPr>
                <w:bCs/>
                <w:i/>
                <w:color w:val="000000"/>
                <w:szCs w:val="28"/>
                <w:lang w:val="en-US"/>
              </w:rPr>
              <w:t>Group work</w:t>
            </w:r>
          </w:p>
          <w:p w14:paraId="04FD2CB4" w14:textId="77777777" w:rsidR="00A16D15" w:rsidRPr="00D92056" w:rsidRDefault="00A16D15" w:rsidP="00D92056">
            <w:pPr>
              <w:pStyle w:val="af1"/>
              <w:numPr>
                <w:ilvl w:val="0"/>
                <w:numId w:val="38"/>
              </w:numPr>
              <w:rPr>
                <w:bCs/>
                <w:i/>
                <w:color w:val="000000"/>
                <w:szCs w:val="28"/>
                <w:lang w:val="en-US"/>
              </w:rPr>
            </w:pPr>
            <w:r w:rsidRPr="00D92056">
              <w:rPr>
                <w:bCs/>
                <w:i/>
                <w:color w:val="000000"/>
                <w:szCs w:val="28"/>
                <w:lang w:val="en-US"/>
              </w:rPr>
              <w:t>Individual projects</w:t>
            </w:r>
          </w:p>
          <w:p w14:paraId="7FA8B35A" w14:textId="77777777" w:rsidR="00A16D15" w:rsidRPr="00D92056" w:rsidRDefault="00A16D15" w:rsidP="00D92056">
            <w:pPr>
              <w:pStyle w:val="af1"/>
              <w:numPr>
                <w:ilvl w:val="0"/>
                <w:numId w:val="38"/>
              </w:numPr>
              <w:rPr>
                <w:bCs/>
                <w:i/>
                <w:color w:val="000000"/>
                <w:szCs w:val="28"/>
                <w:lang w:val="en-US"/>
              </w:rPr>
            </w:pPr>
            <w:r w:rsidRPr="00D92056">
              <w:rPr>
                <w:bCs/>
                <w:i/>
                <w:color w:val="000000"/>
                <w:szCs w:val="28"/>
                <w:lang w:val="en-US"/>
              </w:rPr>
              <w:t>Presentations</w:t>
            </w:r>
          </w:p>
          <w:p w14:paraId="5C2D6CDC" w14:textId="05F58C38" w:rsidR="00741179" w:rsidRPr="00D92056" w:rsidRDefault="00A16D15" w:rsidP="00D92056">
            <w:pPr>
              <w:pStyle w:val="a8"/>
              <w:numPr>
                <w:ilvl w:val="0"/>
                <w:numId w:val="38"/>
              </w:numPr>
              <w:spacing w:before="0" w:beforeAutospacing="0" w:after="0" w:afterAutospacing="0"/>
              <w:jc w:val="both"/>
              <w:rPr>
                <w:sz w:val="28"/>
                <w:szCs w:val="28"/>
                <w:lang w:val="en-US"/>
              </w:rPr>
            </w:pPr>
            <w:r w:rsidRPr="00D92056">
              <w:rPr>
                <w:bCs/>
                <w:i/>
                <w:color w:val="000000"/>
                <w:sz w:val="28"/>
                <w:szCs w:val="28"/>
                <w:lang w:val="en-US"/>
              </w:rPr>
              <w:t>Team projects and project defense</w:t>
            </w:r>
          </w:p>
        </w:tc>
      </w:tr>
      <w:tr w:rsidR="00741179" w:rsidRPr="00D92056" w14:paraId="64F397F2" w14:textId="77777777" w:rsidTr="00AF4B2A">
        <w:tc>
          <w:tcPr>
            <w:tcW w:w="638" w:type="dxa"/>
            <w:shd w:val="clear" w:color="auto" w:fill="FFFFFF" w:themeFill="background1"/>
            <w:vAlign w:val="center"/>
          </w:tcPr>
          <w:p w14:paraId="3B4FAB73" w14:textId="6B4B4BC5" w:rsidR="00741179" w:rsidRPr="00D92056" w:rsidRDefault="00741179" w:rsidP="00B42943">
            <w:pPr>
              <w:jc w:val="center"/>
              <w:rPr>
                <w:b/>
                <w:sz w:val="28"/>
                <w:szCs w:val="28"/>
                <w:lang w:val="en-US"/>
              </w:rPr>
            </w:pPr>
            <w:r w:rsidRPr="00D92056">
              <w:rPr>
                <w:b/>
                <w:sz w:val="28"/>
                <w:szCs w:val="28"/>
                <w:lang w:val="en-US"/>
              </w:rPr>
              <w:lastRenderedPageBreak/>
              <w:t>5.</w:t>
            </w:r>
          </w:p>
        </w:tc>
        <w:tc>
          <w:tcPr>
            <w:tcW w:w="9805" w:type="dxa"/>
            <w:gridSpan w:val="5"/>
            <w:shd w:val="clear" w:color="auto" w:fill="FFFFFF" w:themeFill="background1"/>
            <w:vAlign w:val="center"/>
          </w:tcPr>
          <w:p w14:paraId="129D58CA" w14:textId="611A4386" w:rsidR="005717B3" w:rsidRPr="00D92056" w:rsidRDefault="005717B3" w:rsidP="00A16F56">
            <w:pPr>
              <w:pStyle w:val="a8"/>
              <w:spacing w:before="0" w:beforeAutospacing="0" w:after="0" w:afterAutospacing="0"/>
              <w:ind w:firstLine="259"/>
              <w:jc w:val="center"/>
              <w:rPr>
                <w:sz w:val="28"/>
                <w:szCs w:val="28"/>
                <w:lang w:val="en-US"/>
              </w:rPr>
            </w:pPr>
            <w:r w:rsidRPr="00D92056">
              <w:rPr>
                <w:rStyle w:val="a7"/>
                <w:sz w:val="28"/>
                <w:szCs w:val="28"/>
                <w:lang w:val="en-US"/>
              </w:rPr>
              <w:t xml:space="preserve">VII. </w:t>
            </w:r>
            <w:r w:rsidR="007B0E99" w:rsidRPr="00D92056">
              <w:rPr>
                <w:rFonts w:cstheme="minorHAnsi"/>
                <w:b/>
                <w:bCs/>
                <w:sz w:val="28"/>
                <w:szCs w:val="28"/>
                <w:lang w:val="en-GB"/>
              </w:rPr>
              <w:t>STUDY AND EXAMINATION REQUIREMENTS</w:t>
            </w:r>
          </w:p>
          <w:p w14:paraId="396401F1" w14:textId="77777777" w:rsidR="005717B3" w:rsidRPr="00D92056" w:rsidRDefault="005717B3" w:rsidP="00A16F56">
            <w:pPr>
              <w:pStyle w:val="a8"/>
              <w:spacing w:before="0" w:beforeAutospacing="0" w:after="0" w:afterAutospacing="0"/>
              <w:ind w:firstLine="259"/>
              <w:jc w:val="both"/>
              <w:rPr>
                <w:sz w:val="28"/>
                <w:szCs w:val="28"/>
                <w:lang w:val="en-US"/>
              </w:rPr>
            </w:pPr>
            <w:r w:rsidRPr="00D92056">
              <w:rPr>
                <w:sz w:val="28"/>
                <w:szCs w:val="28"/>
                <w:lang w:val="en-US"/>
              </w:rPr>
              <w:t>Credits allocated for the course are awarded to students only upon achieving positive results in the assessment types for each semester.</w:t>
            </w:r>
          </w:p>
          <w:p w14:paraId="75E919DB" w14:textId="77777777" w:rsidR="007B0E99" w:rsidRPr="00D92056" w:rsidRDefault="005717B3" w:rsidP="00A16F56">
            <w:pPr>
              <w:pStyle w:val="a8"/>
              <w:spacing w:before="0" w:beforeAutospacing="0" w:after="0" w:afterAutospacing="0"/>
              <w:ind w:firstLine="259"/>
              <w:jc w:val="both"/>
              <w:rPr>
                <w:rStyle w:val="a7"/>
                <w:b w:val="0"/>
                <w:bCs w:val="0"/>
                <w:sz w:val="28"/>
                <w:szCs w:val="28"/>
                <w:lang w:val="en-US"/>
              </w:rPr>
            </w:pPr>
            <w:r w:rsidRPr="00D92056">
              <w:rPr>
                <w:rStyle w:val="a7"/>
                <w:b w:val="0"/>
                <w:bCs w:val="0"/>
                <w:sz w:val="28"/>
                <w:szCs w:val="28"/>
                <w:lang w:val="en-US"/>
              </w:rPr>
              <w:t>Assessment Types:</w:t>
            </w:r>
            <w:r w:rsidR="007B0E99" w:rsidRPr="00D92056">
              <w:rPr>
                <w:rStyle w:val="a7"/>
                <w:b w:val="0"/>
                <w:bCs w:val="0"/>
                <w:sz w:val="28"/>
                <w:szCs w:val="28"/>
                <w:lang w:val="en-US"/>
              </w:rPr>
              <w:t xml:space="preserve"> </w:t>
            </w:r>
          </w:p>
          <w:p w14:paraId="705F1758" w14:textId="7E860134" w:rsidR="005717B3" w:rsidRPr="00D92056" w:rsidRDefault="005717B3" w:rsidP="00A16F56">
            <w:pPr>
              <w:pStyle w:val="a8"/>
              <w:spacing w:before="0" w:beforeAutospacing="0" w:after="0" w:afterAutospacing="0"/>
              <w:ind w:firstLine="259"/>
              <w:jc w:val="both"/>
              <w:rPr>
                <w:sz w:val="28"/>
                <w:szCs w:val="28"/>
                <w:lang w:val="en-US"/>
              </w:rPr>
            </w:pPr>
            <w:r w:rsidRPr="00D92056">
              <w:rPr>
                <w:sz w:val="28"/>
                <w:szCs w:val="28"/>
                <w:lang w:val="en-US"/>
              </w:rPr>
              <w:t xml:space="preserve">Student knowledge is evaluated through </w:t>
            </w:r>
            <w:r w:rsidRPr="00D92056">
              <w:rPr>
                <w:rStyle w:val="a7"/>
                <w:b w:val="0"/>
                <w:bCs w:val="0"/>
                <w:sz w:val="28"/>
                <w:szCs w:val="28"/>
                <w:lang w:val="en-US"/>
              </w:rPr>
              <w:t>interim (IN)</w:t>
            </w:r>
            <w:r w:rsidRPr="00D92056">
              <w:rPr>
                <w:sz w:val="28"/>
                <w:szCs w:val="28"/>
                <w:lang w:val="en-US"/>
              </w:rPr>
              <w:t xml:space="preserve"> and </w:t>
            </w:r>
            <w:r w:rsidRPr="00D92056">
              <w:rPr>
                <w:rStyle w:val="a7"/>
                <w:b w:val="0"/>
                <w:bCs w:val="0"/>
                <w:sz w:val="28"/>
                <w:szCs w:val="28"/>
                <w:lang w:val="en-US"/>
              </w:rPr>
              <w:t>final (FN)</w:t>
            </w:r>
            <w:r w:rsidRPr="00D92056">
              <w:rPr>
                <w:sz w:val="28"/>
                <w:szCs w:val="28"/>
                <w:lang w:val="en-US"/>
              </w:rPr>
              <w:t xml:space="preserve"> assessments. Grades are assigned according to the following scale:</w:t>
            </w:r>
            <w:r w:rsidR="00A16F56" w:rsidRPr="00D92056">
              <w:rPr>
                <w:sz w:val="28"/>
                <w:szCs w:val="28"/>
                <w:lang w:val="en-US"/>
              </w:rPr>
              <w:t xml:space="preserve"> </w:t>
            </w:r>
            <w:r w:rsidRPr="00D92056">
              <w:rPr>
                <w:sz w:val="28"/>
                <w:szCs w:val="28"/>
                <w:lang w:val="en-US"/>
              </w:rPr>
              <w:t>5 – “Excellent”</w:t>
            </w:r>
            <w:r w:rsidR="00A16F56" w:rsidRPr="00D92056">
              <w:rPr>
                <w:sz w:val="28"/>
                <w:szCs w:val="28"/>
                <w:lang w:val="en-US"/>
              </w:rPr>
              <w:t xml:space="preserve">,  </w:t>
            </w:r>
            <w:r w:rsidRPr="00D92056">
              <w:rPr>
                <w:sz w:val="28"/>
                <w:szCs w:val="28"/>
                <w:lang w:val="en-US"/>
              </w:rPr>
              <w:t>4 – “Good”</w:t>
            </w:r>
            <w:r w:rsidR="00A16F56" w:rsidRPr="00D92056">
              <w:rPr>
                <w:sz w:val="28"/>
                <w:szCs w:val="28"/>
                <w:lang w:val="en-US"/>
              </w:rPr>
              <w:t xml:space="preserve">, </w:t>
            </w:r>
            <w:r w:rsidRPr="00D92056">
              <w:rPr>
                <w:sz w:val="28"/>
                <w:szCs w:val="28"/>
                <w:lang w:val="en-US"/>
              </w:rPr>
              <w:t>3 – “Satisfactory”</w:t>
            </w:r>
            <w:r w:rsidR="00A16F56" w:rsidRPr="00D92056">
              <w:rPr>
                <w:sz w:val="28"/>
                <w:szCs w:val="28"/>
                <w:lang w:val="en-US"/>
              </w:rPr>
              <w:t xml:space="preserve">, </w:t>
            </w:r>
            <w:r w:rsidRPr="00D92056">
              <w:rPr>
                <w:sz w:val="28"/>
                <w:szCs w:val="28"/>
                <w:lang w:val="en-US"/>
              </w:rPr>
              <w:t>2 – “Unsatisfactory”</w:t>
            </w:r>
            <w:r w:rsidR="00A16F56" w:rsidRPr="00D92056">
              <w:rPr>
                <w:sz w:val="28"/>
                <w:szCs w:val="28"/>
                <w:lang w:val="en-US"/>
              </w:rPr>
              <w:t>.</w:t>
            </w:r>
          </w:p>
          <w:p w14:paraId="0B0F70F3" w14:textId="77777777" w:rsidR="005717B3" w:rsidRPr="00D92056" w:rsidRDefault="005717B3" w:rsidP="00A16F56">
            <w:pPr>
              <w:pStyle w:val="a8"/>
              <w:spacing w:before="0" w:beforeAutospacing="0" w:after="0" w:afterAutospacing="0"/>
              <w:ind w:firstLine="259"/>
              <w:jc w:val="both"/>
              <w:rPr>
                <w:b/>
                <w:bCs/>
                <w:sz w:val="28"/>
                <w:szCs w:val="28"/>
                <w:lang w:val="en-US"/>
              </w:rPr>
            </w:pPr>
            <w:r w:rsidRPr="00D92056">
              <w:rPr>
                <w:rStyle w:val="a7"/>
                <w:b w:val="0"/>
                <w:bCs w:val="0"/>
                <w:sz w:val="28"/>
                <w:szCs w:val="28"/>
                <w:lang w:val="en-US"/>
              </w:rPr>
              <w:t>Grading Criteria:</w:t>
            </w:r>
          </w:p>
          <w:p w14:paraId="79675C75" w14:textId="77777777" w:rsidR="007B0E99" w:rsidRPr="00D92056" w:rsidRDefault="007B0E99" w:rsidP="005D3F06">
            <w:pPr>
              <w:pStyle w:val="a8"/>
              <w:spacing w:before="0" w:beforeAutospacing="0" w:after="0" w:afterAutospacing="0"/>
              <w:ind w:firstLine="255"/>
              <w:jc w:val="both"/>
              <w:rPr>
                <w:sz w:val="28"/>
                <w:szCs w:val="28"/>
                <w:lang w:val="en-US"/>
              </w:rPr>
            </w:pPr>
            <w:r w:rsidRPr="00D92056">
              <w:rPr>
                <w:sz w:val="28"/>
                <w:szCs w:val="28"/>
                <w:lang w:val="en-US"/>
              </w:rPr>
              <w:t>ECTS A (5): The student makes independent conclusions and decisions, thinks creatively, reasons independently, applies acquired knowledge in practice, understands the essence of the subject (or topic), knows it, can express and explain it, and gains a clear understanding of the subject (or topic).</w:t>
            </w:r>
          </w:p>
          <w:p w14:paraId="0D52F53C" w14:textId="77777777" w:rsidR="007B0E99" w:rsidRPr="00D92056" w:rsidRDefault="007B0E99" w:rsidP="005D3F06">
            <w:pPr>
              <w:pStyle w:val="a8"/>
              <w:spacing w:before="0" w:beforeAutospacing="0" w:after="0" w:afterAutospacing="0"/>
              <w:ind w:firstLine="255"/>
              <w:jc w:val="both"/>
              <w:rPr>
                <w:sz w:val="28"/>
                <w:szCs w:val="28"/>
                <w:lang w:val="en-US"/>
              </w:rPr>
            </w:pPr>
            <w:r w:rsidRPr="00D92056">
              <w:rPr>
                <w:sz w:val="28"/>
                <w:szCs w:val="28"/>
                <w:lang w:val="en-US"/>
              </w:rPr>
              <w:t>ECTS B (4): The student reasons independently, applies acquired knowledge in practice, understands the essence of the subject (or topic), knows it, can express and explain it, and gains a clear understanding of the subject (or topic).</w:t>
            </w:r>
          </w:p>
          <w:p w14:paraId="4296B4AC" w14:textId="77777777" w:rsidR="007B0E99" w:rsidRPr="00D92056" w:rsidRDefault="007B0E99" w:rsidP="005D3F06">
            <w:pPr>
              <w:pStyle w:val="a8"/>
              <w:spacing w:before="0" w:beforeAutospacing="0" w:after="0" w:afterAutospacing="0"/>
              <w:ind w:firstLine="255"/>
              <w:jc w:val="both"/>
              <w:rPr>
                <w:sz w:val="28"/>
                <w:szCs w:val="28"/>
                <w:lang w:val="en-US"/>
              </w:rPr>
            </w:pPr>
            <w:r w:rsidRPr="00D92056">
              <w:rPr>
                <w:sz w:val="28"/>
                <w:szCs w:val="28"/>
                <w:lang w:val="en-US"/>
              </w:rPr>
              <w:t>ECTS C (3): When the student is able to apply acquired knowledge in practice, understands the essence of the subject (or topic), knows it, can express and explain it, and has a clear understanding of the subject (or topic).</w:t>
            </w:r>
          </w:p>
          <w:p w14:paraId="2A9DF4F7" w14:textId="77777777" w:rsidR="007B0E99" w:rsidRPr="00D92056" w:rsidRDefault="007B0E99" w:rsidP="005D3F06">
            <w:pPr>
              <w:ind w:firstLine="255"/>
              <w:rPr>
                <w:sz w:val="28"/>
                <w:szCs w:val="28"/>
                <w:lang w:val="en-US"/>
              </w:rPr>
            </w:pPr>
            <w:r w:rsidRPr="00D92056">
              <w:rPr>
                <w:sz w:val="28"/>
                <w:szCs w:val="28"/>
                <w:lang w:val="en-US"/>
              </w:rPr>
              <w:t>ECTS D (2): The student has not mastered the curriculum, does not understand the essence of the subject (or topic), and does not have a clear understanding of the subject (or topic).</w:t>
            </w:r>
          </w:p>
          <w:p w14:paraId="2F95566E" w14:textId="2797D900" w:rsidR="005717B3" w:rsidRPr="00D92056" w:rsidRDefault="005717B3" w:rsidP="00A16F56">
            <w:pPr>
              <w:pStyle w:val="a8"/>
              <w:spacing w:before="0" w:beforeAutospacing="0" w:after="0" w:afterAutospacing="0"/>
              <w:ind w:firstLine="259"/>
              <w:jc w:val="both"/>
              <w:rPr>
                <w:sz w:val="28"/>
                <w:szCs w:val="28"/>
                <w:lang w:val="en-US"/>
              </w:rPr>
            </w:pPr>
            <w:r w:rsidRPr="00D92056">
              <w:rPr>
                <w:rStyle w:val="a7"/>
                <w:b w:val="0"/>
                <w:bCs w:val="0"/>
                <w:sz w:val="28"/>
                <w:szCs w:val="28"/>
                <w:lang w:val="en-US"/>
              </w:rPr>
              <w:t>Interim Assessment:</w:t>
            </w:r>
            <w:r w:rsidR="007B0E99" w:rsidRPr="00D92056">
              <w:rPr>
                <w:rStyle w:val="a7"/>
                <w:b w:val="0"/>
                <w:bCs w:val="0"/>
                <w:sz w:val="28"/>
                <w:szCs w:val="28"/>
                <w:lang w:val="en-US"/>
              </w:rPr>
              <w:t xml:space="preserve"> </w:t>
            </w:r>
            <w:r w:rsidRPr="00D92056">
              <w:rPr>
                <w:sz w:val="28"/>
                <w:szCs w:val="28"/>
                <w:lang w:val="en-US"/>
              </w:rPr>
              <w:t>Conducted once per semester in written form.</w:t>
            </w:r>
          </w:p>
          <w:p w14:paraId="0F219108" w14:textId="77777777" w:rsidR="005717B3" w:rsidRPr="00D92056" w:rsidRDefault="005717B3" w:rsidP="00A16F56">
            <w:pPr>
              <w:pStyle w:val="a8"/>
              <w:spacing w:before="0" w:beforeAutospacing="0" w:after="0" w:afterAutospacing="0"/>
              <w:ind w:firstLine="259"/>
              <w:jc w:val="both"/>
              <w:rPr>
                <w:sz w:val="28"/>
                <w:szCs w:val="28"/>
                <w:lang w:val="en-US"/>
              </w:rPr>
            </w:pPr>
            <w:r w:rsidRPr="00D92056">
              <w:rPr>
                <w:sz w:val="28"/>
                <w:szCs w:val="28"/>
                <w:lang w:val="en-US"/>
              </w:rPr>
              <w:t>Students are regularly evaluated during practical (seminar, laboratory) sessions throughout the semester. Performance in these sessions, as well as the timely and complete completion of independent study tasks and participation in class activities, is taken into account for the interim assessment.</w:t>
            </w:r>
          </w:p>
          <w:p w14:paraId="15C595EF" w14:textId="77777777" w:rsidR="005717B3" w:rsidRPr="00D92056" w:rsidRDefault="005717B3" w:rsidP="00A16F56">
            <w:pPr>
              <w:pStyle w:val="a8"/>
              <w:spacing w:before="0" w:beforeAutospacing="0" w:after="0" w:afterAutospacing="0"/>
              <w:ind w:firstLine="259"/>
              <w:jc w:val="both"/>
              <w:rPr>
                <w:sz w:val="28"/>
                <w:szCs w:val="28"/>
                <w:lang w:val="en-US"/>
              </w:rPr>
            </w:pPr>
            <w:r w:rsidRPr="00D92056">
              <w:rPr>
                <w:sz w:val="28"/>
                <w:szCs w:val="28"/>
                <w:lang w:val="en-US"/>
              </w:rPr>
              <w:t>Grades from practical sessions and independent study assignments are averaged with the interim assessment grade and recorded officially.</w:t>
            </w:r>
          </w:p>
          <w:p w14:paraId="5815A3E0" w14:textId="77777777" w:rsidR="005717B3" w:rsidRPr="00D92056" w:rsidRDefault="005717B3" w:rsidP="00A16F56">
            <w:pPr>
              <w:pStyle w:val="a8"/>
              <w:spacing w:before="0" w:beforeAutospacing="0" w:after="0" w:afterAutospacing="0"/>
              <w:ind w:firstLine="259"/>
              <w:jc w:val="both"/>
              <w:rPr>
                <w:sz w:val="28"/>
                <w:szCs w:val="28"/>
                <w:lang w:val="en-US"/>
              </w:rPr>
            </w:pPr>
            <w:r w:rsidRPr="00D92056">
              <w:rPr>
                <w:sz w:val="28"/>
                <w:szCs w:val="28"/>
                <w:lang w:val="en-US"/>
              </w:rPr>
              <w:t>A student who receives an unsatisfactory grade or misses the interim assessment without valid reason may retake it only once before the final assessment.</w:t>
            </w:r>
          </w:p>
          <w:p w14:paraId="20165369" w14:textId="6A6EB9F9" w:rsidR="005717B3" w:rsidRPr="00D92056" w:rsidRDefault="005717B3" w:rsidP="00A16F56">
            <w:pPr>
              <w:pStyle w:val="a8"/>
              <w:spacing w:before="0" w:beforeAutospacing="0" w:after="0" w:afterAutospacing="0"/>
              <w:ind w:firstLine="259"/>
              <w:jc w:val="both"/>
              <w:rPr>
                <w:sz w:val="28"/>
                <w:szCs w:val="28"/>
                <w:lang w:val="en-US"/>
              </w:rPr>
            </w:pPr>
            <w:r w:rsidRPr="00D92056">
              <w:rPr>
                <w:rStyle w:val="a7"/>
                <w:b w:val="0"/>
                <w:bCs w:val="0"/>
                <w:sz w:val="28"/>
                <w:szCs w:val="28"/>
                <w:lang w:val="en-US"/>
              </w:rPr>
              <w:t>Final Assessment:</w:t>
            </w:r>
            <w:r w:rsidR="007B0E99" w:rsidRPr="00D92056">
              <w:rPr>
                <w:rStyle w:val="a7"/>
                <w:b w:val="0"/>
                <w:bCs w:val="0"/>
                <w:sz w:val="28"/>
                <w:szCs w:val="28"/>
                <w:lang w:val="en-US"/>
              </w:rPr>
              <w:t xml:space="preserve"> </w:t>
            </w:r>
            <w:r w:rsidRPr="00D92056">
              <w:rPr>
                <w:sz w:val="28"/>
                <w:szCs w:val="28"/>
                <w:lang w:val="en-US"/>
              </w:rPr>
              <w:t>Conducted in written form at the end of the semester according to the approved schedule.</w:t>
            </w:r>
          </w:p>
          <w:p w14:paraId="7A713B0F" w14:textId="511F04B9" w:rsidR="009C0ABE" w:rsidRPr="00D92056" w:rsidRDefault="007B0E99" w:rsidP="00A16F56">
            <w:pPr>
              <w:pStyle w:val="a8"/>
              <w:spacing w:before="0" w:beforeAutospacing="0" w:after="0" w:afterAutospacing="0"/>
              <w:ind w:firstLine="259"/>
              <w:jc w:val="both"/>
              <w:rPr>
                <w:sz w:val="28"/>
                <w:szCs w:val="28"/>
                <w:lang w:val="en-US"/>
              </w:rPr>
            </w:pPr>
            <w:r w:rsidRPr="00D92056">
              <w:rPr>
                <w:sz w:val="28"/>
                <w:szCs w:val="28"/>
                <w:lang w:val="en-US"/>
              </w:rPr>
              <w:t>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7E6988" w:rsidRPr="00D92056" w14:paraId="407C9DB2" w14:textId="77777777" w:rsidTr="00AF4B2A">
        <w:tc>
          <w:tcPr>
            <w:tcW w:w="638" w:type="dxa"/>
            <w:shd w:val="clear" w:color="auto" w:fill="FFFFFF" w:themeFill="background1"/>
            <w:vAlign w:val="center"/>
          </w:tcPr>
          <w:p w14:paraId="3461CDE5" w14:textId="7EC08A42" w:rsidR="007E6988" w:rsidRPr="00D92056" w:rsidRDefault="007E6988" w:rsidP="00B42943">
            <w:pPr>
              <w:jc w:val="center"/>
              <w:rPr>
                <w:b/>
                <w:sz w:val="28"/>
                <w:szCs w:val="28"/>
                <w:lang w:val="en-US"/>
              </w:rPr>
            </w:pPr>
            <w:r w:rsidRPr="00D92056">
              <w:rPr>
                <w:b/>
                <w:sz w:val="28"/>
                <w:szCs w:val="28"/>
                <w:lang w:val="en-US"/>
              </w:rPr>
              <w:t>6.</w:t>
            </w:r>
          </w:p>
        </w:tc>
        <w:tc>
          <w:tcPr>
            <w:tcW w:w="9805" w:type="dxa"/>
            <w:gridSpan w:val="5"/>
            <w:shd w:val="clear" w:color="auto" w:fill="FFFFFF" w:themeFill="background1"/>
            <w:vAlign w:val="center"/>
          </w:tcPr>
          <w:p w14:paraId="307E53A0" w14:textId="4FD8BFD2" w:rsidR="005717B3" w:rsidRPr="00D92056" w:rsidRDefault="005717B3" w:rsidP="00D92056">
            <w:pPr>
              <w:pStyle w:val="a8"/>
              <w:tabs>
                <w:tab w:val="left" w:pos="632"/>
              </w:tabs>
              <w:spacing w:before="0" w:beforeAutospacing="0" w:after="0" w:afterAutospacing="0"/>
              <w:ind w:firstLine="259"/>
              <w:jc w:val="center"/>
              <w:rPr>
                <w:sz w:val="28"/>
                <w:szCs w:val="28"/>
                <w:lang w:val="en-US"/>
              </w:rPr>
            </w:pPr>
            <w:r w:rsidRPr="00D92056">
              <w:rPr>
                <w:rStyle w:val="a7"/>
                <w:sz w:val="28"/>
                <w:szCs w:val="28"/>
                <w:lang w:val="en-US"/>
              </w:rPr>
              <w:t xml:space="preserve">Primary </w:t>
            </w:r>
            <w:r w:rsidR="00AF3993" w:rsidRPr="00D92056">
              <w:rPr>
                <w:rStyle w:val="a7"/>
                <w:sz w:val="28"/>
                <w:szCs w:val="28"/>
                <w:lang w:val="en-US"/>
              </w:rPr>
              <w:t>l</w:t>
            </w:r>
            <w:r w:rsidRPr="00D92056">
              <w:rPr>
                <w:rStyle w:val="a7"/>
                <w:sz w:val="28"/>
                <w:szCs w:val="28"/>
                <w:lang w:val="en-US"/>
              </w:rPr>
              <w:t>iterature:</w:t>
            </w:r>
          </w:p>
          <w:p w14:paraId="4F447E83" w14:textId="20AC3583" w:rsidR="00A16D15" w:rsidRPr="00D92056" w:rsidRDefault="00A16D15" w:rsidP="00D92056">
            <w:pPr>
              <w:pStyle w:val="a3"/>
              <w:numPr>
                <w:ilvl w:val="0"/>
                <w:numId w:val="34"/>
              </w:numPr>
              <w:tabs>
                <w:tab w:val="left" w:pos="632"/>
              </w:tabs>
              <w:ind w:left="0" w:right="-1" w:firstLine="259"/>
              <w:jc w:val="both"/>
              <w:rPr>
                <w:b w:val="0"/>
                <w:i/>
                <w:color w:val="000000"/>
                <w:szCs w:val="28"/>
                <w:lang w:val="en-US"/>
              </w:rPr>
            </w:pPr>
            <w:r w:rsidRPr="00D92056">
              <w:rPr>
                <w:b w:val="0"/>
                <w:i/>
                <w:color w:val="000000"/>
                <w:szCs w:val="28"/>
                <w:lang w:val="uz-Cyrl-UZ"/>
              </w:rPr>
              <w:t>Pierce B.A. Genetics: A Conceptual Approach. 7th Edition.</w:t>
            </w:r>
            <w:r w:rsidRPr="00D92056">
              <w:rPr>
                <w:b w:val="0"/>
                <w:i/>
                <w:color w:val="000000"/>
                <w:szCs w:val="28"/>
                <w:lang w:val="en-US"/>
              </w:rPr>
              <w:t xml:space="preserve"> </w:t>
            </w:r>
            <w:r w:rsidRPr="00D92056">
              <w:rPr>
                <w:b w:val="0"/>
                <w:i/>
                <w:color w:val="000000"/>
                <w:szCs w:val="28"/>
                <w:lang w:val="uz-Cyrl-UZ"/>
              </w:rPr>
              <w:t>New York: W.H. Freeman and Company, 2020, 864 pages.</w:t>
            </w:r>
          </w:p>
          <w:p w14:paraId="11B645B4" w14:textId="503FFEC4" w:rsidR="00A16D15" w:rsidRPr="00D92056" w:rsidRDefault="00A16D15" w:rsidP="00D92056">
            <w:pPr>
              <w:pStyle w:val="a3"/>
              <w:numPr>
                <w:ilvl w:val="0"/>
                <w:numId w:val="34"/>
              </w:numPr>
              <w:tabs>
                <w:tab w:val="left" w:pos="632"/>
              </w:tabs>
              <w:ind w:left="0" w:right="-1" w:firstLine="259"/>
              <w:jc w:val="both"/>
              <w:rPr>
                <w:b w:val="0"/>
                <w:i/>
                <w:color w:val="000000"/>
                <w:szCs w:val="28"/>
                <w:lang w:val="en-US"/>
              </w:rPr>
            </w:pPr>
            <w:r w:rsidRPr="00D92056">
              <w:rPr>
                <w:b w:val="0"/>
                <w:i/>
                <w:color w:val="000000"/>
                <w:szCs w:val="28"/>
                <w:lang w:val="uz-Cyrl-UZ"/>
              </w:rPr>
              <w:t xml:space="preserve">Griffiths A.J.F., Wessler S.R., Carroll S.B., Doebley J. Introduction to Genetic </w:t>
            </w:r>
            <w:r w:rsidRPr="00D92056">
              <w:rPr>
                <w:b w:val="0"/>
                <w:i/>
                <w:color w:val="000000"/>
                <w:szCs w:val="28"/>
                <w:lang w:val="uz-Cyrl-UZ"/>
              </w:rPr>
              <w:lastRenderedPageBreak/>
              <w:t>Analysis. 12th Edition. New York: W.H. Freeman and Company, 2020, 928 pages.</w:t>
            </w:r>
          </w:p>
          <w:p w14:paraId="189CC344" w14:textId="001B609F" w:rsidR="00A16D15" w:rsidRPr="00D92056" w:rsidRDefault="00A16D15" w:rsidP="00D92056">
            <w:pPr>
              <w:pStyle w:val="a3"/>
              <w:numPr>
                <w:ilvl w:val="0"/>
                <w:numId w:val="34"/>
              </w:numPr>
              <w:tabs>
                <w:tab w:val="left" w:pos="632"/>
              </w:tabs>
              <w:ind w:left="0" w:right="-1" w:firstLine="259"/>
              <w:jc w:val="both"/>
              <w:rPr>
                <w:b w:val="0"/>
                <w:i/>
                <w:color w:val="000000"/>
                <w:szCs w:val="28"/>
                <w:lang w:val="en-US"/>
              </w:rPr>
            </w:pPr>
            <w:r w:rsidRPr="00D92056">
              <w:rPr>
                <w:b w:val="0"/>
                <w:i/>
                <w:color w:val="000000"/>
                <w:szCs w:val="28"/>
                <w:lang w:val="uz-Cyrl-UZ"/>
              </w:rPr>
              <w:t>Snustad D.P., Simmons M.J. Principles of Genetics. 7th Edition. Hoboken: Wiley, 2016, 816 pages.</w:t>
            </w:r>
          </w:p>
          <w:p w14:paraId="50FBB602" w14:textId="4E5BE57D" w:rsidR="00A16D15" w:rsidRPr="00D92056" w:rsidRDefault="00A16D15" w:rsidP="00D92056">
            <w:pPr>
              <w:pStyle w:val="a3"/>
              <w:numPr>
                <w:ilvl w:val="0"/>
                <w:numId w:val="34"/>
              </w:numPr>
              <w:tabs>
                <w:tab w:val="left" w:pos="632"/>
              </w:tabs>
              <w:ind w:left="0" w:right="-1" w:firstLine="259"/>
              <w:jc w:val="both"/>
              <w:rPr>
                <w:b w:val="0"/>
                <w:i/>
                <w:color w:val="000000"/>
                <w:szCs w:val="28"/>
                <w:lang w:val="en-US"/>
              </w:rPr>
            </w:pPr>
            <w:r w:rsidRPr="00D92056">
              <w:rPr>
                <w:b w:val="0"/>
                <w:i/>
                <w:color w:val="000000"/>
                <w:szCs w:val="28"/>
                <w:lang w:val="uz-Cyrl-UZ"/>
              </w:rPr>
              <w:t>Brown T.A. Genomes 4. New York: Garland Science, 2018, 768 pages.</w:t>
            </w:r>
          </w:p>
          <w:p w14:paraId="63824E4E" w14:textId="73B94438" w:rsidR="00A16D15" w:rsidRPr="00D92056" w:rsidRDefault="00A16D15" w:rsidP="00D92056">
            <w:pPr>
              <w:pStyle w:val="a3"/>
              <w:numPr>
                <w:ilvl w:val="0"/>
                <w:numId w:val="34"/>
              </w:numPr>
              <w:tabs>
                <w:tab w:val="left" w:pos="632"/>
              </w:tabs>
              <w:ind w:left="0" w:right="-1" w:firstLine="259"/>
              <w:jc w:val="both"/>
              <w:rPr>
                <w:b w:val="0"/>
                <w:i/>
                <w:color w:val="000000"/>
                <w:szCs w:val="28"/>
                <w:lang w:val="uz-Cyrl-UZ"/>
              </w:rPr>
            </w:pPr>
            <w:r w:rsidRPr="00D92056">
              <w:rPr>
                <w:b w:val="0"/>
                <w:i/>
                <w:color w:val="000000"/>
                <w:szCs w:val="28"/>
                <w:lang w:val="uz-Cyrl-UZ"/>
              </w:rPr>
              <w:t>Watson J.D., Baker T.A., Bell S.P., Gann A., Levine M., Losick R. Molecular Biology of the Gene. 7th Edition. Cold Spring Harbor: Pearson, 2017, 1120 pages.</w:t>
            </w:r>
          </w:p>
          <w:p w14:paraId="31C5117A" w14:textId="46155E53" w:rsidR="005717B3" w:rsidRPr="00D92056" w:rsidRDefault="005717B3" w:rsidP="00D92056">
            <w:pPr>
              <w:pStyle w:val="a8"/>
              <w:tabs>
                <w:tab w:val="left" w:pos="632"/>
              </w:tabs>
              <w:spacing w:before="0" w:beforeAutospacing="0" w:after="0" w:afterAutospacing="0"/>
              <w:ind w:firstLine="259"/>
              <w:jc w:val="center"/>
              <w:rPr>
                <w:sz w:val="28"/>
                <w:szCs w:val="28"/>
                <w:lang w:val="en-US"/>
              </w:rPr>
            </w:pPr>
            <w:r w:rsidRPr="00D92056">
              <w:rPr>
                <w:rStyle w:val="a7"/>
                <w:sz w:val="28"/>
                <w:szCs w:val="28"/>
                <w:lang w:val="en-US"/>
              </w:rPr>
              <w:t xml:space="preserve">Additional </w:t>
            </w:r>
            <w:r w:rsidR="00AF3993" w:rsidRPr="00D92056">
              <w:rPr>
                <w:rStyle w:val="a7"/>
                <w:sz w:val="28"/>
                <w:szCs w:val="28"/>
                <w:lang w:val="en-US"/>
              </w:rPr>
              <w:t>l</w:t>
            </w:r>
            <w:r w:rsidRPr="00D92056">
              <w:rPr>
                <w:rStyle w:val="a7"/>
                <w:sz w:val="28"/>
                <w:szCs w:val="28"/>
                <w:lang w:val="en-US"/>
              </w:rPr>
              <w:t>iterature:</w:t>
            </w:r>
          </w:p>
          <w:p w14:paraId="407145BB" w14:textId="12973C56" w:rsidR="00A16D15" w:rsidRPr="00D92056" w:rsidRDefault="00A16D15" w:rsidP="00D92056">
            <w:pPr>
              <w:pStyle w:val="a5"/>
              <w:numPr>
                <w:ilvl w:val="0"/>
                <w:numId w:val="35"/>
              </w:numPr>
              <w:tabs>
                <w:tab w:val="left" w:pos="632"/>
              </w:tabs>
              <w:spacing w:line="276" w:lineRule="auto"/>
              <w:ind w:left="0" w:firstLine="259"/>
              <w:jc w:val="both"/>
              <w:rPr>
                <w:sz w:val="28"/>
                <w:szCs w:val="28"/>
                <w:lang w:val="uz-Cyrl-UZ"/>
              </w:rPr>
            </w:pPr>
            <w:r w:rsidRPr="00D92056">
              <w:rPr>
                <w:sz w:val="28"/>
                <w:szCs w:val="28"/>
                <w:lang w:val="uz-Cyrl-UZ"/>
              </w:rPr>
              <w:t>Musaev D.A. et al. Genetic Analysis of Cotton Traits. Tashkent: National University of Uzbekistan named after M. Ulugbek, 2005. – 121 p.</w:t>
            </w:r>
          </w:p>
          <w:p w14:paraId="548CE156" w14:textId="2A940780" w:rsidR="00A16D15" w:rsidRPr="00D92056" w:rsidRDefault="00A16D15" w:rsidP="00D92056">
            <w:pPr>
              <w:pStyle w:val="a5"/>
              <w:numPr>
                <w:ilvl w:val="0"/>
                <w:numId w:val="35"/>
              </w:numPr>
              <w:tabs>
                <w:tab w:val="left" w:pos="632"/>
              </w:tabs>
              <w:spacing w:line="276" w:lineRule="auto"/>
              <w:ind w:left="0" w:firstLine="259"/>
              <w:jc w:val="both"/>
              <w:rPr>
                <w:sz w:val="28"/>
                <w:szCs w:val="28"/>
                <w:lang w:val="uz-Cyrl-UZ"/>
              </w:rPr>
            </w:pPr>
            <w:r w:rsidRPr="00D92056">
              <w:rPr>
                <w:sz w:val="28"/>
                <w:szCs w:val="28"/>
                <w:lang w:val="uz-Cyrl-UZ"/>
              </w:rPr>
              <w:t>Griffiths A.J.F., Miller J.H., Suzuki D.T., Lewontin R.C., Gelbart W.M. An Introduction to Genetic Analysis. New York: W.H. Freeman and Company, 2000. – 667 p.</w:t>
            </w:r>
          </w:p>
          <w:p w14:paraId="3BAD883E" w14:textId="2E569FC2" w:rsidR="00A16D15" w:rsidRPr="00D92056" w:rsidRDefault="00A16D15" w:rsidP="00D92056">
            <w:pPr>
              <w:pStyle w:val="a5"/>
              <w:numPr>
                <w:ilvl w:val="0"/>
                <w:numId w:val="35"/>
              </w:numPr>
              <w:tabs>
                <w:tab w:val="left" w:pos="632"/>
              </w:tabs>
              <w:spacing w:line="276" w:lineRule="auto"/>
              <w:ind w:left="0" w:firstLine="259"/>
              <w:jc w:val="both"/>
              <w:rPr>
                <w:sz w:val="28"/>
                <w:szCs w:val="28"/>
                <w:lang w:val="uz-Cyrl-UZ"/>
              </w:rPr>
            </w:pPr>
            <w:r w:rsidRPr="00D92056">
              <w:rPr>
                <w:sz w:val="28"/>
                <w:szCs w:val="28"/>
                <w:lang w:val="uz-Cyrl-UZ"/>
              </w:rPr>
              <w:t>Lewin B. Genes VII. New York: Oxford University Press Inc., 2006. – 330 p.</w:t>
            </w:r>
          </w:p>
          <w:p w14:paraId="0B5090DD" w14:textId="4E2B8FE5" w:rsidR="00A16D15" w:rsidRPr="00D92056" w:rsidRDefault="00A16D15" w:rsidP="00D92056">
            <w:pPr>
              <w:pStyle w:val="a5"/>
              <w:numPr>
                <w:ilvl w:val="0"/>
                <w:numId w:val="35"/>
              </w:numPr>
              <w:tabs>
                <w:tab w:val="left" w:pos="632"/>
              </w:tabs>
              <w:spacing w:line="276" w:lineRule="auto"/>
              <w:ind w:left="0" w:firstLine="259"/>
              <w:jc w:val="both"/>
              <w:rPr>
                <w:sz w:val="28"/>
                <w:szCs w:val="28"/>
                <w:lang w:val="uz-Cyrl-UZ"/>
              </w:rPr>
            </w:pPr>
            <w:r w:rsidRPr="00D92056">
              <w:rPr>
                <w:sz w:val="28"/>
                <w:szCs w:val="28"/>
                <w:lang w:val="uz-Cyrl-UZ"/>
              </w:rPr>
              <w:t>Turabekov Sh., Almatov A.S., et al. Collection of Genetic Problems and Methods for Solving Them. Tashkent, 2013. – 113 p.</w:t>
            </w:r>
          </w:p>
          <w:p w14:paraId="625504ED" w14:textId="2F195B61" w:rsidR="005717B3" w:rsidRPr="00D92056" w:rsidRDefault="005717B3" w:rsidP="00D92056">
            <w:pPr>
              <w:pStyle w:val="a8"/>
              <w:tabs>
                <w:tab w:val="left" w:pos="632"/>
              </w:tabs>
              <w:spacing w:before="0" w:beforeAutospacing="0" w:after="0" w:afterAutospacing="0"/>
              <w:ind w:firstLine="259"/>
              <w:jc w:val="center"/>
              <w:rPr>
                <w:sz w:val="28"/>
                <w:szCs w:val="28"/>
              </w:rPr>
            </w:pPr>
            <w:r w:rsidRPr="00D92056">
              <w:rPr>
                <w:rStyle w:val="a7"/>
                <w:sz w:val="28"/>
                <w:szCs w:val="28"/>
              </w:rPr>
              <w:t xml:space="preserve">Information </w:t>
            </w:r>
            <w:r w:rsidR="00AF3993" w:rsidRPr="00D92056">
              <w:rPr>
                <w:rStyle w:val="a7"/>
                <w:sz w:val="28"/>
                <w:szCs w:val="28"/>
                <w:lang w:val="en-US"/>
              </w:rPr>
              <w:t>s</w:t>
            </w:r>
            <w:proofErr w:type="spellStart"/>
            <w:r w:rsidRPr="00D92056">
              <w:rPr>
                <w:rStyle w:val="a7"/>
                <w:sz w:val="28"/>
                <w:szCs w:val="28"/>
              </w:rPr>
              <w:t>ources</w:t>
            </w:r>
            <w:proofErr w:type="spellEnd"/>
            <w:r w:rsidRPr="00D92056">
              <w:rPr>
                <w:rStyle w:val="a7"/>
                <w:sz w:val="28"/>
                <w:szCs w:val="28"/>
              </w:rPr>
              <w:t>:</w:t>
            </w:r>
          </w:p>
          <w:p w14:paraId="72AAE723" w14:textId="77777777" w:rsidR="005717B3" w:rsidRPr="00D92056" w:rsidRDefault="00A35A90" w:rsidP="00D92056">
            <w:pPr>
              <w:pStyle w:val="a8"/>
              <w:numPr>
                <w:ilvl w:val="0"/>
                <w:numId w:val="30"/>
              </w:numPr>
              <w:tabs>
                <w:tab w:val="left" w:pos="632"/>
              </w:tabs>
              <w:spacing w:before="0" w:beforeAutospacing="0" w:after="0" w:afterAutospacing="0"/>
              <w:ind w:left="0" w:firstLine="259"/>
              <w:jc w:val="both"/>
              <w:rPr>
                <w:sz w:val="28"/>
                <w:szCs w:val="28"/>
              </w:rPr>
            </w:pPr>
            <w:hyperlink r:id="rId7" w:tgtFrame="_new" w:history="1">
              <w:r w:rsidR="005717B3" w:rsidRPr="00D92056">
                <w:rPr>
                  <w:rStyle w:val="a9"/>
                  <w:sz w:val="28"/>
                  <w:szCs w:val="28"/>
                </w:rPr>
                <w:t>http://www.ziyo.net</w:t>
              </w:r>
            </w:hyperlink>
          </w:p>
          <w:p w14:paraId="27248E87" w14:textId="707533A9" w:rsidR="00A16D15" w:rsidRPr="00D92056" w:rsidRDefault="00A35A90" w:rsidP="00D92056">
            <w:pPr>
              <w:pStyle w:val="a8"/>
              <w:numPr>
                <w:ilvl w:val="0"/>
                <w:numId w:val="30"/>
              </w:numPr>
              <w:tabs>
                <w:tab w:val="left" w:pos="632"/>
              </w:tabs>
              <w:spacing w:before="0" w:beforeAutospacing="0" w:after="0" w:afterAutospacing="0"/>
              <w:ind w:left="0" w:firstLine="259"/>
              <w:jc w:val="both"/>
              <w:rPr>
                <w:sz w:val="28"/>
                <w:szCs w:val="28"/>
              </w:rPr>
            </w:pPr>
            <w:hyperlink r:id="rId8" w:tgtFrame="_new" w:history="1">
              <w:r w:rsidR="005717B3" w:rsidRPr="00D92056">
                <w:rPr>
                  <w:rStyle w:val="a9"/>
                  <w:sz w:val="28"/>
                  <w:szCs w:val="28"/>
                </w:rPr>
                <w:t>http://www.ziyonet.uz</w:t>
              </w:r>
            </w:hyperlink>
          </w:p>
        </w:tc>
      </w:tr>
      <w:tr w:rsidR="007E6988" w:rsidRPr="00D92056" w14:paraId="717B8A0E" w14:textId="77777777" w:rsidTr="00AF4B2A">
        <w:tc>
          <w:tcPr>
            <w:tcW w:w="638" w:type="dxa"/>
            <w:shd w:val="clear" w:color="auto" w:fill="FFFFFF" w:themeFill="background1"/>
            <w:vAlign w:val="center"/>
          </w:tcPr>
          <w:p w14:paraId="00D39905" w14:textId="121A979E" w:rsidR="007E6988" w:rsidRPr="00D92056" w:rsidRDefault="007E6988" w:rsidP="00B42943">
            <w:pPr>
              <w:jc w:val="center"/>
              <w:rPr>
                <w:b/>
                <w:sz w:val="28"/>
                <w:szCs w:val="28"/>
                <w:lang w:val="en-US"/>
              </w:rPr>
            </w:pPr>
            <w:r w:rsidRPr="00D92056">
              <w:rPr>
                <w:b/>
                <w:sz w:val="28"/>
                <w:szCs w:val="28"/>
                <w:lang w:val="en-US"/>
              </w:rPr>
              <w:lastRenderedPageBreak/>
              <w:t>7.</w:t>
            </w:r>
          </w:p>
        </w:tc>
        <w:tc>
          <w:tcPr>
            <w:tcW w:w="9805" w:type="dxa"/>
            <w:gridSpan w:val="5"/>
            <w:shd w:val="clear" w:color="auto" w:fill="FFFFFF" w:themeFill="background1"/>
            <w:vAlign w:val="center"/>
          </w:tcPr>
          <w:p w14:paraId="325C572A" w14:textId="78E35157" w:rsidR="005717B3" w:rsidRPr="00D92056" w:rsidRDefault="005717B3" w:rsidP="00A16F56">
            <w:pPr>
              <w:pStyle w:val="a8"/>
              <w:spacing w:before="0" w:beforeAutospacing="0" w:after="0" w:afterAutospacing="0"/>
              <w:ind w:firstLine="259"/>
              <w:jc w:val="both"/>
              <w:rPr>
                <w:sz w:val="28"/>
                <w:szCs w:val="28"/>
                <w:lang w:val="en-US"/>
              </w:rPr>
            </w:pPr>
            <w:r w:rsidRPr="00D92056">
              <w:rPr>
                <w:rStyle w:val="a7"/>
                <w:sz w:val="28"/>
                <w:szCs w:val="28"/>
                <w:lang w:val="en-US"/>
              </w:rPr>
              <w:t xml:space="preserve">The curriculum has been developed and approved by Namangan </w:t>
            </w:r>
            <w:r w:rsidR="00AF3993" w:rsidRPr="00D92056">
              <w:rPr>
                <w:rStyle w:val="a7"/>
                <w:sz w:val="28"/>
                <w:szCs w:val="28"/>
                <w:lang w:val="en-US"/>
              </w:rPr>
              <w:t>s</w:t>
            </w:r>
            <w:r w:rsidRPr="00D92056">
              <w:rPr>
                <w:rStyle w:val="a7"/>
                <w:sz w:val="28"/>
                <w:szCs w:val="28"/>
                <w:lang w:val="en-US"/>
              </w:rPr>
              <w:t xml:space="preserve">tate </w:t>
            </w:r>
            <w:r w:rsidR="00AF3993" w:rsidRPr="00D92056">
              <w:rPr>
                <w:rStyle w:val="a7"/>
                <w:sz w:val="28"/>
                <w:szCs w:val="28"/>
                <w:lang w:val="en-US"/>
              </w:rPr>
              <w:t>u</w:t>
            </w:r>
            <w:r w:rsidRPr="00D92056">
              <w:rPr>
                <w:rStyle w:val="a7"/>
                <w:sz w:val="28"/>
                <w:szCs w:val="28"/>
                <w:lang w:val="en-US"/>
              </w:rPr>
              <w:t>niversity as follows:</w:t>
            </w:r>
          </w:p>
          <w:p w14:paraId="1B88A773" w14:textId="3EBE34D1" w:rsidR="005717B3" w:rsidRPr="00D92056" w:rsidRDefault="00AF3993" w:rsidP="00A16F56">
            <w:pPr>
              <w:pStyle w:val="a8"/>
              <w:spacing w:before="0" w:beforeAutospacing="0" w:after="0" w:afterAutospacing="0"/>
              <w:ind w:firstLine="259"/>
              <w:jc w:val="both"/>
              <w:rPr>
                <w:sz w:val="28"/>
                <w:szCs w:val="28"/>
                <w:lang w:val="en-US"/>
              </w:rPr>
            </w:pPr>
            <w:r w:rsidRPr="00D92056">
              <w:rPr>
                <w:sz w:val="28"/>
                <w:szCs w:val="28"/>
                <w:lang w:val="en-US"/>
              </w:rPr>
              <w:t xml:space="preserve">- </w:t>
            </w:r>
            <w:r w:rsidR="005717B3" w:rsidRPr="00D92056">
              <w:rPr>
                <w:sz w:val="28"/>
                <w:szCs w:val="28"/>
                <w:lang w:val="en-US"/>
              </w:rPr>
              <w:t xml:space="preserve">Discussed and recommended for approval at the meeting No. ___ of the </w:t>
            </w:r>
            <w:r w:rsidRPr="00D92056">
              <w:rPr>
                <w:rStyle w:val="a7"/>
                <w:b w:val="0"/>
                <w:bCs w:val="0"/>
                <w:sz w:val="28"/>
                <w:szCs w:val="28"/>
                <w:lang w:val="en-US"/>
              </w:rPr>
              <w:t>d</w:t>
            </w:r>
            <w:r w:rsidR="005717B3" w:rsidRPr="00D92056">
              <w:rPr>
                <w:rStyle w:val="a7"/>
                <w:b w:val="0"/>
                <w:bCs w:val="0"/>
                <w:sz w:val="28"/>
                <w:szCs w:val="28"/>
                <w:lang w:val="en-US"/>
              </w:rPr>
              <w:t>epartment</w:t>
            </w:r>
            <w:r w:rsidR="005717B3" w:rsidRPr="00D92056">
              <w:rPr>
                <w:rStyle w:val="a7"/>
                <w:sz w:val="28"/>
                <w:szCs w:val="28"/>
                <w:lang w:val="en-US"/>
              </w:rPr>
              <w:t xml:space="preserve"> </w:t>
            </w:r>
            <w:r w:rsidR="005717B3" w:rsidRPr="00D92056">
              <w:rPr>
                <w:rStyle w:val="a7"/>
                <w:b w:val="0"/>
                <w:bCs w:val="0"/>
                <w:sz w:val="28"/>
                <w:szCs w:val="28"/>
                <w:lang w:val="en-US"/>
              </w:rPr>
              <w:t>of Biology</w:t>
            </w:r>
            <w:r w:rsidR="005717B3" w:rsidRPr="00D92056">
              <w:rPr>
                <w:sz w:val="28"/>
                <w:szCs w:val="28"/>
                <w:lang w:val="en-US"/>
              </w:rPr>
              <w:t xml:space="preserve"> on ___, 2025.</w:t>
            </w:r>
          </w:p>
          <w:p w14:paraId="648C9B4D" w14:textId="1DEB5FB2" w:rsidR="005717B3" w:rsidRPr="00D92056" w:rsidRDefault="00AF3993" w:rsidP="00A16F56">
            <w:pPr>
              <w:pStyle w:val="a8"/>
              <w:spacing w:before="0" w:beforeAutospacing="0" w:after="0" w:afterAutospacing="0"/>
              <w:ind w:firstLine="259"/>
              <w:jc w:val="both"/>
              <w:rPr>
                <w:sz w:val="28"/>
                <w:szCs w:val="28"/>
                <w:lang w:val="en-US"/>
              </w:rPr>
            </w:pPr>
            <w:r w:rsidRPr="00D92056">
              <w:rPr>
                <w:sz w:val="28"/>
                <w:szCs w:val="28"/>
                <w:lang w:val="en-US"/>
              </w:rPr>
              <w:t xml:space="preserve">- </w:t>
            </w:r>
            <w:r w:rsidR="005717B3" w:rsidRPr="00D92056">
              <w:rPr>
                <w:sz w:val="28"/>
                <w:szCs w:val="28"/>
                <w:lang w:val="en-US"/>
              </w:rPr>
              <w:t xml:space="preserve">Approved and recommended for confirmation at the meeting No. ___ of the </w:t>
            </w:r>
            <w:r w:rsidRPr="00D92056">
              <w:rPr>
                <w:rStyle w:val="a7"/>
                <w:sz w:val="28"/>
                <w:szCs w:val="28"/>
                <w:lang w:val="en-US"/>
              </w:rPr>
              <w:t>c</w:t>
            </w:r>
            <w:r w:rsidR="005717B3" w:rsidRPr="00D92056">
              <w:rPr>
                <w:rStyle w:val="a7"/>
                <w:b w:val="0"/>
                <w:bCs w:val="0"/>
                <w:sz w:val="28"/>
                <w:szCs w:val="28"/>
                <w:lang w:val="en-US"/>
              </w:rPr>
              <w:t xml:space="preserve">ouncil of the </w:t>
            </w:r>
            <w:r w:rsidRPr="00D92056">
              <w:rPr>
                <w:rStyle w:val="a7"/>
                <w:b w:val="0"/>
                <w:bCs w:val="0"/>
                <w:sz w:val="28"/>
                <w:szCs w:val="28"/>
                <w:lang w:val="en-US"/>
              </w:rPr>
              <w:t>f</w:t>
            </w:r>
            <w:r w:rsidR="005717B3" w:rsidRPr="00D92056">
              <w:rPr>
                <w:rStyle w:val="a7"/>
                <w:b w:val="0"/>
                <w:bCs w:val="0"/>
                <w:sz w:val="28"/>
                <w:szCs w:val="28"/>
                <w:lang w:val="en-US"/>
              </w:rPr>
              <w:t>aculty of Biotechnology</w:t>
            </w:r>
            <w:r w:rsidR="005717B3" w:rsidRPr="00D92056">
              <w:rPr>
                <w:sz w:val="28"/>
                <w:szCs w:val="28"/>
                <w:lang w:val="en-US"/>
              </w:rPr>
              <w:t xml:space="preserve"> on ___, 2025.</w:t>
            </w:r>
          </w:p>
          <w:p w14:paraId="50A1FD34" w14:textId="7DEA05B0" w:rsidR="007E6988" w:rsidRPr="00D92056" w:rsidRDefault="005717B3" w:rsidP="00A16F56">
            <w:pPr>
              <w:pStyle w:val="a8"/>
              <w:spacing w:before="0" w:beforeAutospacing="0" w:after="0" w:afterAutospacing="0"/>
              <w:ind w:firstLine="259"/>
              <w:jc w:val="both"/>
              <w:rPr>
                <w:sz w:val="28"/>
                <w:szCs w:val="28"/>
                <w:lang w:val="en-US"/>
              </w:rPr>
            </w:pPr>
            <w:r w:rsidRPr="00D92056">
              <w:rPr>
                <w:sz w:val="28"/>
                <w:szCs w:val="28"/>
                <w:lang w:val="en-US"/>
              </w:rPr>
              <w:t xml:space="preserve">Discussed and approved at the </w:t>
            </w:r>
            <w:r w:rsidR="005D3F06" w:rsidRPr="00D92056">
              <w:rPr>
                <w:sz w:val="28"/>
                <w:szCs w:val="28"/>
                <w:lang w:val="en-US"/>
              </w:rPr>
              <w:t>M</w:t>
            </w:r>
            <w:r w:rsidRPr="00D92056">
              <w:rPr>
                <w:sz w:val="28"/>
                <w:szCs w:val="28"/>
                <w:lang w:val="en-US"/>
              </w:rPr>
              <w:t xml:space="preserve">eeting No. ___ of the </w:t>
            </w:r>
            <w:r w:rsidR="008A1030" w:rsidRPr="00D92056">
              <w:rPr>
                <w:sz w:val="28"/>
                <w:szCs w:val="28"/>
                <w:lang w:val="en-US"/>
              </w:rPr>
              <w:t>C</w:t>
            </w:r>
            <w:r w:rsidRPr="00D92056">
              <w:rPr>
                <w:rStyle w:val="a7"/>
                <w:b w:val="0"/>
                <w:bCs w:val="0"/>
                <w:sz w:val="28"/>
                <w:szCs w:val="28"/>
                <w:lang w:val="en-US"/>
              </w:rPr>
              <w:t xml:space="preserve">ouncil of </w:t>
            </w:r>
            <w:proofErr w:type="spellStart"/>
            <w:r w:rsidRPr="00D92056">
              <w:rPr>
                <w:rStyle w:val="a7"/>
                <w:b w:val="0"/>
                <w:bCs w:val="0"/>
                <w:sz w:val="28"/>
                <w:szCs w:val="28"/>
                <w:lang w:val="en-US"/>
              </w:rPr>
              <w:t>Nam</w:t>
            </w:r>
            <w:r w:rsidR="00A16F56" w:rsidRPr="00D92056">
              <w:rPr>
                <w:rStyle w:val="a7"/>
                <w:b w:val="0"/>
                <w:bCs w:val="0"/>
                <w:sz w:val="28"/>
                <w:szCs w:val="28"/>
                <w:lang w:val="en-US"/>
              </w:rPr>
              <w:t>S</w:t>
            </w:r>
            <w:r w:rsidRPr="00D92056">
              <w:rPr>
                <w:rStyle w:val="a7"/>
                <w:b w:val="0"/>
                <w:bCs w:val="0"/>
                <w:sz w:val="28"/>
                <w:szCs w:val="28"/>
                <w:lang w:val="en-US"/>
              </w:rPr>
              <w:t>U</w:t>
            </w:r>
            <w:proofErr w:type="spellEnd"/>
            <w:r w:rsidRPr="00D92056">
              <w:rPr>
                <w:sz w:val="28"/>
                <w:szCs w:val="28"/>
                <w:lang w:val="en-US"/>
              </w:rPr>
              <w:t xml:space="preserve"> on ___, 2025.</w:t>
            </w:r>
          </w:p>
        </w:tc>
      </w:tr>
      <w:tr w:rsidR="00A16D15" w:rsidRPr="00D92056" w14:paraId="486B9397" w14:textId="77777777" w:rsidTr="00AF4B2A">
        <w:tc>
          <w:tcPr>
            <w:tcW w:w="638" w:type="dxa"/>
            <w:shd w:val="clear" w:color="auto" w:fill="FFFFFF" w:themeFill="background1"/>
          </w:tcPr>
          <w:p w14:paraId="2B19AD73" w14:textId="33CC9B24" w:rsidR="00A16D15" w:rsidRPr="00D92056" w:rsidRDefault="00A16D15" w:rsidP="00B42943">
            <w:pPr>
              <w:jc w:val="center"/>
              <w:rPr>
                <w:b/>
                <w:sz w:val="28"/>
                <w:szCs w:val="28"/>
                <w:lang w:val="en-US"/>
              </w:rPr>
            </w:pPr>
            <w:r w:rsidRPr="00D92056">
              <w:rPr>
                <w:b/>
                <w:bCs/>
                <w:sz w:val="28"/>
                <w:szCs w:val="28"/>
                <w:lang w:val="uz-Cyrl-UZ"/>
              </w:rPr>
              <w:t>8</w:t>
            </w:r>
            <w:r w:rsidRPr="00D92056">
              <w:rPr>
                <w:b/>
                <w:bCs/>
                <w:sz w:val="28"/>
                <w:szCs w:val="28"/>
                <w:lang w:val="en-US"/>
              </w:rPr>
              <w:t>.</w:t>
            </w:r>
          </w:p>
        </w:tc>
        <w:tc>
          <w:tcPr>
            <w:tcW w:w="9805" w:type="dxa"/>
            <w:gridSpan w:val="5"/>
            <w:shd w:val="clear" w:color="auto" w:fill="FFFFFF" w:themeFill="background1"/>
          </w:tcPr>
          <w:p w14:paraId="09958AD3" w14:textId="77777777" w:rsidR="00A16D15" w:rsidRPr="00D92056" w:rsidRDefault="00A16D15" w:rsidP="00407806">
            <w:pPr>
              <w:rPr>
                <w:b/>
                <w:color w:val="000000"/>
                <w:sz w:val="28"/>
                <w:szCs w:val="28"/>
                <w:lang w:val="en-US"/>
              </w:rPr>
            </w:pPr>
            <w:r w:rsidRPr="00D92056">
              <w:rPr>
                <w:b/>
                <w:color w:val="000000"/>
                <w:sz w:val="28"/>
                <w:szCs w:val="28"/>
                <w:lang w:val="en-US"/>
              </w:rPr>
              <w:t>Persons responsible for the course/module:</w:t>
            </w:r>
          </w:p>
          <w:p w14:paraId="131FDCF0" w14:textId="54C1D039" w:rsidR="00A16D15" w:rsidRPr="00D92056" w:rsidRDefault="00A16D15" w:rsidP="00A16F56">
            <w:pPr>
              <w:jc w:val="both"/>
              <w:rPr>
                <w:sz w:val="28"/>
                <w:szCs w:val="28"/>
                <w:lang w:val="en-US"/>
              </w:rPr>
            </w:pPr>
            <w:r w:rsidRPr="00D92056">
              <w:rPr>
                <w:color w:val="000000"/>
                <w:sz w:val="28"/>
                <w:szCs w:val="28"/>
                <w:lang w:val="en-US"/>
              </w:rPr>
              <w:t xml:space="preserve">D. </w:t>
            </w:r>
            <w:proofErr w:type="spellStart"/>
            <w:r w:rsidRPr="00D92056">
              <w:rPr>
                <w:color w:val="000000"/>
                <w:sz w:val="28"/>
                <w:szCs w:val="28"/>
                <w:lang w:val="en-US"/>
              </w:rPr>
              <w:t>Komilov</w:t>
            </w:r>
            <w:proofErr w:type="spellEnd"/>
            <w:r w:rsidRPr="00D92056">
              <w:rPr>
                <w:color w:val="000000"/>
                <w:sz w:val="28"/>
                <w:szCs w:val="28"/>
                <w:lang w:val="en-US"/>
              </w:rPr>
              <w:t xml:space="preserve"> – Senior Lecturer, Department of Biology, </w:t>
            </w:r>
            <w:proofErr w:type="spellStart"/>
            <w:r w:rsidRPr="00D92056">
              <w:rPr>
                <w:color w:val="000000"/>
                <w:sz w:val="28"/>
                <w:szCs w:val="28"/>
                <w:lang w:val="en-US"/>
              </w:rPr>
              <w:t>Nam</w:t>
            </w:r>
            <w:r w:rsidR="00D92056">
              <w:rPr>
                <w:color w:val="000000"/>
                <w:sz w:val="28"/>
                <w:szCs w:val="28"/>
                <w:lang w:val="en-US"/>
              </w:rPr>
              <w:t>S</w:t>
            </w:r>
            <w:r w:rsidRPr="00D92056">
              <w:rPr>
                <w:color w:val="000000"/>
                <w:sz w:val="28"/>
                <w:szCs w:val="28"/>
                <w:lang w:val="en-US"/>
              </w:rPr>
              <w:t>U</w:t>
            </w:r>
            <w:proofErr w:type="spellEnd"/>
            <w:r w:rsidRPr="00D92056">
              <w:rPr>
                <w:color w:val="000000"/>
                <w:sz w:val="28"/>
                <w:szCs w:val="28"/>
                <w:lang w:val="en-US"/>
              </w:rPr>
              <w:t>, PhD</w:t>
            </w:r>
            <w:r w:rsidRPr="00D92056">
              <w:rPr>
                <w:color w:val="000000"/>
                <w:sz w:val="28"/>
                <w:szCs w:val="28"/>
                <w:lang w:val="en-US"/>
              </w:rPr>
              <w:br/>
              <w:t xml:space="preserve">R. </w:t>
            </w:r>
            <w:proofErr w:type="spellStart"/>
            <w:r w:rsidRPr="00D92056">
              <w:rPr>
                <w:color w:val="000000"/>
                <w:sz w:val="28"/>
                <w:szCs w:val="28"/>
                <w:lang w:val="en-US"/>
              </w:rPr>
              <w:t>Mamadaminov</w:t>
            </w:r>
            <w:proofErr w:type="spellEnd"/>
            <w:r w:rsidRPr="00D92056">
              <w:rPr>
                <w:color w:val="000000"/>
                <w:sz w:val="28"/>
                <w:szCs w:val="28"/>
                <w:lang w:val="en-US"/>
              </w:rPr>
              <w:t xml:space="preserve"> – Senior Lecturer, Department of Biology, </w:t>
            </w:r>
            <w:proofErr w:type="spellStart"/>
            <w:r w:rsidRPr="00D92056">
              <w:rPr>
                <w:color w:val="000000"/>
                <w:sz w:val="28"/>
                <w:szCs w:val="28"/>
                <w:lang w:val="en-US"/>
              </w:rPr>
              <w:t>Nam</w:t>
            </w:r>
            <w:r w:rsidR="00D92056">
              <w:rPr>
                <w:color w:val="000000"/>
                <w:sz w:val="28"/>
                <w:szCs w:val="28"/>
                <w:lang w:val="en-US"/>
              </w:rPr>
              <w:t>S</w:t>
            </w:r>
            <w:r w:rsidRPr="00D92056">
              <w:rPr>
                <w:color w:val="000000"/>
                <w:sz w:val="28"/>
                <w:szCs w:val="28"/>
                <w:lang w:val="en-US"/>
              </w:rPr>
              <w:t>U</w:t>
            </w:r>
            <w:proofErr w:type="spellEnd"/>
            <w:r w:rsidRPr="00D92056">
              <w:rPr>
                <w:bCs/>
                <w:sz w:val="28"/>
                <w:szCs w:val="28"/>
                <w:lang w:val="en-US"/>
              </w:rPr>
              <w:t xml:space="preserve"> </w:t>
            </w:r>
          </w:p>
        </w:tc>
      </w:tr>
      <w:tr w:rsidR="00A16D15" w:rsidRPr="00D92056" w14:paraId="64C6915F" w14:textId="77777777" w:rsidTr="00AF4B2A">
        <w:tc>
          <w:tcPr>
            <w:tcW w:w="638" w:type="dxa"/>
            <w:shd w:val="clear" w:color="auto" w:fill="FFFFFF" w:themeFill="background1"/>
          </w:tcPr>
          <w:p w14:paraId="6CE1249B" w14:textId="4B687D95" w:rsidR="00A16D15" w:rsidRPr="00D92056" w:rsidRDefault="00A16D15" w:rsidP="00B42943">
            <w:pPr>
              <w:jc w:val="center"/>
              <w:rPr>
                <w:b/>
                <w:sz w:val="28"/>
                <w:szCs w:val="28"/>
                <w:lang w:val="en-US"/>
              </w:rPr>
            </w:pPr>
            <w:r w:rsidRPr="00D92056">
              <w:rPr>
                <w:b/>
                <w:bCs/>
                <w:sz w:val="28"/>
                <w:szCs w:val="28"/>
                <w:lang w:val="uz-Cyrl-UZ"/>
              </w:rPr>
              <w:t>9</w:t>
            </w:r>
            <w:r w:rsidRPr="00D92056">
              <w:rPr>
                <w:b/>
                <w:bCs/>
                <w:sz w:val="28"/>
                <w:szCs w:val="28"/>
                <w:lang w:val="en-US"/>
              </w:rPr>
              <w:t>.</w:t>
            </w:r>
          </w:p>
        </w:tc>
        <w:tc>
          <w:tcPr>
            <w:tcW w:w="9805" w:type="dxa"/>
            <w:gridSpan w:val="5"/>
            <w:shd w:val="clear" w:color="auto" w:fill="FFFFFF" w:themeFill="background1"/>
          </w:tcPr>
          <w:p w14:paraId="1446375C" w14:textId="446B7E65" w:rsidR="00A16D15" w:rsidRPr="00D92056" w:rsidRDefault="00A16D15" w:rsidP="00D92056">
            <w:pPr>
              <w:rPr>
                <w:b/>
                <w:color w:val="000000"/>
                <w:sz w:val="28"/>
                <w:szCs w:val="28"/>
                <w:lang w:val="en-US"/>
              </w:rPr>
            </w:pPr>
            <w:r w:rsidRPr="00D92056">
              <w:rPr>
                <w:b/>
                <w:color w:val="000000"/>
                <w:sz w:val="28"/>
                <w:szCs w:val="28"/>
                <w:lang w:val="en-US"/>
              </w:rPr>
              <w:t>Reviewers:</w:t>
            </w:r>
            <w:r w:rsidRPr="00D92056">
              <w:rPr>
                <w:b/>
                <w:color w:val="000000"/>
                <w:sz w:val="28"/>
                <w:szCs w:val="28"/>
                <w:lang w:val="en-US"/>
              </w:rPr>
              <w:br/>
            </w:r>
            <w:r w:rsidRPr="00D92056">
              <w:rPr>
                <w:color w:val="000000"/>
                <w:sz w:val="28"/>
                <w:szCs w:val="28"/>
                <w:lang w:val="en-US"/>
              </w:rPr>
              <w:t xml:space="preserve">A. </w:t>
            </w:r>
            <w:proofErr w:type="spellStart"/>
            <w:r w:rsidRPr="00D92056">
              <w:rPr>
                <w:color w:val="000000"/>
                <w:sz w:val="28"/>
                <w:szCs w:val="28"/>
                <w:lang w:val="en-US"/>
              </w:rPr>
              <w:t>Sheraliyev</w:t>
            </w:r>
            <w:proofErr w:type="spellEnd"/>
            <w:r w:rsidRPr="00D92056">
              <w:rPr>
                <w:color w:val="000000"/>
                <w:sz w:val="28"/>
                <w:szCs w:val="28"/>
                <w:lang w:val="en-US"/>
              </w:rPr>
              <w:t xml:space="preserve"> – Senior Lecturer, Department of Biology, </w:t>
            </w:r>
            <w:proofErr w:type="spellStart"/>
            <w:r w:rsidRPr="00D92056">
              <w:rPr>
                <w:color w:val="000000"/>
                <w:sz w:val="28"/>
                <w:szCs w:val="28"/>
                <w:lang w:val="en-US"/>
              </w:rPr>
              <w:t>Nam</w:t>
            </w:r>
            <w:r w:rsidR="00D92056">
              <w:rPr>
                <w:color w:val="000000"/>
                <w:sz w:val="28"/>
                <w:szCs w:val="28"/>
                <w:lang w:val="en-US"/>
              </w:rPr>
              <w:t>S</w:t>
            </w:r>
            <w:r w:rsidRPr="00D92056">
              <w:rPr>
                <w:color w:val="000000"/>
                <w:sz w:val="28"/>
                <w:szCs w:val="28"/>
                <w:lang w:val="en-US"/>
              </w:rPr>
              <w:t>U</w:t>
            </w:r>
            <w:proofErr w:type="spellEnd"/>
            <w:r w:rsidRPr="00D92056">
              <w:rPr>
                <w:color w:val="000000"/>
                <w:sz w:val="28"/>
                <w:szCs w:val="28"/>
                <w:lang w:val="en-US"/>
              </w:rPr>
              <w:t>, Candidate of Biological Sciences</w:t>
            </w:r>
            <w:r w:rsidRPr="00D92056">
              <w:rPr>
                <w:b/>
                <w:color w:val="000000"/>
                <w:sz w:val="28"/>
                <w:szCs w:val="28"/>
                <w:lang w:val="en-US"/>
              </w:rPr>
              <w:br/>
            </w:r>
            <w:r w:rsidRPr="00D92056">
              <w:rPr>
                <w:color w:val="000000"/>
                <w:sz w:val="28"/>
                <w:szCs w:val="28"/>
                <w:lang w:val="en-US"/>
              </w:rPr>
              <w:t xml:space="preserve">M.X. </w:t>
            </w:r>
            <w:proofErr w:type="spellStart"/>
            <w:r w:rsidRPr="00D92056">
              <w:rPr>
                <w:color w:val="000000"/>
                <w:sz w:val="28"/>
                <w:szCs w:val="28"/>
                <w:lang w:val="en-US"/>
              </w:rPr>
              <w:t>Egamberdiyev</w:t>
            </w:r>
            <w:proofErr w:type="spellEnd"/>
            <w:r w:rsidRPr="00D92056">
              <w:rPr>
                <w:color w:val="000000"/>
                <w:sz w:val="28"/>
                <w:szCs w:val="28"/>
                <w:lang w:val="en-US"/>
              </w:rPr>
              <w:t xml:space="preserve"> – Associate Professor, Department of Biology, </w:t>
            </w:r>
            <w:proofErr w:type="spellStart"/>
            <w:r w:rsidRPr="00D92056">
              <w:rPr>
                <w:color w:val="000000"/>
                <w:sz w:val="28"/>
                <w:szCs w:val="28"/>
                <w:lang w:val="en-US"/>
              </w:rPr>
              <w:t>Nam</w:t>
            </w:r>
            <w:r w:rsidR="00D92056">
              <w:rPr>
                <w:color w:val="000000"/>
                <w:sz w:val="28"/>
                <w:szCs w:val="28"/>
                <w:lang w:val="en-US"/>
              </w:rPr>
              <w:t>S</w:t>
            </w:r>
            <w:r w:rsidRPr="00D92056">
              <w:rPr>
                <w:color w:val="000000"/>
                <w:sz w:val="28"/>
                <w:szCs w:val="28"/>
                <w:lang w:val="en-US"/>
              </w:rPr>
              <w:t>U</w:t>
            </w:r>
            <w:proofErr w:type="spellEnd"/>
            <w:r w:rsidRPr="00D92056">
              <w:rPr>
                <w:color w:val="000000"/>
                <w:sz w:val="28"/>
                <w:szCs w:val="28"/>
                <w:lang w:val="en-US"/>
              </w:rPr>
              <w:t>, PhD in Biological Sciences</w:t>
            </w:r>
          </w:p>
        </w:tc>
      </w:tr>
    </w:tbl>
    <w:p w14:paraId="10B94D70" w14:textId="2A7ABFCB" w:rsidR="007E6988" w:rsidRPr="00D92056" w:rsidRDefault="007E6988" w:rsidP="00B42943">
      <w:pPr>
        <w:rPr>
          <w:sz w:val="28"/>
          <w:szCs w:val="28"/>
          <w:lang w:val="en-US"/>
        </w:rPr>
      </w:pPr>
    </w:p>
    <w:p w14:paraId="0BCF5459" w14:textId="77777777" w:rsidR="00E27B7C" w:rsidRPr="00D92056" w:rsidRDefault="00E27B7C" w:rsidP="00B42943">
      <w:pPr>
        <w:rPr>
          <w:b/>
          <w:bCs/>
          <w:sz w:val="28"/>
          <w:szCs w:val="28"/>
          <w:lang w:val="uz-Cyrl-UZ"/>
        </w:rPr>
      </w:pPr>
    </w:p>
    <w:p w14:paraId="12217174" w14:textId="77777777" w:rsidR="00A16F56" w:rsidRPr="00D92056" w:rsidRDefault="00A16F56" w:rsidP="007B0E99">
      <w:pPr>
        <w:spacing w:line="360" w:lineRule="auto"/>
        <w:rPr>
          <w:rStyle w:val="a7"/>
          <w:b w:val="0"/>
          <w:bCs w:val="0"/>
          <w:sz w:val="28"/>
          <w:szCs w:val="28"/>
          <w:lang w:val="en-US"/>
        </w:rPr>
      </w:pPr>
      <w:r w:rsidRPr="00D92056">
        <w:rPr>
          <w:rStyle w:val="a7"/>
          <w:b w:val="0"/>
          <w:bCs w:val="0"/>
          <w:sz w:val="28"/>
          <w:szCs w:val="28"/>
          <w:lang w:val="en-US"/>
        </w:rPr>
        <w:t xml:space="preserve">Head of educational and methodological </w:t>
      </w:r>
    </w:p>
    <w:p w14:paraId="6D6F75F6" w14:textId="08449179" w:rsidR="000E128A" w:rsidRPr="00D92056" w:rsidRDefault="00A16F56" w:rsidP="007B0E99">
      <w:pPr>
        <w:spacing w:line="360" w:lineRule="auto"/>
        <w:rPr>
          <w:b/>
          <w:bCs/>
          <w:sz w:val="28"/>
          <w:szCs w:val="28"/>
          <w:lang w:val="en-US"/>
        </w:rPr>
      </w:pPr>
      <w:r w:rsidRPr="00D92056">
        <w:rPr>
          <w:rStyle w:val="a7"/>
          <w:b w:val="0"/>
          <w:bCs w:val="0"/>
          <w:sz w:val="28"/>
          <w:szCs w:val="28"/>
          <w:lang w:val="en-US"/>
        </w:rPr>
        <w:t>departmen</w:t>
      </w:r>
      <w:r w:rsidR="00B42943" w:rsidRPr="00D92056">
        <w:rPr>
          <w:rStyle w:val="a7"/>
          <w:b w:val="0"/>
          <w:bCs w:val="0"/>
          <w:sz w:val="28"/>
          <w:szCs w:val="28"/>
          <w:lang w:val="en-US"/>
        </w:rPr>
        <w:t>t:</w:t>
      </w:r>
      <w:r w:rsidR="00B42943" w:rsidRPr="00D92056">
        <w:rPr>
          <w:b/>
          <w:bCs/>
          <w:sz w:val="28"/>
          <w:szCs w:val="28"/>
          <w:lang w:val="en-US"/>
        </w:rPr>
        <w:t xml:space="preserve"> </w:t>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r w:rsidR="00B42943" w:rsidRPr="00D92056">
        <w:rPr>
          <w:sz w:val="28"/>
          <w:szCs w:val="28"/>
          <w:lang w:val="en-US"/>
        </w:rPr>
        <w:t xml:space="preserve">X. </w:t>
      </w:r>
      <w:proofErr w:type="spellStart"/>
      <w:r w:rsidR="00B42943" w:rsidRPr="00D92056">
        <w:rPr>
          <w:sz w:val="28"/>
          <w:szCs w:val="28"/>
          <w:lang w:val="en-US"/>
        </w:rPr>
        <w:t>Ibra</w:t>
      </w:r>
      <w:r w:rsidR="002F6E9D" w:rsidRPr="00D92056">
        <w:rPr>
          <w:sz w:val="28"/>
          <w:szCs w:val="28"/>
          <w:lang w:val="en-US"/>
        </w:rPr>
        <w:t>x</w:t>
      </w:r>
      <w:r w:rsidR="00B42943" w:rsidRPr="00D92056">
        <w:rPr>
          <w:sz w:val="28"/>
          <w:szCs w:val="28"/>
          <w:lang w:val="en-US"/>
        </w:rPr>
        <w:t>imov</w:t>
      </w:r>
      <w:proofErr w:type="spellEnd"/>
      <w:r w:rsidR="00B42943" w:rsidRPr="00D92056">
        <w:rPr>
          <w:b/>
          <w:bCs/>
          <w:sz w:val="28"/>
          <w:szCs w:val="28"/>
          <w:lang w:val="en-US"/>
        </w:rPr>
        <w:br/>
      </w:r>
      <w:r w:rsidRPr="00D92056">
        <w:rPr>
          <w:rStyle w:val="a7"/>
          <w:b w:val="0"/>
          <w:bCs w:val="0"/>
          <w:sz w:val="28"/>
          <w:szCs w:val="28"/>
          <w:lang w:val="en-US"/>
        </w:rPr>
        <w:t xml:space="preserve">Dean of the faculty </w:t>
      </w:r>
      <w:r w:rsidR="00B42943" w:rsidRPr="00D92056">
        <w:rPr>
          <w:rStyle w:val="a7"/>
          <w:b w:val="0"/>
          <w:bCs w:val="0"/>
          <w:sz w:val="28"/>
          <w:szCs w:val="28"/>
          <w:lang w:val="en-US"/>
        </w:rPr>
        <w:t>of Biotechnology:</w:t>
      </w:r>
      <w:r w:rsidR="00B42943" w:rsidRPr="00D92056">
        <w:rPr>
          <w:b/>
          <w:bCs/>
          <w:sz w:val="28"/>
          <w:szCs w:val="28"/>
          <w:lang w:val="en-US"/>
        </w:rPr>
        <w:t xml:space="preserve"> </w:t>
      </w:r>
      <w:r w:rsidRPr="00D92056">
        <w:rPr>
          <w:b/>
          <w:bCs/>
          <w:sz w:val="28"/>
          <w:szCs w:val="28"/>
          <w:lang w:val="en-US"/>
        </w:rPr>
        <w:tab/>
      </w:r>
      <w:r w:rsidRPr="00D92056">
        <w:rPr>
          <w:b/>
          <w:bCs/>
          <w:sz w:val="28"/>
          <w:szCs w:val="28"/>
          <w:lang w:val="en-US"/>
        </w:rPr>
        <w:tab/>
      </w:r>
      <w:r w:rsidRPr="00D92056">
        <w:rPr>
          <w:b/>
          <w:bCs/>
          <w:sz w:val="28"/>
          <w:szCs w:val="28"/>
          <w:lang w:val="en-US"/>
        </w:rPr>
        <w:tab/>
      </w:r>
      <w:r w:rsidR="00B42943" w:rsidRPr="00D92056">
        <w:rPr>
          <w:sz w:val="28"/>
          <w:szCs w:val="28"/>
          <w:lang w:val="en-US"/>
        </w:rPr>
        <w:t xml:space="preserve">A. </w:t>
      </w:r>
      <w:proofErr w:type="spellStart"/>
      <w:r w:rsidR="00B42943" w:rsidRPr="00D92056">
        <w:rPr>
          <w:sz w:val="28"/>
          <w:szCs w:val="28"/>
          <w:lang w:val="en-US"/>
        </w:rPr>
        <w:t>Batoshov</w:t>
      </w:r>
      <w:proofErr w:type="spellEnd"/>
      <w:r w:rsidR="00B42943" w:rsidRPr="00D92056">
        <w:rPr>
          <w:b/>
          <w:bCs/>
          <w:sz w:val="28"/>
          <w:szCs w:val="28"/>
          <w:lang w:val="en-US"/>
        </w:rPr>
        <w:br/>
      </w:r>
      <w:r w:rsidR="00B42943" w:rsidRPr="00D92056">
        <w:rPr>
          <w:rStyle w:val="a7"/>
          <w:b w:val="0"/>
          <w:bCs w:val="0"/>
          <w:sz w:val="28"/>
          <w:szCs w:val="28"/>
          <w:lang w:val="en-US"/>
        </w:rPr>
        <w:t xml:space="preserve">Head </w:t>
      </w:r>
      <w:r w:rsidRPr="00D92056">
        <w:rPr>
          <w:rStyle w:val="a7"/>
          <w:b w:val="0"/>
          <w:bCs w:val="0"/>
          <w:sz w:val="28"/>
          <w:szCs w:val="28"/>
          <w:lang w:val="en-US"/>
        </w:rPr>
        <w:t xml:space="preserve">of the department </w:t>
      </w:r>
      <w:r w:rsidR="00B42943" w:rsidRPr="00D92056">
        <w:rPr>
          <w:rStyle w:val="a7"/>
          <w:b w:val="0"/>
          <w:bCs w:val="0"/>
          <w:sz w:val="28"/>
          <w:szCs w:val="28"/>
          <w:lang w:val="en-US"/>
        </w:rPr>
        <w:t>of Biology:</w:t>
      </w:r>
      <w:r w:rsidR="00B42943" w:rsidRPr="00D92056">
        <w:rPr>
          <w:b/>
          <w:bCs/>
          <w:sz w:val="28"/>
          <w:szCs w:val="28"/>
          <w:lang w:val="en-US"/>
        </w:rPr>
        <w:t xml:space="preserve"> </w:t>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r w:rsidR="00B42943" w:rsidRPr="00D92056">
        <w:rPr>
          <w:sz w:val="28"/>
          <w:szCs w:val="28"/>
          <w:lang w:val="en-US"/>
        </w:rPr>
        <w:t xml:space="preserve">D. </w:t>
      </w:r>
      <w:proofErr w:type="spellStart"/>
      <w:r w:rsidR="00B42943" w:rsidRPr="00D92056">
        <w:rPr>
          <w:sz w:val="28"/>
          <w:szCs w:val="28"/>
          <w:lang w:val="en-US"/>
        </w:rPr>
        <w:t>Komilov</w:t>
      </w:r>
      <w:proofErr w:type="spellEnd"/>
      <w:r w:rsidR="00B42943" w:rsidRPr="00D92056">
        <w:rPr>
          <w:b/>
          <w:bCs/>
          <w:sz w:val="28"/>
          <w:szCs w:val="28"/>
          <w:lang w:val="en-US"/>
        </w:rPr>
        <w:br/>
      </w:r>
      <w:r w:rsidR="00B42943" w:rsidRPr="00D92056">
        <w:rPr>
          <w:rStyle w:val="a7"/>
          <w:b w:val="0"/>
          <w:bCs w:val="0"/>
          <w:sz w:val="28"/>
          <w:szCs w:val="28"/>
          <w:lang w:val="en-US"/>
        </w:rPr>
        <w:t>Author/Compiler:</w:t>
      </w:r>
      <w:r w:rsidR="00B42943" w:rsidRPr="00D92056">
        <w:rPr>
          <w:b/>
          <w:bCs/>
          <w:sz w:val="28"/>
          <w:szCs w:val="28"/>
          <w:lang w:val="en-US"/>
        </w:rPr>
        <w:t xml:space="preserve"> </w:t>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r w:rsidRPr="00D92056">
        <w:rPr>
          <w:b/>
          <w:bCs/>
          <w:sz w:val="28"/>
          <w:szCs w:val="28"/>
          <w:lang w:val="en-US"/>
        </w:rPr>
        <w:tab/>
      </w:r>
      <w:proofErr w:type="spellStart"/>
      <w:r w:rsidR="00A16D15" w:rsidRPr="00D92056">
        <w:rPr>
          <w:color w:val="000000"/>
          <w:sz w:val="28"/>
          <w:szCs w:val="28"/>
          <w:lang w:val="en-US"/>
        </w:rPr>
        <w:t>R.Mamadaminov</w:t>
      </w:r>
      <w:proofErr w:type="spellEnd"/>
    </w:p>
    <w:sectPr w:rsidR="000E128A" w:rsidRPr="00D92056"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30767" w14:textId="77777777" w:rsidR="00A35A90" w:rsidRDefault="00A35A90" w:rsidP="007E6988">
      <w:r>
        <w:separator/>
      </w:r>
    </w:p>
  </w:endnote>
  <w:endnote w:type="continuationSeparator" w:id="0">
    <w:p w14:paraId="7DA1427F" w14:textId="77777777" w:rsidR="00A35A90" w:rsidRDefault="00A35A90"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variable"/>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AA2D" w14:textId="77777777" w:rsidR="00A35A90" w:rsidRDefault="00A35A90" w:rsidP="007E6988">
      <w:r>
        <w:separator/>
      </w:r>
    </w:p>
  </w:footnote>
  <w:footnote w:type="continuationSeparator" w:id="0">
    <w:p w14:paraId="2464EE12" w14:textId="77777777" w:rsidR="00A35A90" w:rsidRDefault="00A35A90" w:rsidP="007E6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D1791"/>
    <w:multiLevelType w:val="hybridMultilevel"/>
    <w:tmpl w:val="F60E32A4"/>
    <w:lvl w:ilvl="0" w:tplc="AC7A62CE">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8" w15:restartNumberingAfterBreak="0">
    <w:nsid w:val="28016612"/>
    <w:multiLevelType w:val="hybridMultilevel"/>
    <w:tmpl w:val="AF864CF0"/>
    <w:lvl w:ilvl="0" w:tplc="E1B20510">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9" w15:restartNumberingAfterBreak="0">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2" w15:restartNumberingAfterBreak="0">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3" w15:restartNumberingAfterBreak="0">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4" w15:restartNumberingAfterBreak="0">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3F749B"/>
    <w:multiLevelType w:val="hybridMultilevel"/>
    <w:tmpl w:val="4230A5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14562"/>
    <w:multiLevelType w:val="hybridMultilevel"/>
    <w:tmpl w:val="9C108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21" w15:restartNumberingAfterBreak="0">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C2A2E"/>
    <w:multiLevelType w:val="hybridMultilevel"/>
    <w:tmpl w:val="E01C4B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3" w15:restartNumberingAfterBreak="0">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754474FE"/>
    <w:multiLevelType w:val="hybridMultilevel"/>
    <w:tmpl w:val="3864A256"/>
    <w:lvl w:ilvl="0" w:tplc="F2F06E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6"/>
  </w:num>
  <w:num w:numId="3">
    <w:abstractNumId w:val="31"/>
  </w:num>
  <w:num w:numId="4">
    <w:abstractNumId w:val="4"/>
  </w:num>
  <w:num w:numId="5">
    <w:abstractNumId w:val="7"/>
  </w:num>
  <w:num w:numId="6">
    <w:abstractNumId w:val="16"/>
  </w:num>
  <w:num w:numId="7">
    <w:abstractNumId w:val="29"/>
  </w:num>
  <w:num w:numId="8">
    <w:abstractNumId w:val="14"/>
  </w:num>
  <w:num w:numId="9">
    <w:abstractNumId w:val="12"/>
  </w:num>
  <w:num w:numId="10">
    <w:abstractNumId w:val="33"/>
  </w:num>
  <w:num w:numId="11">
    <w:abstractNumId w:val="32"/>
  </w:num>
  <w:num w:numId="12">
    <w:abstractNumId w:val="22"/>
  </w:num>
  <w:num w:numId="13">
    <w:abstractNumId w:val="20"/>
  </w:num>
  <w:num w:numId="14">
    <w:abstractNumId w:val="10"/>
  </w:num>
  <w:num w:numId="15">
    <w:abstractNumId w:val="2"/>
  </w:num>
  <w:num w:numId="16">
    <w:abstractNumId w:val="26"/>
  </w:num>
  <w:num w:numId="17">
    <w:abstractNumId w:val="6"/>
  </w:num>
  <w:num w:numId="18">
    <w:abstractNumId w:val="17"/>
  </w:num>
  <w:num w:numId="19">
    <w:abstractNumId w:val="0"/>
  </w:num>
  <w:num w:numId="20">
    <w:abstractNumId w:val="27"/>
  </w:num>
  <w:num w:numId="21">
    <w:abstractNumId w:val="3"/>
  </w:num>
  <w:num w:numId="22">
    <w:abstractNumId w:val="21"/>
  </w:num>
  <w:num w:numId="23">
    <w:abstractNumId w:val="24"/>
  </w:num>
  <w:num w:numId="24">
    <w:abstractNumId w:val="5"/>
  </w:num>
  <w:num w:numId="25">
    <w:abstractNumId w:val="18"/>
  </w:num>
  <w:num w:numId="26">
    <w:abstractNumId w:val="37"/>
  </w:num>
  <w:num w:numId="27">
    <w:abstractNumId w:val="25"/>
  </w:num>
  <w:num w:numId="28">
    <w:abstractNumId w:val="30"/>
  </w:num>
  <w:num w:numId="29">
    <w:abstractNumId w:val="35"/>
  </w:num>
  <w:num w:numId="30">
    <w:abstractNumId w:val="28"/>
  </w:num>
  <w:num w:numId="31">
    <w:abstractNumId w:val="9"/>
  </w:num>
  <w:num w:numId="32">
    <w:abstractNumId w:val="11"/>
  </w:num>
  <w:num w:numId="33">
    <w:abstractNumId w:val="34"/>
  </w:num>
  <w:num w:numId="34">
    <w:abstractNumId w:val="1"/>
  </w:num>
  <w:num w:numId="35">
    <w:abstractNumId w:val="19"/>
  </w:num>
  <w:num w:numId="36">
    <w:abstractNumId w:val="8"/>
  </w:num>
  <w:num w:numId="37">
    <w:abstractNumId w:val="2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D07"/>
    <w:rsid w:val="0000362F"/>
    <w:rsid w:val="000C7FB3"/>
    <w:rsid w:val="000D36F6"/>
    <w:rsid w:val="000E128A"/>
    <w:rsid w:val="00142D1A"/>
    <w:rsid w:val="00196767"/>
    <w:rsid w:val="002214D1"/>
    <w:rsid w:val="00257220"/>
    <w:rsid w:val="002624FA"/>
    <w:rsid w:val="00267508"/>
    <w:rsid w:val="002736D8"/>
    <w:rsid w:val="002E1912"/>
    <w:rsid w:val="002F6E9D"/>
    <w:rsid w:val="0030344B"/>
    <w:rsid w:val="00313C56"/>
    <w:rsid w:val="00383644"/>
    <w:rsid w:val="003B1981"/>
    <w:rsid w:val="003B3ABE"/>
    <w:rsid w:val="003C79EC"/>
    <w:rsid w:val="003D7A39"/>
    <w:rsid w:val="0042186A"/>
    <w:rsid w:val="00447EB8"/>
    <w:rsid w:val="00452ACC"/>
    <w:rsid w:val="004715C9"/>
    <w:rsid w:val="004909E0"/>
    <w:rsid w:val="004933A6"/>
    <w:rsid w:val="005040AE"/>
    <w:rsid w:val="00506D07"/>
    <w:rsid w:val="00520010"/>
    <w:rsid w:val="00546A45"/>
    <w:rsid w:val="00554FC1"/>
    <w:rsid w:val="0057123B"/>
    <w:rsid w:val="005717B3"/>
    <w:rsid w:val="005722F1"/>
    <w:rsid w:val="00586C7B"/>
    <w:rsid w:val="00597BBB"/>
    <w:rsid w:val="005A25DB"/>
    <w:rsid w:val="005C5777"/>
    <w:rsid w:val="005D3F06"/>
    <w:rsid w:val="005E3726"/>
    <w:rsid w:val="00602936"/>
    <w:rsid w:val="00603DDC"/>
    <w:rsid w:val="0066039A"/>
    <w:rsid w:val="00667B98"/>
    <w:rsid w:val="006A1C55"/>
    <w:rsid w:val="006F4D17"/>
    <w:rsid w:val="006F74A4"/>
    <w:rsid w:val="007079DB"/>
    <w:rsid w:val="00713BD3"/>
    <w:rsid w:val="00727259"/>
    <w:rsid w:val="00741179"/>
    <w:rsid w:val="007B0E99"/>
    <w:rsid w:val="007E6988"/>
    <w:rsid w:val="00865F31"/>
    <w:rsid w:val="008A1030"/>
    <w:rsid w:val="008B0B98"/>
    <w:rsid w:val="008B6B98"/>
    <w:rsid w:val="008D2864"/>
    <w:rsid w:val="008F4B6B"/>
    <w:rsid w:val="0090520C"/>
    <w:rsid w:val="00906888"/>
    <w:rsid w:val="00976AE2"/>
    <w:rsid w:val="009C0ABE"/>
    <w:rsid w:val="00A156DA"/>
    <w:rsid w:val="00A16D15"/>
    <w:rsid w:val="00A16F56"/>
    <w:rsid w:val="00A247F0"/>
    <w:rsid w:val="00A35A90"/>
    <w:rsid w:val="00A57934"/>
    <w:rsid w:val="00AA15ED"/>
    <w:rsid w:val="00AB36BB"/>
    <w:rsid w:val="00AF0242"/>
    <w:rsid w:val="00AF3624"/>
    <w:rsid w:val="00AF3993"/>
    <w:rsid w:val="00AF4B2A"/>
    <w:rsid w:val="00B21CA1"/>
    <w:rsid w:val="00B24B70"/>
    <w:rsid w:val="00B42943"/>
    <w:rsid w:val="00B63679"/>
    <w:rsid w:val="00B653C2"/>
    <w:rsid w:val="00B7308C"/>
    <w:rsid w:val="00BA0A52"/>
    <w:rsid w:val="00BF1D86"/>
    <w:rsid w:val="00C10AD6"/>
    <w:rsid w:val="00C1400D"/>
    <w:rsid w:val="00C26C11"/>
    <w:rsid w:val="00C84620"/>
    <w:rsid w:val="00D15CDB"/>
    <w:rsid w:val="00D228A7"/>
    <w:rsid w:val="00D524CB"/>
    <w:rsid w:val="00D52513"/>
    <w:rsid w:val="00D92056"/>
    <w:rsid w:val="00DB2D14"/>
    <w:rsid w:val="00DD5F08"/>
    <w:rsid w:val="00DD6BCB"/>
    <w:rsid w:val="00E14EFA"/>
    <w:rsid w:val="00E27B7C"/>
    <w:rsid w:val="00E45AD2"/>
    <w:rsid w:val="00E74C9A"/>
    <w:rsid w:val="00ED45ED"/>
    <w:rsid w:val="00F06C84"/>
    <w:rsid w:val="00F1076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15:docId w15:val="{8CCDE3BA-E5F0-4C27-A593-43E38171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character" w:customStyle="1" w:styleId="FontStyle12">
    <w:name w:val="Font Style12"/>
    <w:rsid w:val="00A16D15"/>
    <w:rPr>
      <w:rFonts w:ascii="Times New Roman" w:hAnsi="Times New Roman" w:cs="Times New Roman"/>
      <w:sz w:val="22"/>
      <w:szCs w:val="22"/>
    </w:rPr>
  </w:style>
  <w:style w:type="paragraph" w:styleId="af1">
    <w:name w:val="No Spacing"/>
    <w:link w:val="af2"/>
    <w:uiPriority w:val="1"/>
    <w:qFormat/>
    <w:rsid w:val="00A16D15"/>
    <w:pPr>
      <w:spacing w:after="0" w:line="240" w:lineRule="auto"/>
      <w:jc w:val="both"/>
    </w:pPr>
    <w:rPr>
      <w:rFonts w:ascii="Times New Roman" w:eastAsia="Calibri" w:hAnsi="Times New Roman" w:cs="Times New Roman"/>
      <w:sz w:val="28"/>
    </w:rPr>
  </w:style>
  <w:style w:type="character" w:customStyle="1" w:styleId="af2">
    <w:name w:val="Без интервала Знак"/>
    <w:link w:val="af1"/>
    <w:uiPriority w:val="1"/>
    <w:qFormat/>
    <w:rsid w:val="00A16D15"/>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uz" TargetMode="External"/><Relationship Id="rId3" Type="http://schemas.openxmlformats.org/officeDocument/2006/relationships/settings" Target="settings.xml"/><Relationship Id="rId7" Type="http://schemas.openxmlformats.org/officeDocument/2006/relationships/hyperlink" Target="http://www.ziy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4491</Words>
  <Characters>25601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2026-01-17T07:54:00Z</dcterms:created>
  <dcterms:modified xsi:type="dcterms:W3CDTF">2026-01-17T10:35:00Z</dcterms:modified>
</cp:coreProperties>
</file>