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7041" w14:textId="77777777" w:rsidR="00EF3B6E" w:rsidRPr="00EF3B6E" w:rsidRDefault="00EF3B6E" w:rsidP="00EF3B6E">
      <w:pPr>
        <w:spacing w:line="276" w:lineRule="auto"/>
        <w:jc w:val="center"/>
        <w:rPr>
          <w:rFonts w:ascii="Times New Roman" w:hAnsi="Times New Roman" w:cs="Times New Roman"/>
          <w:sz w:val="28"/>
          <w:szCs w:val="28"/>
        </w:rPr>
      </w:pPr>
      <w:r w:rsidRPr="00EF3B6E">
        <w:rPr>
          <w:rFonts w:ascii="Times New Roman" w:hAnsi="Times New Roman" w:cs="Times New Roman"/>
          <w:b/>
          <w:bCs/>
          <w:sz w:val="28"/>
          <w:szCs w:val="28"/>
        </w:rPr>
        <w:t>MINISTRY OF HIGHER EDUCATION, SCIENCE AND INNOVATION</w:t>
      </w:r>
      <w:r w:rsidRPr="00EF3B6E">
        <w:rPr>
          <w:rFonts w:ascii="Times New Roman" w:hAnsi="Times New Roman" w:cs="Times New Roman"/>
          <w:b/>
          <w:bCs/>
          <w:sz w:val="28"/>
          <w:szCs w:val="28"/>
        </w:rPr>
        <w:br/>
        <w:t>OF THE REPUBLIC OF UZBEKISTAN</w:t>
      </w:r>
    </w:p>
    <w:p w14:paraId="2C6134CC" w14:textId="77777777" w:rsidR="00EF3B6E" w:rsidRPr="00EF3B6E" w:rsidRDefault="00EF3B6E" w:rsidP="00EF3B6E">
      <w:pPr>
        <w:spacing w:line="276" w:lineRule="auto"/>
        <w:jc w:val="center"/>
        <w:rPr>
          <w:rFonts w:ascii="Times New Roman" w:hAnsi="Times New Roman" w:cs="Times New Roman"/>
          <w:b/>
          <w:bCs/>
          <w:sz w:val="28"/>
          <w:szCs w:val="28"/>
        </w:rPr>
      </w:pPr>
    </w:p>
    <w:p w14:paraId="28333F04" w14:textId="77777777" w:rsidR="00EF3B6E" w:rsidRPr="00EF3B6E" w:rsidRDefault="00EF3B6E" w:rsidP="00EF3B6E">
      <w:pPr>
        <w:spacing w:line="276" w:lineRule="auto"/>
        <w:jc w:val="center"/>
        <w:rPr>
          <w:rFonts w:ascii="Times New Roman" w:hAnsi="Times New Roman" w:cs="Times New Roman"/>
          <w:sz w:val="28"/>
          <w:szCs w:val="28"/>
        </w:rPr>
      </w:pPr>
      <w:r w:rsidRPr="00EF3B6E">
        <w:rPr>
          <w:rFonts w:ascii="Times New Roman" w:hAnsi="Times New Roman" w:cs="Times New Roman"/>
          <w:b/>
          <w:bCs/>
          <w:sz w:val="28"/>
          <w:szCs w:val="28"/>
        </w:rPr>
        <w:t>NAMANGAN STATE UNIVERSITY</w:t>
      </w:r>
    </w:p>
    <w:p w14:paraId="51054C2D" w14:textId="77777777" w:rsidR="00EF3B6E" w:rsidRPr="00EF3B6E" w:rsidRDefault="00EF3B6E" w:rsidP="00EF3B6E">
      <w:pPr>
        <w:jc w:val="center"/>
        <w:rPr>
          <w:rFonts w:ascii="Times New Roman" w:hAnsi="Times New Roman" w:cs="Times New Roman"/>
          <w:b/>
          <w:sz w:val="28"/>
          <w:szCs w:val="28"/>
        </w:rPr>
      </w:pPr>
    </w:p>
    <w:p w14:paraId="53483E60" w14:textId="77777777" w:rsidR="00EF3B6E" w:rsidRPr="00EF3B6E" w:rsidRDefault="00EF3B6E" w:rsidP="00EF3B6E">
      <w:pPr>
        <w:jc w:val="center"/>
        <w:rPr>
          <w:rFonts w:ascii="Times New Roman" w:hAnsi="Times New Roman" w:cs="Times New Roman"/>
          <w:sz w:val="28"/>
          <w:szCs w:val="28"/>
          <w:lang w:val="uz-Cyrl-UZ"/>
        </w:rPr>
      </w:pPr>
    </w:p>
    <w:p w14:paraId="158DD586" w14:textId="77777777" w:rsidR="00EF3B6E" w:rsidRPr="00EF3B6E" w:rsidRDefault="00EF3B6E" w:rsidP="00EF3B6E">
      <w:pPr>
        <w:ind w:left="4248"/>
        <w:jc w:val="center"/>
        <w:rPr>
          <w:rStyle w:val="ab"/>
          <w:rFonts w:ascii="Times New Roman" w:hAnsi="Times New Roman" w:cs="Times New Roman"/>
          <w:sz w:val="28"/>
          <w:szCs w:val="28"/>
        </w:rPr>
      </w:pPr>
    </w:p>
    <w:p w14:paraId="7D4537B0" w14:textId="77777777" w:rsidR="00EF3B6E" w:rsidRPr="00EF3B6E" w:rsidRDefault="00EF3B6E" w:rsidP="00EF3B6E">
      <w:pPr>
        <w:ind w:left="4248"/>
        <w:jc w:val="center"/>
        <w:rPr>
          <w:rFonts w:ascii="Times New Roman" w:hAnsi="Times New Roman" w:cs="Times New Roman"/>
          <w:sz w:val="28"/>
          <w:szCs w:val="28"/>
        </w:rPr>
      </w:pPr>
      <w:r w:rsidRPr="00EF3B6E">
        <w:rPr>
          <w:rStyle w:val="ab"/>
          <w:rFonts w:ascii="Times New Roman" w:hAnsi="Times New Roman" w:cs="Times New Roman"/>
          <w:sz w:val="28"/>
          <w:szCs w:val="28"/>
        </w:rPr>
        <w:t>“APPROVED”</w:t>
      </w:r>
      <w:r w:rsidRPr="00EF3B6E">
        <w:rPr>
          <w:rFonts w:ascii="Times New Roman" w:hAnsi="Times New Roman" w:cs="Times New Roman"/>
          <w:sz w:val="28"/>
          <w:szCs w:val="28"/>
        </w:rPr>
        <w:br/>
        <w:t>Vice-Rector for Academic affairs</w:t>
      </w:r>
      <w:r w:rsidRPr="00EF3B6E">
        <w:rPr>
          <w:rFonts w:ascii="Times New Roman" w:hAnsi="Times New Roman" w:cs="Times New Roman"/>
          <w:sz w:val="28"/>
          <w:szCs w:val="28"/>
        </w:rPr>
        <w:br/>
        <w:t xml:space="preserve">______________ X. </w:t>
      </w:r>
      <w:proofErr w:type="spellStart"/>
      <w:r w:rsidRPr="00EF3B6E">
        <w:rPr>
          <w:rFonts w:ascii="Times New Roman" w:hAnsi="Times New Roman" w:cs="Times New Roman"/>
          <w:sz w:val="28"/>
          <w:szCs w:val="28"/>
        </w:rPr>
        <w:t>Kadirov</w:t>
      </w:r>
      <w:proofErr w:type="spellEnd"/>
      <w:r w:rsidRPr="00EF3B6E">
        <w:rPr>
          <w:rFonts w:ascii="Times New Roman" w:hAnsi="Times New Roman" w:cs="Times New Roman"/>
          <w:sz w:val="28"/>
          <w:szCs w:val="28"/>
        </w:rPr>
        <w:br/>
        <w:t>“_____” ___________ 2025</w:t>
      </w:r>
    </w:p>
    <w:p w14:paraId="63765C1D" w14:textId="77777777" w:rsidR="00EF3B6E" w:rsidRPr="00EF3B6E" w:rsidRDefault="00EF3B6E" w:rsidP="00EF3B6E">
      <w:pPr>
        <w:jc w:val="center"/>
        <w:rPr>
          <w:rFonts w:ascii="Times New Roman" w:hAnsi="Times New Roman" w:cs="Times New Roman"/>
          <w:sz w:val="28"/>
          <w:szCs w:val="28"/>
          <w:lang w:val="uz-Cyrl-UZ"/>
        </w:rPr>
      </w:pPr>
    </w:p>
    <w:p w14:paraId="4EB8A411" w14:textId="77777777" w:rsidR="00EF3B6E" w:rsidRPr="00EF3B6E" w:rsidRDefault="00EF3B6E" w:rsidP="00EF3B6E">
      <w:pPr>
        <w:jc w:val="center"/>
        <w:rPr>
          <w:rFonts w:ascii="Times New Roman" w:hAnsi="Times New Roman" w:cs="Times New Roman"/>
          <w:b/>
          <w:sz w:val="28"/>
          <w:szCs w:val="28"/>
          <w:lang w:val="uz-Cyrl-UZ"/>
        </w:rPr>
      </w:pPr>
    </w:p>
    <w:p w14:paraId="1C7B10B8" w14:textId="77777777" w:rsidR="00EF3B6E" w:rsidRPr="00EF3B6E" w:rsidRDefault="00EF3B6E" w:rsidP="00EF3B6E">
      <w:pPr>
        <w:jc w:val="center"/>
        <w:rPr>
          <w:rFonts w:ascii="Times New Roman" w:hAnsi="Times New Roman" w:cs="Times New Roman"/>
          <w:b/>
          <w:bCs/>
          <w:sz w:val="28"/>
          <w:szCs w:val="28"/>
        </w:rPr>
      </w:pPr>
    </w:p>
    <w:p w14:paraId="383D35F1" w14:textId="77777777" w:rsidR="00EF3B6E" w:rsidRPr="00EF3B6E" w:rsidRDefault="00EF3B6E" w:rsidP="00EF3B6E">
      <w:pPr>
        <w:jc w:val="center"/>
        <w:rPr>
          <w:rFonts w:ascii="Times New Roman" w:hAnsi="Times New Roman" w:cs="Times New Roman"/>
          <w:b/>
          <w:bCs/>
          <w:sz w:val="28"/>
          <w:szCs w:val="28"/>
        </w:rPr>
      </w:pPr>
    </w:p>
    <w:p w14:paraId="1F4B22E3" w14:textId="77777777" w:rsidR="00EF3B6E" w:rsidRPr="00EF3B6E" w:rsidRDefault="00EF3B6E" w:rsidP="00EF3B6E">
      <w:pPr>
        <w:spacing w:line="360" w:lineRule="auto"/>
        <w:jc w:val="center"/>
        <w:rPr>
          <w:rFonts w:ascii="Times New Roman" w:hAnsi="Times New Roman" w:cs="Times New Roman"/>
          <w:b/>
          <w:bCs/>
          <w:sz w:val="28"/>
          <w:szCs w:val="28"/>
        </w:rPr>
      </w:pPr>
      <w:r w:rsidRPr="00EF3B6E">
        <w:rPr>
          <w:rFonts w:ascii="Times New Roman" w:hAnsi="Times New Roman"/>
          <w:b/>
          <w:bCs/>
          <w:sz w:val="28"/>
          <w:szCs w:val="28"/>
        </w:rPr>
        <w:t>RECENT HISTORY OF UZBEKISTAN</w:t>
      </w:r>
      <w:r w:rsidRPr="00EF3B6E">
        <w:rPr>
          <w:rFonts w:ascii="Times New Roman" w:hAnsi="Times New Roman" w:cs="Times New Roman"/>
          <w:b/>
          <w:bCs/>
          <w:sz w:val="28"/>
          <w:szCs w:val="28"/>
        </w:rPr>
        <w:br/>
      </w:r>
    </w:p>
    <w:p w14:paraId="20862B1E" w14:textId="77777777" w:rsidR="00EF3B6E" w:rsidRPr="00EF3B6E" w:rsidRDefault="00EF3B6E" w:rsidP="00EF3B6E">
      <w:pPr>
        <w:spacing w:line="360" w:lineRule="auto"/>
        <w:jc w:val="center"/>
        <w:rPr>
          <w:rFonts w:ascii="Times New Roman" w:hAnsi="Times New Roman" w:cs="Times New Roman"/>
          <w:b/>
          <w:bCs/>
          <w:sz w:val="36"/>
          <w:szCs w:val="28"/>
        </w:rPr>
      </w:pPr>
      <w:r w:rsidRPr="00EF3B6E">
        <w:rPr>
          <w:rFonts w:ascii="Times New Roman" w:hAnsi="Times New Roman" w:cs="Times New Roman"/>
          <w:b/>
          <w:bCs/>
          <w:sz w:val="28"/>
          <w:szCs w:val="28"/>
        </w:rPr>
        <w:t>SCIENCE CURRICULUM</w:t>
      </w:r>
    </w:p>
    <w:p w14:paraId="5630F0C5" w14:textId="77777777" w:rsidR="00EF3B6E" w:rsidRDefault="00EF3B6E" w:rsidP="00EF3B6E">
      <w:pPr>
        <w:jc w:val="center"/>
        <w:rPr>
          <w:rFonts w:ascii="Times New Roman" w:hAnsi="Times New Roman" w:cs="Times New Roman"/>
          <w:sz w:val="28"/>
          <w:szCs w:val="28"/>
        </w:rPr>
      </w:pPr>
    </w:p>
    <w:p w14:paraId="2E918B5C" w14:textId="77777777" w:rsidR="0017122C" w:rsidRPr="0017122C" w:rsidRDefault="0017122C" w:rsidP="00EF3B6E">
      <w:pPr>
        <w:jc w:val="center"/>
        <w:rPr>
          <w:rFonts w:ascii="Times New Roman" w:hAnsi="Times New Roman" w:cs="Times New Roman"/>
          <w:b/>
          <w:sz w:val="28"/>
          <w:szCs w:val="28"/>
        </w:rPr>
      </w:pPr>
      <w:r w:rsidRPr="0017122C">
        <w:rPr>
          <w:rFonts w:ascii="Times New Roman" w:hAnsi="Times New Roman" w:cs="Times New Roman"/>
          <w:b/>
          <w:sz w:val="28"/>
          <w:szCs w:val="28"/>
        </w:rPr>
        <w:t>For all non-specialized undergraduate majors</w:t>
      </w:r>
    </w:p>
    <w:p w14:paraId="209C2170" w14:textId="77777777" w:rsidR="00EF3B6E" w:rsidRPr="00EF3B6E" w:rsidRDefault="00EF3B6E" w:rsidP="00EF3B6E">
      <w:pPr>
        <w:jc w:val="center"/>
        <w:rPr>
          <w:rFonts w:ascii="Times New Roman" w:hAnsi="Times New Roman" w:cs="Times New Roman"/>
          <w:sz w:val="28"/>
          <w:szCs w:val="28"/>
          <w:lang w:val="uz-Cyrl-UZ"/>
        </w:rPr>
      </w:pPr>
    </w:p>
    <w:p w14:paraId="20BB9770" w14:textId="77777777" w:rsidR="00EF3B6E" w:rsidRPr="00EF3B6E" w:rsidRDefault="00EF3B6E" w:rsidP="00EF3B6E">
      <w:pPr>
        <w:spacing w:line="360" w:lineRule="auto"/>
        <w:jc w:val="center"/>
        <w:rPr>
          <w:rFonts w:ascii="Times New Roman" w:hAnsi="Times New Roman" w:cs="Times New Roman"/>
          <w:b/>
          <w:bCs/>
          <w:szCs w:val="28"/>
        </w:rPr>
      </w:pPr>
    </w:p>
    <w:p w14:paraId="57AD5DAE" w14:textId="77777777" w:rsidR="00EF3B6E" w:rsidRPr="00EF3B6E" w:rsidRDefault="00EF3B6E" w:rsidP="00EF3B6E">
      <w:pPr>
        <w:spacing w:line="360" w:lineRule="auto"/>
        <w:rPr>
          <w:rFonts w:ascii="Times New Roman" w:hAnsi="Times New Roman" w:cs="Times New Roman"/>
          <w:sz w:val="28"/>
          <w:szCs w:val="28"/>
        </w:rPr>
      </w:pPr>
      <w:r w:rsidRPr="00EF3B6E">
        <w:rPr>
          <w:rFonts w:ascii="Times New Roman" w:hAnsi="Times New Roman" w:cs="Times New Roman"/>
          <w:b/>
          <w:bCs/>
          <w:sz w:val="28"/>
          <w:szCs w:val="28"/>
        </w:rPr>
        <w:t>Field of knowledge:</w:t>
      </w:r>
      <w:r w:rsidRPr="00EF3B6E">
        <w:rPr>
          <w:rFonts w:ascii="Times New Roman" w:hAnsi="Times New Roman" w:cs="Times New Roman"/>
          <w:sz w:val="28"/>
          <w:szCs w:val="28"/>
        </w:rPr>
        <w:t xml:space="preserve"> </w:t>
      </w:r>
      <w:r w:rsidRPr="00EF3B6E">
        <w:rPr>
          <w:rFonts w:ascii="Times New Roman" w:hAnsi="Times New Roman" w:cs="Times New Roman"/>
          <w:sz w:val="28"/>
          <w:szCs w:val="28"/>
        </w:rPr>
        <w:tab/>
        <w:t>500000 – Natural sciences, mathematics and statistics</w:t>
      </w:r>
      <w:r w:rsidRPr="00EF3B6E">
        <w:rPr>
          <w:rFonts w:ascii="Times New Roman" w:hAnsi="Times New Roman" w:cs="Times New Roman"/>
          <w:sz w:val="28"/>
          <w:szCs w:val="28"/>
        </w:rPr>
        <w:br/>
      </w:r>
      <w:r w:rsidRPr="00EF3B6E">
        <w:rPr>
          <w:rFonts w:ascii="Times New Roman" w:hAnsi="Times New Roman" w:cs="Times New Roman"/>
          <w:b/>
          <w:bCs/>
          <w:sz w:val="28"/>
          <w:szCs w:val="28"/>
        </w:rPr>
        <w:t>Field of education:</w:t>
      </w:r>
      <w:r w:rsidRPr="00EF3B6E">
        <w:rPr>
          <w:rFonts w:ascii="Times New Roman" w:hAnsi="Times New Roman" w:cs="Times New Roman"/>
          <w:sz w:val="28"/>
          <w:szCs w:val="28"/>
        </w:rPr>
        <w:t xml:space="preserve"> </w:t>
      </w:r>
      <w:r w:rsidRPr="00EF3B6E">
        <w:rPr>
          <w:rFonts w:ascii="Times New Roman" w:hAnsi="Times New Roman" w:cs="Times New Roman"/>
          <w:sz w:val="28"/>
          <w:szCs w:val="28"/>
        </w:rPr>
        <w:tab/>
        <w:t>510000 – Biological and related sciences</w:t>
      </w:r>
      <w:r w:rsidRPr="00EF3B6E">
        <w:rPr>
          <w:rFonts w:ascii="Times New Roman" w:hAnsi="Times New Roman" w:cs="Times New Roman"/>
          <w:sz w:val="28"/>
          <w:szCs w:val="28"/>
        </w:rPr>
        <w:br/>
      </w:r>
      <w:r w:rsidRPr="00EF3B6E">
        <w:rPr>
          <w:rFonts w:ascii="Times New Roman" w:hAnsi="Times New Roman" w:cs="Times New Roman"/>
          <w:b/>
          <w:bCs/>
          <w:sz w:val="28"/>
          <w:szCs w:val="28"/>
        </w:rPr>
        <w:t>Field of study:</w:t>
      </w:r>
      <w:r w:rsidRPr="00EF3B6E">
        <w:rPr>
          <w:rFonts w:ascii="Times New Roman" w:hAnsi="Times New Roman" w:cs="Times New Roman"/>
          <w:sz w:val="28"/>
          <w:szCs w:val="28"/>
        </w:rPr>
        <w:t xml:space="preserve"> </w:t>
      </w:r>
      <w:r w:rsidRPr="00EF3B6E">
        <w:rPr>
          <w:rFonts w:ascii="Times New Roman" w:hAnsi="Times New Roman" w:cs="Times New Roman"/>
          <w:sz w:val="28"/>
          <w:szCs w:val="28"/>
        </w:rPr>
        <w:tab/>
      </w:r>
      <w:r w:rsidRPr="00EF3B6E">
        <w:rPr>
          <w:rFonts w:ascii="Times New Roman" w:hAnsi="Times New Roman" w:cs="Times New Roman"/>
          <w:sz w:val="28"/>
          <w:szCs w:val="28"/>
        </w:rPr>
        <w:tab/>
        <w:t xml:space="preserve">60510100 – Biology </w:t>
      </w:r>
    </w:p>
    <w:p w14:paraId="30EFCCAE" w14:textId="77777777" w:rsidR="00EF3B6E" w:rsidRPr="00EF3B6E" w:rsidRDefault="00EF3B6E" w:rsidP="00EF3B6E">
      <w:pPr>
        <w:pStyle w:val="a9"/>
        <w:tabs>
          <w:tab w:val="left" w:pos="4804"/>
        </w:tabs>
        <w:rPr>
          <w:szCs w:val="28"/>
          <w:lang w:val="en-US"/>
        </w:rPr>
      </w:pPr>
    </w:p>
    <w:p w14:paraId="7A8BFB56" w14:textId="77777777" w:rsidR="00EF3B6E" w:rsidRPr="00EF3B6E" w:rsidRDefault="00EF3B6E" w:rsidP="00EF3B6E">
      <w:pPr>
        <w:pStyle w:val="a9"/>
        <w:tabs>
          <w:tab w:val="left" w:pos="4804"/>
        </w:tabs>
        <w:rPr>
          <w:szCs w:val="28"/>
          <w:lang w:val="en-US"/>
        </w:rPr>
      </w:pPr>
    </w:p>
    <w:p w14:paraId="6736010F" w14:textId="77777777" w:rsidR="00EF3B6E" w:rsidRPr="00EF3B6E" w:rsidRDefault="00EF3B6E" w:rsidP="00EF3B6E">
      <w:pPr>
        <w:pStyle w:val="a9"/>
        <w:tabs>
          <w:tab w:val="left" w:pos="4804"/>
        </w:tabs>
        <w:rPr>
          <w:szCs w:val="28"/>
          <w:lang w:val="en-US"/>
        </w:rPr>
      </w:pPr>
    </w:p>
    <w:p w14:paraId="1DD38F2B" w14:textId="77777777" w:rsidR="00EF3B6E" w:rsidRPr="00EF3B6E" w:rsidRDefault="00EF3B6E" w:rsidP="00EF3B6E">
      <w:pPr>
        <w:pStyle w:val="a9"/>
        <w:tabs>
          <w:tab w:val="left" w:pos="4804"/>
        </w:tabs>
        <w:rPr>
          <w:szCs w:val="28"/>
          <w:lang w:val="en-US"/>
        </w:rPr>
      </w:pPr>
    </w:p>
    <w:p w14:paraId="58281B9E" w14:textId="77777777" w:rsidR="00EF3B6E" w:rsidRPr="00EF3B6E" w:rsidRDefault="00EF3B6E" w:rsidP="00EF3B6E">
      <w:pPr>
        <w:jc w:val="center"/>
        <w:rPr>
          <w:rFonts w:ascii="Times New Roman" w:hAnsi="Times New Roman" w:cs="Times New Roman"/>
          <w:sz w:val="28"/>
          <w:szCs w:val="28"/>
        </w:rPr>
      </w:pPr>
    </w:p>
    <w:p w14:paraId="15B862AE" w14:textId="77777777" w:rsidR="00EF3B6E" w:rsidRPr="00EF3B6E" w:rsidRDefault="00EF3B6E" w:rsidP="00EF3B6E">
      <w:pPr>
        <w:jc w:val="center"/>
        <w:rPr>
          <w:rFonts w:ascii="Times New Roman" w:hAnsi="Times New Roman" w:cs="Times New Roman"/>
          <w:sz w:val="28"/>
          <w:szCs w:val="28"/>
          <w:lang w:val="uz-Cyrl-UZ"/>
        </w:rPr>
      </w:pPr>
    </w:p>
    <w:p w14:paraId="5DAE5E5D" w14:textId="77777777" w:rsidR="00EF3B6E" w:rsidRPr="00EF3B6E" w:rsidRDefault="00EF3B6E" w:rsidP="00EF3B6E">
      <w:pPr>
        <w:jc w:val="center"/>
        <w:rPr>
          <w:rFonts w:ascii="Times New Roman" w:hAnsi="Times New Roman" w:cs="Times New Roman"/>
          <w:sz w:val="28"/>
          <w:szCs w:val="28"/>
          <w:lang w:val="uz-Cyrl-UZ"/>
        </w:rPr>
      </w:pPr>
    </w:p>
    <w:p w14:paraId="0566F59F" w14:textId="77777777" w:rsidR="00EF3B6E" w:rsidRPr="00EF3B6E" w:rsidRDefault="00EF3B6E" w:rsidP="00EF3B6E">
      <w:pPr>
        <w:jc w:val="center"/>
        <w:rPr>
          <w:rFonts w:ascii="Times New Roman" w:hAnsi="Times New Roman" w:cs="Times New Roman"/>
          <w:sz w:val="28"/>
          <w:szCs w:val="28"/>
          <w:lang w:val="uz-Cyrl-UZ"/>
        </w:rPr>
      </w:pPr>
    </w:p>
    <w:p w14:paraId="59E99473" w14:textId="77777777" w:rsidR="00EF3B6E" w:rsidRPr="00EF3B6E" w:rsidRDefault="00EF3B6E" w:rsidP="00EF3B6E">
      <w:pPr>
        <w:jc w:val="center"/>
        <w:rPr>
          <w:rFonts w:ascii="Times New Roman" w:hAnsi="Times New Roman" w:cs="Times New Roman"/>
          <w:sz w:val="28"/>
          <w:szCs w:val="28"/>
          <w:lang w:val="uz-Cyrl-UZ"/>
        </w:rPr>
      </w:pPr>
    </w:p>
    <w:p w14:paraId="70F0E8C0" w14:textId="77777777" w:rsidR="00EF3B6E" w:rsidRPr="00EF3B6E" w:rsidRDefault="00EF3B6E" w:rsidP="00EF3B6E">
      <w:pPr>
        <w:jc w:val="center"/>
        <w:rPr>
          <w:rFonts w:ascii="Times New Roman" w:hAnsi="Times New Roman" w:cs="Times New Roman"/>
          <w:sz w:val="28"/>
          <w:szCs w:val="28"/>
          <w:lang w:val="uz-Cyrl-UZ"/>
        </w:rPr>
      </w:pPr>
    </w:p>
    <w:p w14:paraId="651DF9F2" w14:textId="77777777" w:rsidR="00EF3B6E" w:rsidRPr="00EF3B6E" w:rsidRDefault="00EF3B6E" w:rsidP="00EF3B6E">
      <w:pPr>
        <w:jc w:val="center"/>
        <w:rPr>
          <w:rFonts w:ascii="Times New Roman" w:hAnsi="Times New Roman" w:cs="Times New Roman"/>
          <w:sz w:val="28"/>
          <w:szCs w:val="28"/>
          <w:lang w:val="uz-Cyrl-UZ"/>
        </w:rPr>
      </w:pPr>
    </w:p>
    <w:p w14:paraId="4A0A9DD8" w14:textId="77777777" w:rsidR="00EF3B6E" w:rsidRPr="00EF3B6E" w:rsidRDefault="00EF3B6E" w:rsidP="00EF3B6E">
      <w:pPr>
        <w:jc w:val="center"/>
        <w:rPr>
          <w:rFonts w:ascii="Times New Roman" w:hAnsi="Times New Roman" w:cs="Times New Roman"/>
          <w:sz w:val="28"/>
          <w:szCs w:val="28"/>
          <w:lang w:val="uz-Cyrl-UZ"/>
        </w:rPr>
      </w:pPr>
    </w:p>
    <w:p w14:paraId="145634A6" w14:textId="77777777" w:rsidR="00EF3B6E" w:rsidRPr="00EF3B6E" w:rsidRDefault="00EF3B6E" w:rsidP="00EF3B6E">
      <w:pPr>
        <w:jc w:val="center"/>
        <w:rPr>
          <w:rFonts w:ascii="Times New Roman" w:hAnsi="Times New Roman" w:cs="Times New Roman"/>
          <w:sz w:val="28"/>
          <w:szCs w:val="28"/>
          <w:lang w:val="uz-Cyrl-UZ"/>
        </w:rPr>
      </w:pPr>
    </w:p>
    <w:p w14:paraId="4A2E7B3A" w14:textId="77777777" w:rsidR="00EF3B6E" w:rsidRPr="00EF3B6E" w:rsidRDefault="00EF3B6E" w:rsidP="00EF3B6E">
      <w:pPr>
        <w:framePr w:hSpace="180" w:wrap="around" w:vAnchor="text" w:hAnchor="text" w:x="385" w:y="1"/>
        <w:jc w:val="center"/>
        <w:rPr>
          <w:rFonts w:ascii="Times New Roman" w:hAnsi="Times New Roman" w:cs="Times New Roman"/>
          <w:b/>
          <w:sz w:val="28"/>
          <w:szCs w:val="28"/>
          <w:lang w:val="uz-Cyrl-UZ"/>
        </w:rPr>
      </w:pPr>
    </w:p>
    <w:p w14:paraId="743A3F60" w14:textId="77777777" w:rsidR="00EF3B6E" w:rsidRPr="00EF3B6E" w:rsidRDefault="00EF3B6E" w:rsidP="00EF3B6E">
      <w:pPr>
        <w:jc w:val="center"/>
        <w:rPr>
          <w:rFonts w:ascii="Times New Roman" w:hAnsi="Times New Roman" w:cs="Times New Roman"/>
          <w:b/>
          <w:sz w:val="28"/>
          <w:szCs w:val="28"/>
          <w:lang w:val="uz-Cyrl-UZ"/>
        </w:rPr>
      </w:pPr>
    </w:p>
    <w:p w14:paraId="799E47DF" w14:textId="77777777" w:rsidR="00EF3B6E" w:rsidRPr="00EF3B6E" w:rsidRDefault="00EF3B6E" w:rsidP="00EF3B6E">
      <w:pPr>
        <w:rPr>
          <w:rFonts w:ascii="Times New Roman" w:hAnsi="Times New Roman" w:cs="Times New Roman"/>
          <w:b/>
          <w:szCs w:val="28"/>
        </w:rPr>
      </w:pPr>
      <w:r>
        <w:rPr>
          <w:rFonts w:ascii="Times New Roman" w:hAnsi="Times New Roman" w:cs="Times New Roman"/>
          <w:b/>
          <w:sz w:val="28"/>
          <w:szCs w:val="28"/>
        </w:rPr>
        <w:t xml:space="preserve">                                   </w:t>
      </w:r>
      <w:r w:rsidRPr="00EF3B6E">
        <w:rPr>
          <w:rFonts w:ascii="Times New Roman" w:hAnsi="Times New Roman" w:cs="Times New Roman"/>
          <w:b/>
          <w:sz w:val="28"/>
          <w:szCs w:val="28"/>
          <w:lang w:val="uz-Cyrl-UZ"/>
        </w:rPr>
        <w:t>NAMANGAN – 202</w:t>
      </w:r>
      <w:r w:rsidRPr="00EF3B6E">
        <w:rPr>
          <w:rFonts w:ascii="Times New Roman" w:hAnsi="Times New Roman" w:cs="Times New Roman"/>
          <w:b/>
          <w:sz w:val="28"/>
          <w:szCs w:val="28"/>
        </w:rPr>
        <w:t>5</w:t>
      </w:r>
    </w:p>
    <w:p w14:paraId="48383BE9" w14:textId="77777777" w:rsidR="00EA1B67" w:rsidRDefault="00EA1B67" w:rsidP="00810D13">
      <w:pPr>
        <w:widowControl/>
        <w:spacing w:after="200" w:line="276" w:lineRule="auto"/>
        <w:rPr>
          <w:rFonts w:ascii="Times New Roman" w:hAnsi="Times New Roman"/>
          <w:b/>
          <w:sz w:val="28"/>
          <w:szCs w:val="28"/>
        </w:rPr>
      </w:pPr>
    </w:p>
    <w:p w14:paraId="305F23E6" w14:textId="77777777" w:rsidR="00EA1B67" w:rsidRDefault="00EA1B67" w:rsidP="00810D13">
      <w:pPr>
        <w:widowControl/>
        <w:spacing w:after="200" w:line="276" w:lineRule="auto"/>
        <w:rPr>
          <w:rFonts w:ascii="Times New Roman" w:hAnsi="Times New Roman"/>
          <w:b/>
          <w:sz w:val="28"/>
          <w:szCs w:val="28"/>
        </w:rPr>
      </w:pPr>
    </w:p>
    <w:p w14:paraId="4CF1089E" w14:textId="77777777" w:rsidR="00EA1B67" w:rsidRDefault="00EA1B67" w:rsidP="00810D13">
      <w:pPr>
        <w:widowControl/>
        <w:spacing w:after="200" w:line="276" w:lineRule="auto"/>
        <w:rPr>
          <w:rFonts w:ascii="Times New Roman" w:hAnsi="Times New Roman"/>
          <w:b/>
          <w:sz w:val="28"/>
          <w:szCs w:val="28"/>
        </w:rPr>
      </w:pPr>
    </w:p>
    <w:p w14:paraId="55E47BF9" w14:textId="77777777" w:rsidR="00EA1B67" w:rsidRDefault="00EA1B67" w:rsidP="00810D13">
      <w:pPr>
        <w:widowControl/>
        <w:spacing w:after="200" w:line="276" w:lineRule="auto"/>
        <w:rPr>
          <w:rFonts w:ascii="Times New Roman" w:hAnsi="Times New Roman"/>
          <w:b/>
          <w:sz w:val="28"/>
          <w:szCs w:val="28"/>
        </w:rPr>
      </w:pPr>
    </w:p>
    <w:p w14:paraId="3974F2D9" w14:textId="77777777" w:rsidR="00EA1B67" w:rsidRDefault="00EA1B67" w:rsidP="00810D13">
      <w:pPr>
        <w:widowControl/>
        <w:spacing w:after="200" w:line="276" w:lineRule="auto"/>
        <w:rPr>
          <w:rFonts w:ascii="Times New Roman" w:hAnsi="Times New Roman"/>
          <w:b/>
          <w:sz w:val="28"/>
          <w:szCs w:val="28"/>
        </w:rPr>
      </w:pPr>
    </w:p>
    <w:p w14:paraId="56953E2E" w14:textId="77777777" w:rsidR="00EA1B67" w:rsidRDefault="00EA1B67" w:rsidP="00810D13">
      <w:pPr>
        <w:widowControl/>
        <w:spacing w:after="200" w:line="276" w:lineRule="auto"/>
        <w:rPr>
          <w:rFonts w:ascii="Times New Roman" w:hAnsi="Times New Roman"/>
          <w:b/>
          <w:sz w:val="28"/>
          <w:szCs w:val="28"/>
        </w:rPr>
      </w:pPr>
    </w:p>
    <w:p w14:paraId="367F5243" w14:textId="77777777" w:rsidR="00EA1B67" w:rsidRDefault="00EA1B67" w:rsidP="00810D13">
      <w:pPr>
        <w:widowControl/>
        <w:spacing w:after="200" w:line="276" w:lineRule="auto"/>
        <w:rPr>
          <w:rFonts w:ascii="Times New Roman" w:hAnsi="Times New Roman"/>
          <w:b/>
          <w:sz w:val="28"/>
          <w:szCs w:val="28"/>
        </w:rPr>
      </w:pPr>
    </w:p>
    <w:p w14:paraId="4D83AF3A" w14:textId="77777777" w:rsidR="00EA1B67" w:rsidRDefault="00EA1B67" w:rsidP="00810D13">
      <w:pPr>
        <w:widowControl/>
        <w:spacing w:after="200" w:line="276" w:lineRule="auto"/>
        <w:rPr>
          <w:rFonts w:ascii="Times New Roman" w:hAnsi="Times New Roman"/>
          <w:b/>
          <w:sz w:val="28"/>
          <w:szCs w:val="28"/>
        </w:rPr>
      </w:pPr>
    </w:p>
    <w:p w14:paraId="4FE62A92" w14:textId="77777777" w:rsidR="00EA1B67" w:rsidRDefault="00EA1B67" w:rsidP="00810D13">
      <w:pPr>
        <w:widowControl/>
        <w:spacing w:after="200" w:line="276" w:lineRule="auto"/>
        <w:rPr>
          <w:rFonts w:ascii="Times New Roman" w:hAnsi="Times New Roman"/>
          <w:b/>
          <w:sz w:val="28"/>
          <w:szCs w:val="28"/>
        </w:rPr>
      </w:pPr>
    </w:p>
    <w:p w14:paraId="4BFC0F76" w14:textId="77777777" w:rsidR="00EA1B67" w:rsidRDefault="00EA1B67" w:rsidP="00810D13">
      <w:pPr>
        <w:widowControl/>
        <w:spacing w:after="200" w:line="276" w:lineRule="auto"/>
        <w:rPr>
          <w:rFonts w:ascii="Times New Roman" w:hAnsi="Times New Roman"/>
          <w:b/>
          <w:sz w:val="28"/>
          <w:szCs w:val="28"/>
        </w:rPr>
      </w:pPr>
    </w:p>
    <w:p w14:paraId="1FE9F557" w14:textId="77777777" w:rsidR="00EA1B67" w:rsidRDefault="00EA1B67" w:rsidP="00810D13">
      <w:pPr>
        <w:widowControl/>
        <w:spacing w:after="200" w:line="276" w:lineRule="auto"/>
        <w:rPr>
          <w:rFonts w:ascii="Times New Roman" w:hAnsi="Times New Roman"/>
          <w:b/>
          <w:sz w:val="28"/>
          <w:szCs w:val="28"/>
        </w:rPr>
      </w:pPr>
    </w:p>
    <w:p w14:paraId="6D75CB6A" w14:textId="77777777" w:rsidR="00EA1B67" w:rsidRDefault="00EA1B67" w:rsidP="00810D13">
      <w:pPr>
        <w:widowControl/>
        <w:spacing w:after="200" w:line="276" w:lineRule="auto"/>
        <w:rPr>
          <w:rFonts w:ascii="Times New Roman" w:hAnsi="Times New Roman"/>
          <w:b/>
          <w:sz w:val="28"/>
          <w:szCs w:val="28"/>
        </w:rPr>
      </w:pPr>
    </w:p>
    <w:p w14:paraId="5B09A648" w14:textId="77777777" w:rsidR="00EA1B67" w:rsidRDefault="00EA1B67" w:rsidP="00810D13">
      <w:pPr>
        <w:widowControl/>
        <w:spacing w:after="200" w:line="276" w:lineRule="auto"/>
        <w:rPr>
          <w:rFonts w:ascii="Times New Roman" w:hAnsi="Times New Roman"/>
          <w:b/>
          <w:sz w:val="28"/>
          <w:szCs w:val="28"/>
        </w:rPr>
      </w:pPr>
    </w:p>
    <w:p w14:paraId="1C3CECE7" w14:textId="77777777" w:rsidR="00EA1B67" w:rsidRDefault="00EA1B67" w:rsidP="00810D13">
      <w:pPr>
        <w:widowControl/>
        <w:spacing w:after="200" w:line="276" w:lineRule="auto"/>
        <w:rPr>
          <w:rFonts w:ascii="Times New Roman" w:hAnsi="Times New Roman"/>
          <w:b/>
          <w:sz w:val="28"/>
          <w:szCs w:val="28"/>
        </w:rPr>
      </w:pPr>
    </w:p>
    <w:p w14:paraId="68591E1A" w14:textId="77777777" w:rsidR="00EA1B67" w:rsidRDefault="00EA1B67" w:rsidP="00810D13">
      <w:pPr>
        <w:widowControl/>
        <w:spacing w:after="200" w:line="276" w:lineRule="auto"/>
        <w:rPr>
          <w:rFonts w:ascii="Times New Roman" w:hAnsi="Times New Roman"/>
          <w:b/>
          <w:sz w:val="28"/>
          <w:szCs w:val="28"/>
        </w:rPr>
      </w:pPr>
    </w:p>
    <w:p w14:paraId="3DE4B086" w14:textId="77777777" w:rsidR="00EA1B67" w:rsidRDefault="00EA1B67" w:rsidP="00810D13">
      <w:pPr>
        <w:widowControl/>
        <w:spacing w:after="200" w:line="276" w:lineRule="auto"/>
        <w:rPr>
          <w:rFonts w:ascii="Times New Roman" w:hAnsi="Times New Roman"/>
          <w:b/>
          <w:sz w:val="28"/>
          <w:szCs w:val="28"/>
        </w:rPr>
      </w:pPr>
    </w:p>
    <w:p w14:paraId="0954DFCC" w14:textId="77777777" w:rsidR="00EA1B67" w:rsidRDefault="00EA1B67" w:rsidP="00810D13">
      <w:pPr>
        <w:widowControl/>
        <w:spacing w:after="200" w:line="276" w:lineRule="auto"/>
        <w:rPr>
          <w:rFonts w:ascii="Times New Roman" w:hAnsi="Times New Roman"/>
          <w:b/>
          <w:sz w:val="28"/>
          <w:szCs w:val="28"/>
        </w:rPr>
      </w:pPr>
    </w:p>
    <w:p w14:paraId="181A43CB" w14:textId="77777777" w:rsidR="00EA1B67" w:rsidRDefault="00EA1B67" w:rsidP="00810D13">
      <w:pPr>
        <w:widowControl/>
        <w:spacing w:after="200" w:line="276" w:lineRule="auto"/>
        <w:rPr>
          <w:rFonts w:ascii="Times New Roman" w:hAnsi="Times New Roman"/>
          <w:b/>
          <w:sz w:val="28"/>
          <w:szCs w:val="28"/>
        </w:rPr>
      </w:pPr>
    </w:p>
    <w:p w14:paraId="42A77C71" w14:textId="77777777" w:rsidR="00EA1B67" w:rsidRDefault="00EA1B67" w:rsidP="00810D13">
      <w:pPr>
        <w:widowControl/>
        <w:spacing w:after="200" w:line="276" w:lineRule="auto"/>
        <w:rPr>
          <w:rFonts w:ascii="Times New Roman" w:hAnsi="Times New Roman"/>
          <w:b/>
          <w:sz w:val="28"/>
          <w:szCs w:val="28"/>
        </w:rPr>
      </w:pPr>
    </w:p>
    <w:p w14:paraId="2E5DCFA5" w14:textId="77777777" w:rsidR="00EA1B67" w:rsidRDefault="00EA1B67" w:rsidP="00810D13">
      <w:pPr>
        <w:widowControl/>
        <w:spacing w:after="200" w:line="276" w:lineRule="auto"/>
        <w:rPr>
          <w:rFonts w:ascii="Times New Roman" w:hAnsi="Times New Roman"/>
          <w:b/>
          <w:sz w:val="28"/>
          <w:szCs w:val="28"/>
        </w:rPr>
      </w:pPr>
    </w:p>
    <w:p w14:paraId="5FF3C98D" w14:textId="77777777" w:rsidR="00EA1B67" w:rsidRDefault="00EA1B67" w:rsidP="00810D13">
      <w:pPr>
        <w:widowControl/>
        <w:spacing w:after="200" w:line="276" w:lineRule="auto"/>
        <w:rPr>
          <w:rFonts w:ascii="Times New Roman" w:hAnsi="Times New Roman"/>
          <w:b/>
          <w:sz w:val="28"/>
          <w:szCs w:val="28"/>
        </w:rPr>
      </w:pPr>
    </w:p>
    <w:p w14:paraId="2688138B" w14:textId="77777777" w:rsidR="00EA1B67" w:rsidRDefault="00EA1B67" w:rsidP="00810D13">
      <w:pPr>
        <w:widowControl/>
        <w:spacing w:after="200" w:line="276" w:lineRule="auto"/>
        <w:rPr>
          <w:rFonts w:ascii="Times New Roman" w:hAnsi="Times New Roman"/>
          <w:b/>
          <w:sz w:val="28"/>
          <w:szCs w:val="28"/>
        </w:rPr>
      </w:pPr>
    </w:p>
    <w:p w14:paraId="4D6295DC" w14:textId="77777777" w:rsidR="00EA1B67" w:rsidRDefault="00EA1B67" w:rsidP="00810D13">
      <w:pPr>
        <w:widowControl/>
        <w:spacing w:after="200" w:line="276" w:lineRule="auto"/>
        <w:rPr>
          <w:rFonts w:ascii="Times New Roman" w:hAnsi="Times New Roman"/>
          <w:b/>
          <w:sz w:val="28"/>
          <w:szCs w:val="28"/>
        </w:rPr>
      </w:pPr>
    </w:p>
    <w:p w14:paraId="5A1BF502" w14:textId="77777777" w:rsidR="00EA1B67" w:rsidRDefault="00EA1B67" w:rsidP="00810D13">
      <w:pPr>
        <w:widowControl/>
        <w:spacing w:after="200" w:line="276" w:lineRule="auto"/>
        <w:rPr>
          <w:rFonts w:ascii="Times New Roman" w:hAnsi="Times New Roman"/>
          <w:b/>
          <w:sz w:val="28"/>
          <w:szCs w:val="28"/>
        </w:rPr>
      </w:pPr>
    </w:p>
    <w:p w14:paraId="7D9330A1" w14:textId="77777777" w:rsidR="00EA1B67" w:rsidRDefault="00EA1B67" w:rsidP="00810D13">
      <w:pPr>
        <w:widowControl/>
        <w:spacing w:after="200" w:line="276" w:lineRule="auto"/>
        <w:rPr>
          <w:rFonts w:ascii="Times New Roman" w:hAnsi="Times New Roman"/>
          <w:b/>
          <w:sz w:val="28"/>
          <w:szCs w:val="28"/>
        </w:rPr>
      </w:pPr>
    </w:p>
    <w:tbl>
      <w:tblPr>
        <w:tblW w:w="9812" w:type="dxa"/>
        <w:tblInd w:w="-299" w:type="dxa"/>
        <w:tblLayout w:type="fixed"/>
        <w:tblCellMar>
          <w:left w:w="0" w:type="dxa"/>
          <w:right w:w="0" w:type="dxa"/>
        </w:tblCellMar>
        <w:tblLook w:val="0000" w:firstRow="0" w:lastRow="0" w:firstColumn="0" w:lastColumn="0" w:noHBand="0" w:noVBand="0"/>
      </w:tblPr>
      <w:tblGrid>
        <w:gridCol w:w="568"/>
        <w:gridCol w:w="2268"/>
        <w:gridCol w:w="1569"/>
        <w:gridCol w:w="2258"/>
        <w:gridCol w:w="1701"/>
        <w:gridCol w:w="1448"/>
      </w:tblGrid>
      <w:tr w:rsidR="00FA4F16" w:rsidRPr="0007364F" w14:paraId="456510ED" w14:textId="77777777" w:rsidTr="00B70ADC">
        <w:trPr>
          <w:trHeight w:val="363"/>
        </w:trPr>
        <w:tc>
          <w:tcPr>
            <w:tcW w:w="2836" w:type="dxa"/>
            <w:gridSpan w:val="2"/>
            <w:tcBorders>
              <w:top w:val="single" w:sz="4" w:space="0" w:color="000000"/>
              <w:left w:val="single" w:sz="4" w:space="0" w:color="000000"/>
              <w:bottom w:val="single" w:sz="4" w:space="0" w:color="000000"/>
            </w:tcBorders>
            <w:shd w:val="clear" w:color="auto" w:fill="DADADA"/>
          </w:tcPr>
          <w:p w14:paraId="12BD87B4" w14:textId="77777777" w:rsidR="00FA4F16"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lastRenderedPageBreak/>
              <w:t>Subject/module code</w:t>
            </w:r>
          </w:p>
          <w:p w14:paraId="0C0BB792" w14:textId="77777777" w:rsidR="00FA4F16" w:rsidRPr="0007364F" w:rsidRDefault="00FA4F16" w:rsidP="00B70ADC">
            <w:pPr>
              <w:pStyle w:val="TableParagraph"/>
              <w:ind w:left="0"/>
              <w:jc w:val="center"/>
              <w:rPr>
                <w:rFonts w:ascii="Times New Roman" w:hAnsi="Times New Roman" w:cs="Times New Roman"/>
                <w:sz w:val="28"/>
                <w:szCs w:val="28"/>
              </w:rPr>
            </w:pPr>
            <w:r w:rsidRPr="0045772D">
              <w:rPr>
                <w:rFonts w:ascii="Times New Roman" w:hAnsi="Times New Roman" w:cs="Times New Roman"/>
                <w:sz w:val="28"/>
                <w:szCs w:val="28"/>
                <w:lang w:val="it-IT"/>
              </w:rPr>
              <w:t>O‘EYAT1104</w:t>
            </w:r>
          </w:p>
        </w:tc>
        <w:tc>
          <w:tcPr>
            <w:tcW w:w="1569" w:type="dxa"/>
            <w:tcBorders>
              <w:top w:val="single" w:sz="4" w:space="0" w:color="000000"/>
              <w:left w:val="single" w:sz="4" w:space="0" w:color="000000"/>
              <w:bottom w:val="single" w:sz="4" w:space="0" w:color="000000"/>
            </w:tcBorders>
            <w:shd w:val="clear" w:color="auto" w:fill="DADADA"/>
          </w:tcPr>
          <w:p w14:paraId="388E11D7" w14:textId="77777777" w:rsidR="00FA4F16"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t>Academic year</w:t>
            </w:r>
          </w:p>
          <w:p w14:paraId="3D4F289E" w14:textId="77777777" w:rsidR="00FA4F16" w:rsidRPr="00F10B72" w:rsidRDefault="00FA4F16" w:rsidP="00B70ADC">
            <w:pPr>
              <w:pStyle w:val="TableParagraph"/>
              <w:ind w:left="0"/>
              <w:jc w:val="center"/>
              <w:rPr>
                <w:rFonts w:ascii="Times New Roman" w:hAnsi="Times New Roman" w:cs="Times New Roman"/>
                <w:sz w:val="28"/>
                <w:szCs w:val="28"/>
                <w:lang w:val="uz-Cyrl-UZ"/>
              </w:rPr>
            </w:pPr>
            <w:r w:rsidRPr="0007364F">
              <w:rPr>
                <w:rFonts w:ascii="Times New Roman" w:hAnsi="Times New Roman" w:cs="Times New Roman"/>
                <w:sz w:val="28"/>
                <w:szCs w:val="28"/>
              </w:rPr>
              <w:t>20</w:t>
            </w:r>
            <w:r w:rsidRPr="0007364F">
              <w:rPr>
                <w:rFonts w:ascii="Times New Roman" w:hAnsi="Times New Roman" w:cs="Times New Roman"/>
                <w:sz w:val="28"/>
                <w:szCs w:val="28"/>
                <w:lang w:val="uz-Cyrl-UZ"/>
              </w:rPr>
              <w:t>2</w:t>
            </w:r>
            <w:r>
              <w:rPr>
                <w:rFonts w:ascii="Times New Roman" w:hAnsi="Times New Roman" w:cs="Times New Roman"/>
                <w:sz w:val="28"/>
                <w:szCs w:val="28"/>
                <w:lang w:val="uz-Cyrl-UZ"/>
              </w:rPr>
              <w:t>5</w:t>
            </w:r>
            <w:r w:rsidRPr="0007364F">
              <w:rPr>
                <w:rFonts w:ascii="Times New Roman" w:hAnsi="Times New Roman" w:cs="Times New Roman"/>
                <w:sz w:val="28"/>
                <w:szCs w:val="28"/>
              </w:rPr>
              <w:t>-202</w:t>
            </w:r>
            <w:r>
              <w:rPr>
                <w:rFonts w:ascii="Times New Roman" w:hAnsi="Times New Roman" w:cs="Times New Roman"/>
                <w:sz w:val="28"/>
                <w:szCs w:val="28"/>
                <w:lang w:val="uz-Cyrl-UZ"/>
              </w:rPr>
              <w:t>6</w:t>
            </w:r>
          </w:p>
        </w:tc>
        <w:tc>
          <w:tcPr>
            <w:tcW w:w="2258" w:type="dxa"/>
            <w:tcBorders>
              <w:top w:val="single" w:sz="4" w:space="0" w:color="000000"/>
              <w:left w:val="single" w:sz="4" w:space="0" w:color="000000"/>
              <w:bottom w:val="single" w:sz="4" w:space="0" w:color="000000"/>
            </w:tcBorders>
            <w:shd w:val="clear" w:color="auto" w:fill="DADADA"/>
          </w:tcPr>
          <w:p w14:paraId="20D60221" w14:textId="77777777" w:rsidR="00FA4F16" w:rsidRPr="0007364F" w:rsidRDefault="00FA4F16" w:rsidP="00B70ADC">
            <w:pPr>
              <w:pStyle w:val="TableParagraph"/>
              <w:ind w:left="0"/>
              <w:jc w:val="center"/>
              <w:rPr>
                <w:rFonts w:ascii="Times New Roman" w:hAnsi="Times New Roman" w:cs="Times New Roman"/>
                <w:sz w:val="28"/>
                <w:szCs w:val="28"/>
              </w:rPr>
            </w:pPr>
            <w:r w:rsidRPr="0007364F">
              <w:rPr>
                <w:rFonts w:ascii="Times New Roman" w:hAnsi="Times New Roman" w:cs="Times New Roman"/>
                <w:b/>
                <w:sz w:val="28"/>
                <w:szCs w:val="28"/>
                <w:lang w:val="uz-Cyrl-UZ"/>
              </w:rPr>
              <w:t>Semestr</w:t>
            </w:r>
          </w:p>
          <w:p w14:paraId="4D1C5F77" w14:textId="77777777" w:rsidR="00FA4F16" w:rsidRPr="0007364F" w:rsidRDefault="00FA4F16" w:rsidP="00B70ADC">
            <w:pPr>
              <w:pStyle w:val="TableParagraph"/>
              <w:ind w:left="0"/>
              <w:jc w:val="center"/>
              <w:rPr>
                <w:rFonts w:ascii="Times New Roman" w:hAnsi="Times New Roman" w:cs="Times New Roman"/>
                <w:sz w:val="28"/>
                <w:szCs w:val="28"/>
                <w:lang w:val="ru-RU"/>
              </w:rPr>
            </w:pPr>
            <w:r w:rsidRPr="0007364F">
              <w:rPr>
                <w:rFonts w:ascii="Times New Roman" w:hAnsi="Times New Roman" w:cs="Times New Roman"/>
                <w:sz w:val="28"/>
                <w:szCs w:val="28"/>
                <w:lang w:val="uz-Cyrl-UZ"/>
              </w:rPr>
              <w:t>1</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DADADA"/>
          </w:tcPr>
          <w:p w14:paraId="548729E7" w14:textId="77777777" w:rsidR="00FA4F16" w:rsidRPr="0007364F" w:rsidRDefault="00FA4F16" w:rsidP="00B70ADC">
            <w:pPr>
              <w:pStyle w:val="TableParagraph"/>
              <w:ind w:left="0"/>
              <w:jc w:val="center"/>
              <w:rPr>
                <w:rFonts w:ascii="Times New Roman" w:hAnsi="Times New Roman" w:cs="Times New Roman"/>
                <w:sz w:val="28"/>
                <w:szCs w:val="28"/>
              </w:rPr>
            </w:pPr>
            <w:r w:rsidRPr="0007364F">
              <w:rPr>
                <w:rFonts w:ascii="Times New Roman" w:hAnsi="Times New Roman" w:cs="Times New Roman"/>
                <w:b/>
                <w:sz w:val="28"/>
                <w:szCs w:val="28"/>
                <w:lang w:val="uz-Cyrl-UZ"/>
              </w:rPr>
              <w:t xml:space="preserve">ECTS – </w:t>
            </w:r>
            <w:r w:rsidRPr="00775DAE">
              <w:rPr>
                <w:rFonts w:ascii="Times New Roman" w:hAnsi="Times New Roman" w:cs="Times New Roman"/>
                <w:b/>
                <w:sz w:val="28"/>
                <w:szCs w:val="28"/>
                <w:lang w:val="uz-Cyrl-UZ"/>
              </w:rPr>
              <w:t>Credits</w:t>
            </w:r>
          </w:p>
          <w:p w14:paraId="605F5C4E" w14:textId="77777777" w:rsidR="00FA4F16" w:rsidRPr="0007364F" w:rsidRDefault="00FA4F16" w:rsidP="00B70ADC">
            <w:pPr>
              <w:pStyle w:val="TableParagraph"/>
              <w:ind w:left="0"/>
              <w:jc w:val="center"/>
              <w:rPr>
                <w:rFonts w:ascii="Times New Roman" w:hAnsi="Times New Roman" w:cs="Times New Roman"/>
                <w:sz w:val="28"/>
                <w:szCs w:val="28"/>
                <w:lang w:val="ru-RU"/>
              </w:rPr>
            </w:pPr>
            <w:r w:rsidRPr="0007364F">
              <w:rPr>
                <w:rFonts w:ascii="Times New Roman" w:hAnsi="Times New Roman" w:cs="Times New Roman"/>
                <w:sz w:val="28"/>
                <w:szCs w:val="28"/>
                <w:lang w:val="ru-RU"/>
              </w:rPr>
              <w:t>4</w:t>
            </w:r>
          </w:p>
        </w:tc>
      </w:tr>
      <w:tr w:rsidR="00FA4F16" w:rsidRPr="0007364F" w14:paraId="2B8C67CC" w14:textId="77777777" w:rsidTr="00B70ADC">
        <w:trPr>
          <w:trHeight w:val="247"/>
        </w:trPr>
        <w:tc>
          <w:tcPr>
            <w:tcW w:w="2836" w:type="dxa"/>
            <w:gridSpan w:val="2"/>
            <w:tcBorders>
              <w:top w:val="single" w:sz="4" w:space="0" w:color="000000"/>
              <w:left w:val="single" w:sz="4" w:space="0" w:color="000000"/>
              <w:bottom w:val="single" w:sz="4" w:space="0" w:color="000000"/>
            </w:tcBorders>
            <w:shd w:val="clear" w:color="auto" w:fill="DADADA"/>
            <w:vAlign w:val="center"/>
          </w:tcPr>
          <w:p w14:paraId="51471FD9" w14:textId="77777777" w:rsidR="00FA4F16"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t>Subject/module type</w:t>
            </w:r>
          </w:p>
          <w:p w14:paraId="309DBA2D" w14:textId="77777777" w:rsidR="00FA4F16" w:rsidRPr="00775DAE" w:rsidRDefault="00FA4F16" w:rsidP="00B70ADC">
            <w:pPr>
              <w:pStyle w:val="TableParagraph"/>
              <w:ind w:left="0"/>
              <w:jc w:val="center"/>
              <w:rPr>
                <w:rFonts w:ascii="Times New Roman" w:hAnsi="Times New Roman" w:cs="Times New Roman"/>
                <w:sz w:val="28"/>
                <w:szCs w:val="28"/>
              </w:rPr>
            </w:pPr>
            <w:r w:rsidRPr="00775DAE">
              <w:rPr>
                <w:rFonts w:ascii="Times New Roman" w:hAnsi="Times New Roman"/>
                <w:i/>
                <w:sz w:val="28"/>
                <w:szCs w:val="28"/>
                <w:lang w:val="en-GB"/>
              </w:rPr>
              <w:t>Compulsory</w:t>
            </w:r>
          </w:p>
        </w:tc>
        <w:tc>
          <w:tcPr>
            <w:tcW w:w="3827" w:type="dxa"/>
            <w:gridSpan w:val="2"/>
            <w:tcBorders>
              <w:top w:val="single" w:sz="4" w:space="0" w:color="000000"/>
              <w:left w:val="single" w:sz="4" w:space="0" w:color="000000"/>
              <w:bottom w:val="single" w:sz="4" w:space="0" w:color="000000"/>
            </w:tcBorders>
            <w:shd w:val="clear" w:color="auto" w:fill="DADADA"/>
            <w:vAlign w:val="center"/>
          </w:tcPr>
          <w:p w14:paraId="2DFC0ADE" w14:textId="77777777" w:rsidR="00FA4F16"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t xml:space="preserve">Language </w:t>
            </w:r>
          </w:p>
          <w:p w14:paraId="3939BB2B" w14:textId="77777777" w:rsidR="00FA4F16" w:rsidRPr="0007364F" w:rsidRDefault="00FA4F16" w:rsidP="00B70ADC">
            <w:pPr>
              <w:pStyle w:val="TableParagraph"/>
              <w:ind w:left="0"/>
              <w:jc w:val="center"/>
              <w:rPr>
                <w:rFonts w:ascii="Times New Roman" w:hAnsi="Times New Roman" w:cs="Times New Roman"/>
                <w:sz w:val="28"/>
                <w:szCs w:val="28"/>
                <w:lang w:val="ru-RU"/>
              </w:rPr>
            </w:pPr>
            <w:r>
              <w:rPr>
                <w:rFonts w:ascii="Times New Roman" w:hAnsi="Times New Roman" w:cs="Times New Roman"/>
                <w:sz w:val="28"/>
                <w:szCs w:val="28"/>
              </w:rPr>
              <w:t>U</w:t>
            </w:r>
            <w:r w:rsidRPr="0007364F">
              <w:rPr>
                <w:rFonts w:ascii="Times New Roman" w:hAnsi="Times New Roman" w:cs="Times New Roman"/>
                <w:sz w:val="28"/>
                <w:szCs w:val="28"/>
                <w:lang w:val="uz-Cyrl-UZ"/>
              </w:rPr>
              <w:t>zbek</w:t>
            </w:r>
          </w:p>
        </w:tc>
        <w:tc>
          <w:tcPr>
            <w:tcW w:w="3149" w:type="dxa"/>
            <w:gridSpan w:val="2"/>
            <w:tcBorders>
              <w:top w:val="single" w:sz="4" w:space="0" w:color="000000"/>
              <w:left w:val="single" w:sz="4" w:space="0" w:color="000000"/>
              <w:bottom w:val="single" w:sz="4" w:space="0" w:color="000000"/>
              <w:right w:val="single" w:sz="4" w:space="0" w:color="000000"/>
            </w:tcBorders>
            <w:shd w:val="clear" w:color="auto" w:fill="DADADA"/>
            <w:vAlign w:val="center"/>
          </w:tcPr>
          <w:p w14:paraId="76CE3643" w14:textId="77777777" w:rsidR="00FA4F16"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t>Weekly class hours</w:t>
            </w:r>
          </w:p>
          <w:p w14:paraId="600499C8" w14:textId="77777777" w:rsidR="00FA4F16" w:rsidRPr="0007364F" w:rsidRDefault="00FA4F16" w:rsidP="00B70ADC">
            <w:pPr>
              <w:pStyle w:val="TableParagraph"/>
              <w:ind w:left="0"/>
              <w:jc w:val="center"/>
              <w:rPr>
                <w:rFonts w:ascii="Times New Roman" w:hAnsi="Times New Roman" w:cs="Times New Roman"/>
                <w:b/>
                <w:sz w:val="28"/>
                <w:szCs w:val="28"/>
                <w:lang w:val="ru-RU"/>
              </w:rPr>
            </w:pPr>
            <w:r w:rsidRPr="0007364F">
              <w:rPr>
                <w:rFonts w:ascii="Times New Roman" w:hAnsi="Times New Roman" w:cs="Times New Roman"/>
                <w:b/>
                <w:sz w:val="28"/>
                <w:szCs w:val="28"/>
                <w:lang w:val="ru-RU"/>
              </w:rPr>
              <w:t>4</w:t>
            </w:r>
          </w:p>
        </w:tc>
      </w:tr>
      <w:tr w:rsidR="00FA4F16" w:rsidRPr="0007364F" w14:paraId="0645B17E" w14:textId="77777777" w:rsidTr="00B70ADC">
        <w:trPr>
          <w:trHeight w:val="423"/>
        </w:trPr>
        <w:tc>
          <w:tcPr>
            <w:tcW w:w="568" w:type="dxa"/>
            <w:vMerge w:val="restart"/>
            <w:tcBorders>
              <w:top w:val="single" w:sz="4" w:space="0" w:color="000000"/>
              <w:left w:val="single" w:sz="4" w:space="0" w:color="000000"/>
              <w:bottom w:val="single" w:sz="4" w:space="0" w:color="000000"/>
            </w:tcBorders>
            <w:shd w:val="clear" w:color="auto" w:fill="F2F2F2"/>
            <w:vAlign w:val="center"/>
          </w:tcPr>
          <w:p w14:paraId="4476C44B" w14:textId="77777777" w:rsidR="00FA4F16" w:rsidRPr="0007364F" w:rsidRDefault="00FA4F16" w:rsidP="00B70ADC">
            <w:pPr>
              <w:pStyle w:val="TableParagraph"/>
              <w:ind w:left="0"/>
              <w:jc w:val="center"/>
              <w:rPr>
                <w:rFonts w:ascii="Times New Roman" w:hAnsi="Times New Roman" w:cs="Times New Roman"/>
                <w:sz w:val="28"/>
                <w:szCs w:val="28"/>
              </w:rPr>
            </w:pPr>
            <w:r w:rsidRPr="0007364F">
              <w:rPr>
                <w:rFonts w:ascii="Times New Roman" w:hAnsi="Times New Roman" w:cs="Times New Roman"/>
                <w:b/>
                <w:w w:val="99"/>
                <w:sz w:val="28"/>
                <w:szCs w:val="28"/>
              </w:rPr>
              <w:t>1</w:t>
            </w:r>
            <w:r w:rsidRPr="0007364F">
              <w:rPr>
                <w:rFonts w:ascii="Times New Roman" w:hAnsi="Times New Roman" w:cs="Times New Roman"/>
                <w:b/>
                <w:w w:val="99"/>
                <w:sz w:val="28"/>
                <w:szCs w:val="28"/>
                <w:lang w:val="ru-RU"/>
              </w:rPr>
              <w:t>.</w:t>
            </w:r>
          </w:p>
        </w:tc>
        <w:tc>
          <w:tcPr>
            <w:tcW w:w="3837" w:type="dxa"/>
            <w:gridSpan w:val="2"/>
            <w:tcBorders>
              <w:top w:val="single" w:sz="4" w:space="0" w:color="000000"/>
              <w:left w:val="single" w:sz="4" w:space="0" w:color="000000"/>
              <w:bottom w:val="single" w:sz="4" w:space="0" w:color="000000"/>
            </w:tcBorders>
            <w:shd w:val="clear" w:color="auto" w:fill="F2F2F2"/>
            <w:vAlign w:val="center"/>
          </w:tcPr>
          <w:p w14:paraId="1B553A27" w14:textId="77777777" w:rsidR="00FA4F16" w:rsidRPr="00C674BB" w:rsidRDefault="00FA4F16" w:rsidP="00B70ADC">
            <w:pPr>
              <w:pStyle w:val="TableParagraph"/>
              <w:ind w:left="0"/>
              <w:jc w:val="center"/>
              <w:rPr>
                <w:rFonts w:ascii="Times New Roman" w:hAnsi="Times New Roman" w:cs="Times New Roman"/>
                <w:sz w:val="28"/>
                <w:szCs w:val="28"/>
              </w:rPr>
            </w:pPr>
            <w:r w:rsidRPr="00C674BB">
              <w:rPr>
                <w:rFonts w:ascii="Times New Roman" w:hAnsi="Times New Roman" w:cs="Times New Roman"/>
                <w:b/>
                <w:bCs/>
                <w:sz w:val="28"/>
                <w:szCs w:val="28"/>
              </w:rPr>
              <w:t>Course Title</w:t>
            </w:r>
          </w:p>
        </w:tc>
        <w:tc>
          <w:tcPr>
            <w:tcW w:w="2258" w:type="dxa"/>
            <w:tcBorders>
              <w:top w:val="single" w:sz="4" w:space="0" w:color="000000"/>
              <w:left w:val="single" w:sz="4" w:space="0" w:color="000000"/>
              <w:bottom w:val="single" w:sz="4" w:space="0" w:color="000000"/>
            </w:tcBorders>
            <w:shd w:val="clear" w:color="auto" w:fill="F2F2F2"/>
          </w:tcPr>
          <w:p w14:paraId="2FA4B9E5" w14:textId="77777777" w:rsidR="00FA4F16" w:rsidRDefault="00FA4F16" w:rsidP="00B70ADC">
            <w:pPr>
              <w:pStyle w:val="TableParagraph"/>
              <w:ind w:left="143"/>
              <w:jc w:val="center"/>
              <w:rPr>
                <w:rFonts w:ascii="Times New Roman" w:hAnsi="Times New Roman" w:cs="Times New Roman"/>
                <w:b/>
                <w:sz w:val="28"/>
                <w:szCs w:val="28"/>
              </w:rPr>
            </w:pPr>
            <w:r w:rsidRPr="00775DAE">
              <w:rPr>
                <w:rFonts w:ascii="Times New Roman" w:hAnsi="Times New Roman" w:cs="Times New Roman"/>
                <w:b/>
                <w:sz w:val="28"/>
                <w:szCs w:val="28"/>
                <w:lang w:val="uz-Cyrl-UZ"/>
              </w:rPr>
              <w:t xml:space="preserve">Auditory </w:t>
            </w:r>
          </w:p>
          <w:p w14:paraId="5D7C43DB" w14:textId="77777777" w:rsidR="00FA4F16" w:rsidRPr="0007364F" w:rsidRDefault="00FA4F16" w:rsidP="00B70ADC">
            <w:pPr>
              <w:pStyle w:val="TableParagraph"/>
              <w:ind w:left="143"/>
              <w:jc w:val="center"/>
              <w:rPr>
                <w:rFonts w:ascii="Times New Roman" w:hAnsi="Times New Roman" w:cs="Times New Roman"/>
                <w:sz w:val="28"/>
                <w:szCs w:val="28"/>
              </w:rPr>
            </w:pPr>
            <w:r w:rsidRPr="00775DAE">
              <w:rPr>
                <w:rFonts w:ascii="Times New Roman" w:hAnsi="Times New Roman" w:cs="Times New Roman"/>
                <w:b/>
                <w:sz w:val="28"/>
                <w:szCs w:val="28"/>
                <w:lang w:val="uz-Cyrl-UZ"/>
              </w:rPr>
              <w:t>(hours)</w:t>
            </w:r>
          </w:p>
        </w:tc>
        <w:tc>
          <w:tcPr>
            <w:tcW w:w="1701" w:type="dxa"/>
            <w:tcBorders>
              <w:top w:val="single" w:sz="4" w:space="0" w:color="000000"/>
              <w:left w:val="single" w:sz="4" w:space="0" w:color="000000"/>
              <w:bottom w:val="single" w:sz="4" w:space="0" w:color="000000"/>
            </w:tcBorders>
            <w:shd w:val="clear" w:color="auto" w:fill="F2F2F2"/>
          </w:tcPr>
          <w:p w14:paraId="03441535" w14:textId="77777777" w:rsidR="00FA4F16" w:rsidRDefault="00FA4F16" w:rsidP="00B70ADC">
            <w:pPr>
              <w:pStyle w:val="TableParagraph"/>
              <w:ind w:left="0"/>
              <w:jc w:val="center"/>
              <w:rPr>
                <w:rFonts w:ascii="Times New Roman" w:hAnsi="Times New Roman"/>
                <w:b/>
                <w:sz w:val="28"/>
                <w:szCs w:val="28"/>
              </w:rPr>
            </w:pPr>
            <w:r w:rsidRPr="00775DAE">
              <w:rPr>
                <w:rFonts w:ascii="Times New Roman" w:hAnsi="Times New Roman"/>
                <w:b/>
                <w:sz w:val="28"/>
                <w:szCs w:val="28"/>
              </w:rPr>
              <w:t>Independent Work</w:t>
            </w:r>
          </w:p>
          <w:p w14:paraId="65EE5444" w14:textId="77777777" w:rsidR="00FA4F16" w:rsidRPr="00775DAE" w:rsidRDefault="00FA4F16" w:rsidP="00B70ADC">
            <w:pPr>
              <w:pStyle w:val="TableParagraph"/>
              <w:ind w:left="0"/>
              <w:jc w:val="center"/>
              <w:rPr>
                <w:rFonts w:ascii="Times New Roman" w:hAnsi="Times New Roman" w:cs="Times New Roman"/>
                <w:b/>
                <w:sz w:val="28"/>
                <w:szCs w:val="28"/>
              </w:rPr>
            </w:pPr>
            <w:r w:rsidRPr="00775DAE">
              <w:rPr>
                <w:rFonts w:ascii="Times New Roman" w:hAnsi="Times New Roman" w:cs="Times New Roman"/>
                <w:b/>
                <w:sz w:val="28"/>
                <w:szCs w:val="28"/>
                <w:lang w:val="uz-Cyrl-UZ"/>
              </w:rPr>
              <w:t xml:space="preserve"> (hours)</w:t>
            </w:r>
          </w:p>
        </w:tc>
        <w:tc>
          <w:tcPr>
            <w:tcW w:w="1448" w:type="dxa"/>
            <w:tcBorders>
              <w:top w:val="single" w:sz="4" w:space="0" w:color="000000"/>
              <w:left w:val="single" w:sz="4" w:space="0" w:color="000000"/>
              <w:bottom w:val="single" w:sz="4" w:space="0" w:color="000000"/>
              <w:right w:val="single" w:sz="4" w:space="0" w:color="000000"/>
            </w:tcBorders>
            <w:shd w:val="clear" w:color="auto" w:fill="F2F2F2"/>
          </w:tcPr>
          <w:p w14:paraId="03238F86" w14:textId="77777777" w:rsidR="00FA4F16" w:rsidRPr="0007364F" w:rsidRDefault="00FA4F16" w:rsidP="00B70ADC">
            <w:pPr>
              <w:pStyle w:val="TableParagraph"/>
              <w:ind w:left="0"/>
              <w:jc w:val="center"/>
              <w:rPr>
                <w:rFonts w:ascii="Times New Roman" w:hAnsi="Times New Roman" w:cs="Times New Roman"/>
                <w:sz w:val="28"/>
                <w:szCs w:val="28"/>
              </w:rPr>
            </w:pPr>
            <w:r w:rsidRPr="00775DAE">
              <w:rPr>
                <w:rFonts w:ascii="Times New Roman" w:hAnsi="Times New Roman"/>
                <w:b/>
                <w:sz w:val="28"/>
                <w:szCs w:val="28"/>
              </w:rPr>
              <w:t>Total workload</w:t>
            </w:r>
            <w:r w:rsidRPr="00775DAE">
              <w:rPr>
                <w:rFonts w:ascii="Times New Roman" w:hAnsi="Times New Roman" w:cs="Times New Roman"/>
                <w:b/>
                <w:sz w:val="28"/>
                <w:szCs w:val="28"/>
                <w:lang w:val="uz-Cyrl-UZ"/>
              </w:rPr>
              <w:t xml:space="preserve"> (hours)</w:t>
            </w:r>
          </w:p>
        </w:tc>
      </w:tr>
      <w:tr w:rsidR="00FA4F16" w:rsidRPr="0007364F" w14:paraId="27DA6862" w14:textId="77777777" w:rsidTr="00B70ADC">
        <w:trPr>
          <w:trHeight w:val="625"/>
        </w:trPr>
        <w:tc>
          <w:tcPr>
            <w:tcW w:w="568" w:type="dxa"/>
            <w:vMerge/>
            <w:tcBorders>
              <w:top w:val="single" w:sz="4" w:space="0" w:color="000000"/>
              <w:left w:val="single" w:sz="4" w:space="0" w:color="000000"/>
              <w:bottom w:val="single" w:sz="4" w:space="0" w:color="000000"/>
            </w:tcBorders>
            <w:shd w:val="clear" w:color="auto" w:fill="F2F2F2"/>
            <w:vAlign w:val="center"/>
          </w:tcPr>
          <w:p w14:paraId="3AB6EFE4" w14:textId="77777777" w:rsidR="00FA4F16" w:rsidRPr="0007364F" w:rsidRDefault="00FA4F16" w:rsidP="00B70ADC">
            <w:pPr>
              <w:snapToGrid w:val="0"/>
              <w:rPr>
                <w:b/>
                <w:szCs w:val="28"/>
              </w:rPr>
            </w:pPr>
          </w:p>
        </w:tc>
        <w:tc>
          <w:tcPr>
            <w:tcW w:w="3837" w:type="dxa"/>
            <w:gridSpan w:val="2"/>
            <w:tcBorders>
              <w:top w:val="single" w:sz="4" w:space="0" w:color="000000"/>
              <w:left w:val="single" w:sz="4" w:space="0" w:color="000000"/>
              <w:bottom w:val="single" w:sz="4" w:space="0" w:color="000000"/>
            </w:tcBorders>
            <w:shd w:val="clear" w:color="auto" w:fill="F2F2F2"/>
            <w:vAlign w:val="center"/>
          </w:tcPr>
          <w:p w14:paraId="171DC262" w14:textId="77777777" w:rsidR="00FA4F16" w:rsidRPr="00FA4F16" w:rsidRDefault="00FA4F16" w:rsidP="00B70ADC">
            <w:pPr>
              <w:pStyle w:val="TableParagraph"/>
              <w:jc w:val="center"/>
              <w:rPr>
                <w:rFonts w:ascii="Times New Roman" w:hAnsi="Times New Roman" w:cs="Times New Roman"/>
                <w:sz w:val="28"/>
                <w:szCs w:val="28"/>
              </w:rPr>
            </w:pPr>
            <w:r w:rsidRPr="00FA4F16">
              <w:rPr>
                <w:rFonts w:ascii="Times New Roman" w:hAnsi="Times New Roman"/>
                <w:b/>
                <w:bCs/>
                <w:sz w:val="28"/>
                <w:szCs w:val="28"/>
              </w:rPr>
              <w:t>Recent history of Uzbekistan</w:t>
            </w:r>
          </w:p>
        </w:tc>
        <w:tc>
          <w:tcPr>
            <w:tcW w:w="2258" w:type="dxa"/>
            <w:tcBorders>
              <w:top w:val="single" w:sz="4" w:space="0" w:color="000000"/>
              <w:left w:val="single" w:sz="4" w:space="0" w:color="000000"/>
              <w:bottom w:val="single" w:sz="4" w:space="0" w:color="000000"/>
            </w:tcBorders>
            <w:shd w:val="clear" w:color="auto" w:fill="F2F2F2"/>
            <w:vAlign w:val="center"/>
          </w:tcPr>
          <w:p w14:paraId="6BB6D582" w14:textId="77777777" w:rsidR="00FA4F16" w:rsidRPr="0007364F" w:rsidRDefault="00FA4F16" w:rsidP="00B70ADC">
            <w:pPr>
              <w:pStyle w:val="TableParagraph"/>
              <w:ind w:left="0"/>
              <w:jc w:val="center"/>
              <w:rPr>
                <w:rFonts w:ascii="Times New Roman" w:hAnsi="Times New Roman" w:cs="Times New Roman"/>
                <w:sz w:val="28"/>
                <w:szCs w:val="28"/>
                <w:lang w:val="ru-RU"/>
              </w:rPr>
            </w:pPr>
            <w:r>
              <w:rPr>
                <w:rFonts w:ascii="Times New Roman" w:hAnsi="Times New Roman" w:cs="Times New Roman"/>
                <w:sz w:val="28"/>
                <w:szCs w:val="28"/>
              </w:rPr>
              <w:t>6</w:t>
            </w:r>
            <w:r w:rsidRPr="0007364F">
              <w:rPr>
                <w:rFonts w:ascii="Times New Roman" w:hAnsi="Times New Roman" w:cs="Times New Roman"/>
                <w:sz w:val="28"/>
                <w:szCs w:val="28"/>
                <w:lang w:val="ru-RU"/>
              </w:rPr>
              <w:t>0</w:t>
            </w:r>
          </w:p>
        </w:tc>
        <w:tc>
          <w:tcPr>
            <w:tcW w:w="1701" w:type="dxa"/>
            <w:tcBorders>
              <w:top w:val="single" w:sz="4" w:space="0" w:color="000000"/>
              <w:left w:val="single" w:sz="4" w:space="0" w:color="000000"/>
              <w:bottom w:val="single" w:sz="4" w:space="0" w:color="000000"/>
            </w:tcBorders>
            <w:shd w:val="clear" w:color="auto" w:fill="F2F2F2"/>
            <w:vAlign w:val="center"/>
          </w:tcPr>
          <w:p w14:paraId="6029C6FF" w14:textId="77777777" w:rsidR="00FA4F16" w:rsidRPr="0007364F" w:rsidRDefault="00FA4F16" w:rsidP="00B70ADC">
            <w:pPr>
              <w:pStyle w:val="TableParagraph"/>
              <w:ind w:left="0"/>
              <w:jc w:val="center"/>
              <w:rPr>
                <w:rFonts w:ascii="Times New Roman" w:hAnsi="Times New Roman" w:cs="Times New Roman"/>
                <w:sz w:val="28"/>
                <w:szCs w:val="28"/>
                <w:lang w:val="ru-RU"/>
              </w:rPr>
            </w:pPr>
            <w:r>
              <w:rPr>
                <w:rFonts w:ascii="Times New Roman" w:hAnsi="Times New Roman" w:cs="Times New Roman"/>
                <w:sz w:val="28"/>
                <w:szCs w:val="28"/>
              </w:rPr>
              <w:t>6</w:t>
            </w:r>
            <w:r w:rsidRPr="0007364F">
              <w:rPr>
                <w:rFonts w:ascii="Times New Roman" w:hAnsi="Times New Roman" w:cs="Times New Roman"/>
                <w:sz w:val="28"/>
                <w:szCs w:val="28"/>
                <w:lang w:val="ru-RU"/>
              </w:rPr>
              <w:t>0</w:t>
            </w:r>
          </w:p>
        </w:tc>
        <w:tc>
          <w:tcPr>
            <w:tcW w:w="14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C41EB2" w14:textId="77777777" w:rsidR="00FA4F16" w:rsidRPr="0007364F" w:rsidRDefault="00FA4F16" w:rsidP="00B70ADC">
            <w:pPr>
              <w:pStyle w:val="TableParagraph"/>
              <w:ind w:left="0"/>
              <w:jc w:val="center"/>
              <w:rPr>
                <w:rFonts w:ascii="Times New Roman" w:hAnsi="Times New Roman" w:cs="Times New Roman"/>
                <w:sz w:val="28"/>
                <w:szCs w:val="28"/>
                <w:lang w:val="ru-RU"/>
              </w:rPr>
            </w:pPr>
            <w:r w:rsidRPr="0007364F">
              <w:rPr>
                <w:rFonts w:ascii="Times New Roman" w:hAnsi="Times New Roman" w:cs="Times New Roman"/>
                <w:sz w:val="28"/>
                <w:szCs w:val="28"/>
                <w:lang w:val="ru-RU"/>
              </w:rPr>
              <w:t>120</w:t>
            </w:r>
          </w:p>
        </w:tc>
      </w:tr>
    </w:tbl>
    <w:p w14:paraId="00E349A7" w14:textId="77777777" w:rsidR="00FA4F16" w:rsidRPr="0007364F" w:rsidRDefault="00FA4F16" w:rsidP="00FA4F16"/>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214"/>
      </w:tblGrid>
      <w:tr w:rsidR="0052289B" w:rsidRPr="004E75F6" w14:paraId="4878439D" w14:textId="77777777" w:rsidTr="0052289B">
        <w:tc>
          <w:tcPr>
            <w:tcW w:w="568" w:type="dxa"/>
          </w:tcPr>
          <w:p w14:paraId="2A8D3B2D" w14:textId="77777777" w:rsidR="0052289B" w:rsidRDefault="0052289B" w:rsidP="00B70ADC">
            <w:pPr>
              <w:pStyle w:val="TableParagraph"/>
              <w:ind w:left="162" w:right="140"/>
              <w:jc w:val="center"/>
              <w:rPr>
                <w:rFonts w:ascii="Times New Roman" w:hAnsi="Times New Roman" w:cs="Times New Roman"/>
                <w:b/>
                <w:sz w:val="28"/>
                <w:szCs w:val="28"/>
              </w:rPr>
            </w:pPr>
          </w:p>
          <w:p w14:paraId="0723E6F9" w14:textId="77777777" w:rsidR="0052289B" w:rsidRDefault="0052289B" w:rsidP="00B70ADC">
            <w:pPr>
              <w:pStyle w:val="TableParagraph"/>
              <w:ind w:left="162" w:right="140"/>
              <w:jc w:val="center"/>
              <w:rPr>
                <w:rFonts w:ascii="Times New Roman" w:hAnsi="Times New Roman" w:cs="Times New Roman"/>
                <w:b/>
                <w:sz w:val="28"/>
                <w:szCs w:val="28"/>
              </w:rPr>
            </w:pPr>
          </w:p>
          <w:p w14:paraId="0760913A" w14:textId="77777777" w:rsidR="0052289B" w:rsidRDefault="0052289B" w:rsidP="00B70ADC">
            <w:pPr>
              <w:pStyle w:val="TableParagraph"/>
              <w:ind w:left="162" w:right="140"/>
              <w:jc w:val="center"/>
              <w:rPr>
                <w:rFonts w:ascii="Times New Roman" w:hAnsi="Times New Roman" w:cs="Times New Roman"/>
                <w:b/>
                <w:sz w:val="28"/>
                <w:szCs w:val="28"/>
              </w:rPr>
            </w:pPr>
          </w:p>
          <w:p w14:paraId="1EB000BA" w14:textId="77777777" w:rsidR="0052289B" w:rsidRDefault="0052289B" w:rsidP="00B70ADC">
            <w:pPr>
              <w:pStyle w:val="TableParagraph"/>
              <w:ind w:left="162" w:right="140"/>
              <w:jc w:val="center"/>
              <w:rPr>
                <w:rFonts w:ascii="Times New Roman" w:hAnsi="Times New Roman" w:cs="Times New Roman"/>
                <w:b/>
                <w:sz w:val="28"/>
                <w:szCs w:val="28"/>
              </w:rPr>
            </w:pPr>
          </w:p>
          <w:p w14:paraId="6118A690" w14:textId="77777777" w:rsidR="0052289B" w:rsidRDefault="0052289B" w:rsidP="00B70ADC">
            <w:pPr>
              <w:pStyle w:val="TableParagraph"/>
              <w:ind w:left="162" w:right="140"/>
              <w:jc w:val="center"/>
              <w:rPr>
                <w:rFonts w:ascii="Times New Roman" w:hAnsi="Times New Roman" w:cs="Times New Roman"/>
                <w:b/>
                <w:sz w:val="28"/>
                <w:szCs w:val="28"/>
              </w:rPr>
            </w:pPr>
          </w:p>
          <w:p w14:paraId="09BAD358" w14:textId="77777777" w:rsidR="0052289B" w:rsidRDefault="0052289B" w:rsidP="00B70ADC">
            <w:pPr>
              <w:pStyle w:val="TableParagraph"/>
              <w:ind w:left="162" w:right="140"/>
              <w:jc w:val="center"/>
              <w:rPr>
                <w:rFonts w:ascii="Times New Roman" w:hAnsi="Times New Roman" w:cs="Times New Roman"/>
                <w:b/>
                <w:sz w:val="28"/>
                <w:szCs w:val="28"/>
              </w:rPr>
            </w:pPr>
          </w:p>
          <w:p w14:paraId="5F4A9DD9" w14:textId="77777777" w:rsidR="0052289B" w:rsidRDefault="0052289B" w:rsidP="00B70ADC">
            <w:pPr>
              <w:pStyle w:val="TableParagraph"/>
              <w:ind w:left="162" w:right="140"/>
              <w:jc w:val="center"/>
              <w:rPr>
                <w:rFonts w:ascii="Times New Roman" w:hAnsi="Times New Roman" w:cs="Times New Roman"/>
                <w:b/>
                <w:sz w:val="28"/>
                <w:szCs w:val="28"/>
              </w:rPr>
            </w:pPr>
          </w:p>
          <w:p w14:paraId="4C968797" w14:textId="77777777" w:rsidR="0052289B" w:rsidRDefault="0052289B" w:rsidP="00B70ADC">
            <w:pPr>
              <w:pStyle w:val="TableParagraph"/>
              <w:ind w:left="162" w:right="140"/>
              <w:jc w:val="center"/>
              <w:rPr>
                <w:rFonts w:ascii="Times New Roman" w:hAnsi="Times New Roman" w:cs="Times New Roman"/>
                <w:b/>
                <w:sz w:val="28"/>
                <w:szCs w:val="28"/>
              </w:rPr>
            </w:pPr>
          </w:p>
          <w:p w14:paraId="45DC8C10" w14:textId="77777777" w:rsidR="0052289B" w:rsidRDefault="0052289B" w:rsidP="00B70ADC">
            <w:pPr>
              <w:pStyle w:val="TableParagraph"/>
              <w:ind w:left="162" w:right="140"/>
              <w:jc w:val="center"/>
              <w:rPr>
                <w:rFonts w:ascii="Times New Roman" w:hAnsi="Times New Roman" w:cs="Times New Roman"/>
                <w:b/>
                <w:sz w:val="28"/>
                <w:szCs w:val="28"/>
              </w:rPr>
            </w:pPr>
          </w:p>
          <w:p w14:paraId="38F62458" w14:textId="77777777" w:rsidR="0052289B" w:rsidRDefault="0052289B" w:rsidP="00B70ADC">
            <w:pPr>
              <w:pStyle w:val="TableParagraph"/>
              <w:ind w:left="162" w:right="140"/>
              <w:jc w:val="center"/>
              <w:rPr>
                <w:rFonts w:ascii="Times New Roman" w:hAnsi="Times New Roman" w:cs="Times New Roman"/>
                <w:b/>
                <w:sz w:val="28"/>
                <w:szCs w:val="28"/>
              </w:rPr>
            </w:pPr>
          </w:p>
          <w:p w14:paraId="55DD1856" w14:textId="77777777" w:rsidR="0052289B" w:rsidRDefault="0052289B" w:rsidP="00B70ADC">
            <w:pPr>
              <w:pStyle w:val="TableParagraph"/>
              <w:ind w:left="162" w:right="140"/>
              <w:jc w:val="center"/>
              <w:rPr>
                <w:rFonts w:ascii="Times New Roman" w:hAnsi="Times New Roman" w:cs="Times New Roman"/>
                <w:b/>
                <w:sz w:val="28"/>
                <w:szCs w:val="28"/>
              </w:rPr>
            </w:pPr>
          </w:p>
          <w:p w14:paraId="1DFB8950" w14:textId="77777777" w:rsidR="0052289B" w:rsidRDefault="0052289B" w:rsidP="00B70ADC">
            <w:pPr>
              <w:pStyle w:val="TableParagraph"/>
              <w:ind w:left="162" w:right="140"/>
              <w:jc w:val="center"/>
              <w:rPr>
                <w:rFonts w:ascii="Times New Roman" w:hAnsi="Times New Roman" w:cs="Times New Roman"/>
                <w:b/>
                <w:sz w:val="28"/>
                <w:szCs w:val="28"/>
              </w:rPr>
            </w:pPr>
          </w:p>
          <w:p w14:paraId="55CF9562" w14:textId="77777777" w:rsidR="0052289B" w:rsidRDefault="0052289B" w:rsidP="00B70ADC">
            <w:pPr>
              <w:pStyle w:val="TableParagraph"/>
              <w:ind w:left="162" w:right="140"/>
              <w:jc w:val="center"/>
              <w:rPr>
                <w:rFonts w:ascii="Times New Roman" w:hAnsi="Times New Roman" w:cs="Times New Roman"/>
                <w:b/>
                <w:sz w:val="28"/>
                <w:szCs w:val="28"/>
              </w:rPr>
            </w:pPr>
          </w:p>
          <w:p w14:paraId="17A2A9D8" w14:textId="77777777" w:rsidR="0052289B" w:rsidRDefault="0052289B" w:rsidP="00B70ADC">
            <w:pPr>
              <w:pStyle w:val="TableParagraph"/>
              <w:ind w:left="162" w:right="140"/>
              <w:jc w:val="center"/>
              <w:rPr>
                <w:rFonts w:ascii="Times New Roman" w:hAnsi="Times New Roman" w:cs="Times New Roman"/>
                <w:b/>
                <w:sz w:val="28"/>
                <w:szCs w:val="28"/>
              </w:rPr>
            </w:pPr>
          </w:p>
          <w:p w14:paraId="565A83C2" w14:textId="77777777" w:rsidR="0052289B" w:rsidRDefault="0052289B" w:rsidP="00B70ADC">
            <w:pPr>
              <w:pStyle w:val="TableParagraph"/>
              <w:ind w:left="162" w:right="140"/>
              <w:jc w:val="center"/>
              <w:rPr>
                <w:rFonts w:ascii="Times New Roman" w:hAnsi="Times New Roman" w:cs="Times New Roman"/>
                <w:b/>
                <w:sz w:val="28"/>
                <w:szCs w:val="28"/>
              </w:rPr>
            </w:pPr>
          </w:p>
          <w:p w14:paraId="697D7D78" w14:textId="77777777" w:rsidR="0052289B" w:rsidRDefault="0052289B" w:rsidP="00B70ADC">
            <w:pPr>
              <w:pStyle w:val="TableParagraph"/>
              <w:ind w:left="162" w:right="140"/>
              <w:jc w:val="center"/>
              <w:rPr>
                <w:rFonts w:ascii="Times New Roman" w:hAnsi="Times New Roman" w:cs="Times New Roman"/>
                <w:b/>
                <w:sz w:val="28"/>
                <w:szCs w:val="28"/>
              </w:rPr>
            </w:pPr>
          </w:p>
          <w:p w14:paraId="0E435630" w14:textId="77777777" w:rsidR="0052289B" w:rsidRDefault="0052289B" w:rsidP="00B70ADC">
            <w:pPr>
              <w:pStyle w:val="TableParagraph"/>
              <w:ind w:left="162" w:right="140"/>
              <w:jc w:val="center"/>
              <w:rPr>
                <w:rFonts w:ascii="Times New Roman" w:hAnsi="Times New Roman" w:cs="Times New Roman"/>
                <w:b/>
                <w:sz w:val="28"/>
                <w:szCs w:val="28"/>
              </w:rPr>
            </w:pPr>
          </w:p>
          <w:p w14:paraId="484E3100" w14:textId="77777777" w:rsidR="0052289B" w:rsidRPr="00E27F1C" w:rsidRDefault="0052289B" w:rsidP="00B70ADC">
            <w:pPr>
              <w:pStyle w:val="TableParagraph"/>
              <w:ind w:left="162" w:right="140"/>
              <w:jc w:val="center"/>
              <w:rPr>
                <w:rFonts w:ascii="Times New Roman" w:hAnsi="Times New Roman" w:cs="Times New Roman"/>
                <w:b/>
                <w:sz w:val="28"/>
                <w:szCs w:val="28"/>
              </w:rPr>
            </w:pPr>
            <w:r>
              <w:rPr>
                <w:rFonts w:ascii="Times New Roman" w:hAnsi="Times New Roman" w:cs="Times New Roman"/>
                <w:b/>
                <w:sz w:val="28"/>
                <w:szCs w:val="28"/>
              </w:rPr>
              <w:t>2</w:t>
            </w:r>
          </w:p>
        </w:tc>
        <w:tc>
          <w:tcPr>
            <w:tcW w:w="9214" w:type="dxa"/>
          </w:tcPr>
          <w:p w14:paraId="7ABAA45D" w14:textId="77777777" w:rsidR="0052289B" w:rsidRPr="00E27F1C" w:rsidRDefault="0052289B" w:rsidP="00B70ADC">
            <w:pPr>
              <w:pStyle w:val="TableParagraph"/>
              <w:ind w:left="162" w:right="140"/>
              <w:jc w:val="center"/>
              <w:rPr>
                <w:rFonts w:ascii="Times New Roman" w:hAnsi="Times New Roman" w:cs="Times New Roman"/>
                <w:b/>
                <w:sz w:val="28"/>
                <w:szCs w:val="28"/>
              </w:rPr>
            </w:pPr>
            <w:r w:rsidRPr="00E27F1C">
              <w:rPr>
                <w:rFonts w:ascii="Times New Roman" w:hAnsi="Times New Roman" w:cs="Times New Roman"/>
                <w:b/>
                <w:sz w:val="28"/>
                <w:szCs w:val="28"/>
              </w:rPr>
              <w:t>I. CONTENT OF THE SCIENCE</w:t>
            </w:r>
          </w:p>
          <w:p w14:paraId="65407C0B" w14:textId="77777777" w:rsidR="0052289B" w:rsidRPr="00B503D0" w:rsidRDefault="0052289B" w:rsidP="00B503D0">
            <w:pPr>
              <w:ind w:firstLine="885"/>
              <w:jc w:val="both"/>
              <w:rPr>
                <w:rFonts w:ascii="Times New Roman" w:hAnsi="Times New Roman" w:cs="Times New Roman"/>
                <w:bCs/>
                <w:iCs/>
                <w:sz w:val="28"/>
                <w:szCs w:val="28"/>
                <w:lang w:val="uz-Latn-UZ"/>
              </w:rPr>
            </w:pPr>
            <w:r w:rsidRPr="00B503D0">
              <w:rPr>
                <w:rFonts w:ascii="Times New Roman" w:hAnsi="Times New Roman" w:cs="Times New Roman"/>
                <w:sz w:val="28"/>
                <w:szCs w:val="28"/>
              </w:rPr>
              <w:t>The aim of teaching this course is</w:t>
            </w:r>
            <w:r w:rsidRPr="005717B3">
              <w:rPr>
                <w:sz w:val="28"/>
                <w:szCs w:val="28"/>
              </w:rPr>
              <w:t xml:space="preserve"> </w:t>
            </w:r>
            <w:r w:rsidRPr="00FA4F16">
              <w:rPr>
                <w:rFonts w:ascii="Times New Roman" w:hAnsi="Times New Roman" w:cs="Times New Roman"/>
                <w:bCs/>
                <w:iCs/>
                <w:sz w:val="28"/>
                <w:szCs w:val="28"/>
                <w:lang w:val="uz-Latn-UZ"/>
              </w:rPr>
              <w:t xml:space="preserve">to show </w:t>
            </w:r>
            <w:r>
              <w:rPr>
                <w:rFonts w:ascii="Times New Roman" w:hAnsi="Times New Roman" w:cs="Times New Roman"/>
                <w:bCs/>
                <w:iCs/>
                <w:sz w:val="28"/>
                <w:szCs w:val="28"/>
                <w:lang w:val="uz-Latn-UZ"/>
              </w:rPr>
              <w:t>the essence of the Uzbek people’</w:t>
            </w:r>
            <w:r w:rsidRPr="00FA4F16">
              <w:rPr>
                <w:rFonts w:ascii="Times New Roman" w:hAnsi="Times New Roman" w:cs="Times New Roman"/>
                <w:bCs/>
                <w:iCs/>
                <w:sz w:val="28"/>
                <w:szCs w:val="28"/>
                <w:lang w:val="uz-Latn-UZ"/>
              </w:rPr>
              <w:t>s rich historical past and invaluable spiritual heritage, the important changes and fundamental reforms that have taken place in the Republic of Uzbekistan during the years of independence, and to convey the essence of the principles of the individual, citizen, man, society and state in the life of society and in raising a well-rounded generation at a new stage of Uzbekistan's development.</w:t>
            </w:r>
          </w:p>
          <w:p w14:paraId="75E3A05D" w14:textId="77777777" w:rsidR="0052289B" w:rsidRPr="00FA4F16" w:rsidRDefault="0052289B" w:rsidP="00B503D0">
            <w:pPr>
              <w:tabs>
                <w:tab w:val="num" w:pos="162"/>
                <w:tab w:val="left" w:pos="9092"/>
              </w:tabs>
              <w:ind w:right="34"/>
              <w:jc w:val="both"/>
              <w:rPr>
                <w:rFonts w:ascii="Times New Roman" w:eastAsia="Times New Roman" w:hAnsi="Times New Roman" w:cs="Times New Roman"/>
                <w:sz w:val="28"/>
                <w:szCs w:val="28"/>
              </w:rPr>
            </w:pPr>
            <w:r w:rsidRPr="00B503D0">
              <w:rPr>
                <w:rFonts w:ascii="Times New Roman" w:eastAsia="Times New Roman" w:hAnsi="Times New Roman" w:cs="Times New Roman"/>
                <w:sz w:val="28"/>
                <w:szCs w:val="28"/>
              </w:rPr>
              <w:t xml:space="preserve">           </w:t>
            </w:r>
            <w:r w:rsidRPr="00B503D0">
              <w:rPr>
                <w:rFonts w:ascii="Times New Roman" w:hAnsi="Times New Roman" w:cs="Times New Roman"/>
                <w:sz w:val="28"/>
                <w:szCs w:val="28"/>
              </w:rPr>
              <w:t>The objectives of the course are</w:t>
            </w:r>
            <w:r w:rsidRPr="00FA4F16">
              <w:rPr>
                <w:rFonts w:ascii="Times New Roman" w:eastAsia="Times New Roman" w:hAnsi="Times New Roman" w:cs="Times New Roman"/>
                <w:sz w:val="28"/>
                <w:szCs w:val="28"/>
                <w:lang w:val="uz-Cyrl-UZ"/>
              </w:rPr>
              <w:t xml:space="preserve"> </w:t>
            </w:r>
            <w:r>
              <w:rPr>
                <w:rFonts w:ascii="Times New Roman" w:eastAsia="Times New Roman" w:hAnsi="Times New Roman" w:cs="Times New Roman"/>
                <w:sz w:val="28"/>
                <w:szCs w:val="28"/>
              </w:rPr>
              <w:t>t</w:t>
            </w:r>
            <w:r w:rsidRPr="00FA4F16">
              <w:rPr>
                <w:rFonts w:ascii="Times New Roman" w:eastAsia="Times New Roman" w:hAnsi="Times New Roman" w:cs="Times New Roman"/>
                <w:sz w:val="28"/>
                <w:szCs w:val="28"/>
                <w:lang w:val="uz-Cyrl-UZ"/>
              </w:rPr>
              <w:t>o organize a historical excursion to the rich historical past, in particular, to the Uzbek statehood, to reveal the essence of the history of the 20th century, full of contradictions and contradictions, to fully explain to students the complex socio-political and economic situation that arose in Uzbekistan on the eve of independence, and the essence of the reforms carried out in the fields of state administration, socio-economic, political, spiritual and other areas during the years of independence, to educate them in the spirit of loyalty and love for the Motherland, and to form national pride and honor in the youth of New Uzbekistan.</w:t>
            </w:r>
          </w:p>
          <w:p w14:paraId="388BFEFB" w14:textId="77777777" w:rsidR="0052289B" w:rsidRPr="00FA4F16" w:rsidRDefault="0052289B" w:rsidP="00B70ADC">
            <w:pPr>
              <w:tabs>
                <w:tab w:val="num" w:pos="162"/>
                <w:tab w:val="left" w:pos="9092"/>
              </w:tabs>
              <w:ind w:right="152"/>
              <w:jc w:val="both"/>
              <w:rPr>
                <w:rFonts w:ascii="Times New Roman" w:eastAsia="Times New Roman" w:hAnsi="Times New Roman" w:cs="Times New Roman"/>
                <w:sz w:val="28"/>
                <w:szCs w:val="28"/>
              </w:rPr>
            </w:pPr>
          </w:p>
          <w:p w14:paraId="6DC1ABF0" w14:textId="77777777" w:rsidR="0052289B" w:rsidRPr="00FA4F16" w:rsidRDefault="0052289B" w:rsidP="00B70ADC">
            <w:pPr>
              <w:tabs>
                <w:tab w:val="num" w:pos="162"/>
                <w:tab w:val="left" w:pos="9092"/>
              </w:tabs>
              <w:ind w:right="152"/>
              <w:jc w:val="center"/>
              <w:rPr>
                <w:rFonts w:ascii="Times New Roman" w:hAnsi="Times New Roman" w:cs="Times New Roman"/>
                <w:sz w:val="28"/>
                <w:szCs w:val="28"/>
                <w:lang w:val="uz-Cyrl-UZ"/>
              </w:rPr>
            </w:pPr>
            <w:r w:rsidRPr="00FA4F16">
              <w:rPr>
                <w:rFonts w:ascii="Times New Roman" w:hAnsi="Times New Roman" w:cs="Times New Roman"/>
                <w:b/>
                <w:sz w:val="28"/>
                <w:szCs w:val="28"/>
                <w:lang w:val="uz-Cyrl-UZ"/>
              </w:rPr>
              <w:t>II. MAIN THEORETICAL PART (LECTURE)</w:t>
            </w:r>
          </w:p>
          <w:p w14:paraId="39EDFE57" w14:textId="77777777" w:rsidR="0052289B" w:rsidRPr="00FA4F16" w:rsidRDefault="0052289B" w:rsidP="00B70ADC">
            <w:pPr>
              <w:tabs>
                <w:tab w:val="num" w:pos="162"/>
                <w:tab w:val="left" w:pos="9092"/>
              </w:tabs>
              <w:ind w:left="162" w:right="152" w:firstLine="141"/>
              <w:jc w:val="center"/>
              <w:rPr>
                <w:rFonts w:ascii="Times New Roman" w:hAnsi="Times New Roman" w:cs="Times New Roman"/>
                <w:b/>
                <w:sz w:val="28"/>
                <w:szCs w:val="28"/>
              </w:rPr>
            </w:pPr>
            <w:r w:rsidRPr="00FA4F16">
              <w:rPr>
                <w:rFonts w:ascii="Times New Roman" w:hAnsi="Times New Roman" w:cs="Times New Roman"/>
                <w:b/>
                <w:sz w:val="28"/>
                <w:szCs w:val="28"/>
                <w:lang w:val="uz-Cyrl-UZ"/>
              </w:rPr>
              <w:t>II.I. The subject includes the following topics:</w:t>
            </w:r>
          </w:p>
          <w:p w14:paraId="7A4315A9" w14:textId="77777777" w:rsidR="0052289B" w:rsidRPr="00FA4F16" w:rsidRDefault="0052289B" w:rsidP="00776202">
            <w:pPr>
              <w:pStyle w:val="a5"/>
              <w:framePr w:wrap="around"/>
            </w:pPr>
          </w:p>
          <w:p w14:paraId="7AA2EE3A"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1. Introduction. The subject, goals and objectives of the academic discipline “</w:t>
            </w:r>
            <w:r>
              <w:rPr>
                <w:rFonts w:ascii="Times New Roman" w:hAnsi="Times New Roman" w:cs="Times New Roman"/>
                <w:b/>
                <w:sz w:val="28"/>
                <w:szCs w:val="28"/>
              </w:rPr>
              <w:t>Recent</w:t>
            </w:r>
            <w:r w:rsidRPr="004B36A7">
              <w:rPr>
                <w:rFonts w:ascii="Times New Roman" w:hAnsi="Times New Roman" w:cs="Times New Roman"/>
                <w:b/>
                <w:sz w:val="28"/>
                <w:szCs w:val="28"/>
              </w:rPr>
              <w:t xml:space="preserve"> History of Uzbekistan”, theoretical and methodological principles.</w:t>
            </w:r>
          </w:p>
          <w:p w14:paraId="579A0E65" w14:textId="77777777" w:rsidR="0052289B" w:rsidRPr="004B36A7" w:rsidRDefault="0052289B" w:rsidP="004B36A7">
            <w:pPr>
              <w:spacing w:line="276" w:lineRule="auto"/>
              <w:ind w:firstLine="460"/>
              <w:jc w:val="both"/>
              <w:rPr>
                <w:rFonts w:ascii="Times New Roman" w:hAnsi="Times New Roman" w:cs="Times New Roman"/>
                <w:sz w:val="28"/>
                <w:szCs w:val="28"/>
              </w:rPr>
            </w:pPr>
            <w:r w:rsidRPr="004B36A7">
              <w:rPr>
                <w:rFonts w:ascii="Times New Roman" w:hAnsi="Times New Roman" w:cs="Times New Roman"/>
                <w:sz w:val="28"/>
                <w:szCs w:val="28"/>
              </w:rPr>
              <w:t>“The Latest History of Uzbekistan” is an integral and inseparable part of the history of Uzbekistan. The concept of “the latest history” and its explanation.</w:t>
            </w:r>
          </w:p>
          <w:p w14:paraId="4C27251D" w14:textId="77777777" w:rsidR="0052289B" w:rsidRPr="004B36A7" w:rsidRDefault="0052289B" w:rsidP="004B36A7">
            <w:pPr>
              <w:spacing w:line="276" w:lineRule="auto"/>
              <w:ind w:firstLine="460"/>
              <w:jc w:val="both"/>
              <w:rPr>
                <w:rFonts w:ascii="Times New Roman" w:hAnsi="Times New Roman" w:cs="Times New Roman"/>
                <w:sz w:val="28"/>
                <w:szCs w:val="28"/>
              </w:rPr>
            </w:pPr>
            <w:r w:rsidRPr="004B36A7">
              <w:rPr>
                <w:rFonts w:ascii="Times New Roman" w:hAnsi="Times New Roman" w:cs="Times New Roman"/>
                <w:sz w:val="28"/>
                <w:szCs w:val="28"/>
              </w:rPr>
              <w:t>The subject, goals and objectives of the academic discipline “</w:t>
            </w:r>
            <w:r>
              <w:rPr>
                <w:rFonts w:ascii="Times New Roman" w:hAnsi="Times New Roman" w:cs="Times New Roman"/>
                <w:sz w:val="28"/>
                <w:szCs w:val="28"/>
              </w:rPr>
              <w:t>Recent</w:t>
            </w:r>
            <w:r w:rsidRPr="004B36A7">
              <w:rPr>
                <w:rFonts w:ascii="Times New Roman" w:hAnsi="Times New Roman" w:cs="Times New Roman"/>
                <w:sz w:val="28"/>
                <w:szCs w:val="28"/>
              </w:rPr>
              <w:t xml:space="preserve"> History of Uzbekistan”. Theoretical and methodological foundations of the study of the subject. The President of the Republic of Uzbekistan </w:t>
            </w:r>
            <w:proofErr w:type="spellStart"/>
            <w:r w:rsidRPr="004B36A7">
              <w:rPr>
                <w:rFonts w:ascii="Times New Roman" w:hAnsi="Times New Roman" w:cs="Times New Roman"/>
                <w:sz w:val="28"/>
                <w:szCs w:val="28"/>
              </w:rPr>
              <w:t>Sh.M</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Mirziyoyev</w:t>
            </w:r>
            <w:proofErr w:type="spellEnd"/>
            <w:r w:rsidRPr="004B36A7">
              <w:rPr>
                <w:rFonts w:ascii="Times New Roman" w:hAnsi="Times New Roman" w:cs="Times New Roman"/>
                <w:sz w:val="28"/>
                <w:szCs w:val="28"/>
              </w:rPr>
              <w:t xml:space="preserve"> on the role of the latest history of the country in raising a highly intellectually capable, spiritually mature generation, and in bringing up a perfect person. Theoretical and conceptual approach and advanced innovations </w:t>
            </w:r>
            <w:r w:rsidRPr="004B36A7">
              <w:rPr>
                <w:rFonts w:ascii="Times New Roman" w:hAnsi="Times New Roman" w:cs="Times New Roman"/>
                <w:sz w:val="28"/>
                <w:szCs w:val="28"/>
              </w:rPr>
              <w:lastRenderedPageBreak/>
              <w:t>in teaching this subject in the field of education in the 21st century of globalization. The role of history in promoting spiritual criteria in the education of the youth of the new Uzbekistan.</w:t>
            </w:r>
          </w:p>
          <w:p w14:paraId="14C79D02" w14:textId="77777777" w:rsidR="0052289B" w:rsidRPr="004B36A7" w:rsidRDefault="0052289B" w:rsidP="004B36A7">
            <w:pPr>
              <w:spacing w:line="276" w:lineRule="auto"/>
              <w:rPr>
                <w:rFonts w:ascii="Times New Roman" w:hAnsi="Times New Roman" w:cs="Times New Roman"/>
                <w:sz w:val="28"/>
                <w:szCs w:val="28"/>
              </w:rPr>
            </w:pPr>
          </w:p>
          <w:p w14:paraId="48DF168A"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2. Historical foundations of the ideas of independence of Uzbekistan.</w:t>
            </w:r>
          </w:p>
          <w:p w14:paraId="31708A8B"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The concept of statehood. Uzbek statehood and its historical stages. Heroic figures who fought for the freedom and independence of our country: </w:t>
            </w:r>
            <w:proofErr w:type="spellStart"/>
            <w:r w:rsidRPr="004B36A7">
              <w:rPr>
                <w:rFonts w:ascii="Times New Roman" w:hAnsi="Times New Roman" w:cs="Times New Roman"/>
                <w:sz w:val="28"/>
                <w:szCs w:val="28"/>
              </w:rPr>
              <w:t>Shirok</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Spitamen</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Jaloliddin</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Manguberdi</w:t>
            </w:r>
            <w:proofErr w:type="spellEnd"/>
            <w:r w:rsidRPr="004B36A7">
              <w:rPr>
                <w:rFonts w:ascii="Times New Roman" w:hAnsi="Times New Roman" w:cs="Times New Roman"/>
                <w:sz w:val="28"/>
                <w:szCs w:val="28"/>
              </w:rPr>
              <w:t xml:space="preserve"> and others. Amir Temur - a great statesman and commander. The development of science and culture during the reign of the Timurids. The division of Central Asia into khanates, its causes and consequences.</w:t>
            </w:r>
          </w:p>
          <w:p w14:paraId="457FCB3D"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Turkestan during the colonial period of the Russian Empire. National liberation movements. The colonial administration system and its essence. The activities of the selfless </w:t>
            </w:r>
            <w:proofErr w:type="spellStart"/>
            <w:r w:rsidRPr="004B36A7">
              <w:rPr>
                <w:rFonts w:ascii="Times New Roman" w:hAnsi="Times New Roman" w:cs="Times New Roman"/>
                <w:sz w:val="28"/>
                <w:szCs w:val="28"/>
              </w:rPr>
              <w:t>Jadid</w:t>
            </w:r>
            <w:proofErr w:type="spellEnd"/>
            <w:r w:rsidRPr="004B36A7">
              <w:rPr>
                <w:rFonts w:ascii="Times New Roman" w:hAnsi="Times New Roman" w:cs="Times New Roman"/>
                <w:sz w:val="28"/>
                <w:szCs w:val="28"/>
              </w:rPr>
              <w:t xml:space="preserve"> enlighteners and their role in the educational and cultural life of the country. The socio-political and economic dependence of Uzbekistan on the center during Soviet rule and its consequences. The policy of repression and violence of the Soviets and its essence.</w:t>
            </w:r>
          </w:p>
          <w:p w14:paraId="52A4CDB5" w14:textId="77777777" w:rsidR="0052289B" w:rsidRPr="004B36A7" w:rsidRDefault="0052289B" w:rsidP="004B36A7">
            <w:pPr>
              <w:spacing w:line="276" w:lineRule="auto"/>
              <w:rPr>
                <w:rFonts w:ascii="Times New Roman" w:hAnsi="Times New Roman" w:cs="Times New Roman"/>
                <w:sz w:val="28"/>
                <w:szCs w:val="28"/>
              </w:rPr>
            </w:pPr>
          </w:p>
          <w:p w14:paraId="17747DD6"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3. Socio-Political processes in Uzbekistan on the eve of independence.</w:t>
            </w:r>
          </w:p>
          <w:p w14:paraId="6B0C2F7D"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The crisis situation in the socio-political, economic and spiritual life of the republic in the mid-1980s. The policy of "perestroika" and its impact on Uzbekistan. The center's implementation of such infamous companies as "Cotton business", "Uzbek business". The deterioration of the population's lifestyle. The Aral Sea tragedy. The Fergana events. Changes in the socio-political life of the republic in mid-1989. The Declaration of Independence and its historical significance. Changes carried out in 1989-1991 and their essence. The events of August 1991. The People's Commissariat of Internal Affai</w:t>
            </w:r>
            <w:r>
              <w:rPr>
                <w:rFonts w:ascii="Times New Roman" w:hAnsi="Times New Roman" w:cs="Times New Roman"/>
                <w:sz w:val="28"/>
                <w:szCs w:val="28"/>
              </w:rPr>
              <w:t>rs. The collapse of the Soviet S</w:t>
            </w:r>
            <w:r w:rsidRPr="004B36A7">
              <w:rPr>
                <w:rFonts w:ascii="Times New Roman" w:hAnsi="Times New Roman" w:cs="Times New Roman"/>
                <w:sz w:val="28"/>
                <w:szCs w:val="28"/>
              </w:rPr>
              <w:t>tate.</w:t>
            </w:r>
          </w:p>
          <w:p w14:paraId="4D86C9D1" w14:textId="77777777" w:rsidR="0052289B" w:rsidRPr="004B36A7" w:rsidRDefault="0052289B" w:rsidP="004B36A7">
            <w:pPr>
              <w:spacing w:line="276" w:lineRule="auto"/>
              <w:rPr>
                <w:rFonts w:ascii="Times New Roman" w:hAnsi="Times New Roman" w:cs="Times New Roman"/>
                <w:sz w:val="28"/>
                <w:szCs w:val="28"/>
              </w:rPr>
            </w:pPr>
          </w:p>
          <w:p w14:paraId="46F9370F"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4. The historical significance of the formation of the independent Republic of Uzbekistan. The unique path of independence and development of Uzbekistan.</w:t>
            </w:r>
          </w:p>
          <w:p w14:paraId="61C21603"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The socio-economic and political situation in the republic on the eve of independence. The intensification of the desire for self-realization. Changes in the political system. The declaration of independence. The formation of the Republic of Uzbekistan. Efforts to strengthen state sovereignty in the early period of independence. The historical merits of I. Karimov in the emergence and strengthening of the independent state of Uzbekistan. Problems at the initial stage of independent development. The choice of the unique path of </w:t>
            </w:r>
            <w:r w:rsidRPr="004B36A7">
              <w:rPr>
                <w:rFonts w:ascii="Times New Roman" w:hAnsi="Times New Roman" w:cs="Times New Roman"/>
                <w:sz w:val="28"/>
                <w:szCs w:val="28"/>
              </w:rPr>
              <w:lastRenderedPageBreak/>
              <w:t>development of Uzbekistan. The "Uzbek model" of development and its specific features. Priority areas of the strategy aimed at ensuring the economic independence of Uzbekistan. Creation of the normative and legal framework of independence. The adoption of the Constitution of Independent Uzbekistan in 1992 and its historical significance. State symbols.</w:t>
            </w:r>
          </w:p>
          <w:p w14:paraId="6DD34994" w14:textId="77777777" w:rsidR="0052289B" w:rsidRPr="004B36A7" w:rsidRDefault="0052289B" w:rsidP="004B36A7">
            <w:pPr>
              <w:spacing w:line="276" w:lineRule="auto"/>
              <w:rPr>
                <w:rFonts w:ascii="Times New Roman" w:hAnsi="Times New Roman" w:cs="Times New Roman"/>
                <w:sz w:val="28"/>
                <w:szCs w:val="28"/>
              </w:rPr>
            </w:pPr>
          </w:p>
          <w:p w14:paraId="5DBAA076"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5. Formation of the foundations of democratic, civil society in Uzbekistan, implemented political reforms.</w:t>
            </w:r>
          </w:p>
          <w:p w14:paraId="5BAAA5B5"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National state administration system. The principle of separation of powers in independent Uzbekistan. Formation of a multi-party system in Uzbekistan and its significance. Features of the activities of political parties. Parliamentary system in Uzbekistan and reforms in it. Changes in law enforcement agencies and the judicial system. Non-governmental non-profit organizations in Uzbekistan and their participation in political, social and economic processes. Social partnership. Activities of self-government bodies and their role in the democratization of society. Concept of further deepening democratic reforms and development of civil society in Uzbekistan. Ensuring and protecting human rights.</w:t>
            </w:r>
          </w:p>
          <w:p w14:paraId="3CA3FE99" w14:textId="77777777" w:rsidR="0052289B" w:rsidRPr="004B36A7" w:rsidRDefault="0052289B" w:rsidP="004B36A7">
            <w:pPr>
              <w:spacing w:line="276" w:lineRule="auto"/>
              <w:rPr>
                <w:rFonts w:ascii="Times New Roman" w:hAnsi="Times New Roman" w:cs="Times New Roman"/>
                <w:sz w:val="28"/>
                <w:szCs w:val="28"/>
              </w:rPr>
            </w:pPr>
          </w:p>
          <w:p w14:paraId="7A6B185B"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6. Economic reforms, formation of private ownership. Development of market relations in Uzbekistan.</w:t>
            </w:r>
          </w:p>
          <w:p w14:paraId="79926705"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The formation of market relations in the Republic of Uzbekistan, its directions, stages and features. Legal basis for the transition to market relations. The mechanism for implementing the five principles of economic reforms. Conducting monetary reform. Formation of market infrastructure, reforms in agriculture, its tasks and directions. Development of industry, automotive industry. Achieving macroeconomic stabilization. Measures to modernize and diversify the country's economy, strengthen the banking and financial system. Moving towards macroeconomic stability.</w:t>
            </w:r>
          </w:p>
          <w:p w14:paraId="008736B6" w14:textId="77777777" w:rsidR="0052289B" w:rsidRPr="004B36A7" w:rsidRDefault="0052289B" w:rsidP="004B36A7">
            <w:pPr>
              <w:spacing w:line="276" w:lineRule="auto"/>
              <w:rPr>
                <w:rFonts w:ascii="Times New Roman" w:hAnsi="Times New Roman" w:cs="Times New Roman"/>
                <w:sz w:val="28"/>
                <w:szCs w:val="28"/>
              </w:rPr>
            </w:pPr>
          </w:p>
          <w:p w14:paraId="5E4A9C63"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7. Social reforms in the Republic of Uzbekistan. Spiritual and cultural development in Uzbekistan during the years of independence.</w:t>
            </w:r>
          </w:p>
          <w:p w14:paraId="6F5E6B9D"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Formation, stages and development of a strong social policy concept. Creation of a targeted social protection system. The development of the social sphere is aimed at a consistent increase in employment and real incomes of the population, improving the health care system, increasing the socio-political activity of women, providing the population with housing, developing road, transport, engineering, communication and social infrastructure, improving state policy regarding youth. Participation of non-governmental non-profit </w:t>
            </w:r>
            <w:r w:rsidRPr="004B36A7">
              <w:rPr>
                <w:rFonts w:ascii="Times New Roman" w:hAnsi="Times New Roman" w:cs="Times New Roman"/>
                <w:sz w:val="28"/>
                <w:szCs w:val="28"/>
              </w:rPr>
              <w:lastRenderedPageBreak/>
              <w:t>organizations in the issue of social protection.</w:t>
            </w:r>
          </w:p>
          <w:p w14:paraId="14534FB0"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The institution of the family in new Uzbekistan and its support by the state. Gender equality. Attitude towards women. Protection of the rights of motherhood and childhood. The essence of the Law of the Republic of Uzbekistan "On Combating Corruption", raising the legal awareness and legal culture of the population, forming an uncompromising attitude towards corruption in society.</w:t>
            </w:r>
          </w:p>
          <w:p w14:paraId="5B24CAE8"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The idea of ​​national independence and ideological issues. The revival of national customs, values ​​and traditions. Attention to great ancestors and historical figures in the years of independence. State policy on the restoration of the heritage of ancestors and national values ​​in the years of independence. Celebration of the anniversaries of the historical cities of Uzbekistan - </w:t>
            </w:r>
            <w:proofErr w:type="spellStart"/>
            <w:r w:rsidRPr="004B36A7">
              <w:rPr>
                <w:rFonts w:ascii="Times New Roman" w:hAnsi="Times New Roman" w:cs="Times New Roman"/>
                <w:sz w:val="28"/>
                <w:szCs w:val="28"/>
              </w:rPr>
              <w:t>Khiva</w:t>
            </w:r>
            <w:proofErr w:type="spellEnd"/>
            <w:r w:rsidRPr="004B36A7">
              <w:rPr>
                <w:rFonts w:ascii="Times New Roman" w:hAnsi="Times New Roman" w:cs="Times New Roman"/>
                <w:sz w:val="28"/>
                <w:szCs w:val="28"/>
              </w:rPr>
              <w:t xml:space="preserve">, Bukhara, Samarkand, </w:t>
            </w:r>
            <w:proofErr w:type="spellStart"/>
            <w:r w:rsidRPr="004B36A7">
              <w:rPr>
                <w:rFonts w:ascii="Times New Roman" w:hAnsi="Times New Roman" w:cs="Times New Roman"/>
                <w:sz w:val="28"/>
                <w:szCs w:val="28"/>
              </w:rPr>
              <w:t>Shakhrisabz</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Termez</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Karshi</w:t>
            </w:r>
            <w:proofErr w:type="spellEnd"/>
            <w:r w:rsidRPr="004B36A7">
              <w:rPr>
                <w:rFonts w:ascii="Times New Roman" w:hAnsi="Times New Roman" w:cs="Times New Roman"/>
                <w:sz w:val="28"/>
                <w:szCs w:val="28"/>
              </w:rPr>
              <w:t xml:space="preserve">, </w:t>
            </w:r>
            <w:proofErr w:type="spellStart"/>
            <w:r w:rsidRPr="004B36A7">
              <w:rPr>
                <w:rFonts w:ascii="Times New Roman" w:hAnsi="Times New Roman" w:cs="Times New Roman"/>
                <w:sz w:val="28"/>
                <w:szCs w:val="28"/>
              </w:rPr>
              <w:t>Margilan</w:t>
            </w:r>
            <w:proofErr w:type="spellEnd"/>
            <w:r w:rsidRPr="004B36A7">
              <w:rPr>
                <w:rFonts w:ascii="Times New Roman" w:hAnsi="Times New Roman" w:cs="Times New Roman"/>
                <w:sz w:val="28"/>
                <w:szCs w:val="28"/>
              </w:rPr>
              <w:t>. The declaration of Tashkent as the "Capital of Islamic Culture" and its significance. Development of the sphere of culture and art. Development of national sports.</w:t>
            </w:r>
          </w:p>
          <w:p w14:paraId="2D891A6C"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The path of new Uzbekistan towards the third renaissance. "Five initiatives" and its role in raising the spirituality of youth. State policy on ensuring stability in interethnic and interreligious relations in Uzbekistan. Concept of state policy of the Republic of Uzbekistan in the field of interethnic relations. Applied arts, painting, theater and cinema. Development of the tourism sector in Uzbekistan. Samarkand is the world tourism capital.</w:t>
            </w:r>
          </w:p>
          <w:p w14:paraId="7FC76989" w14:textId="77777777" w:rsidR="0052289B" w:rsidRPr="004B36A7" w:rsidRDefault="0052289B" w:rsidP="004B36A7">
            <w:pPr>
              <w:spacing w:line="276" w:lineRule="auto"/>
              <w:rPr>
                <w:rFonts w:ascii="Times New Roman" w:hAnsi="Times New Roman" w:cs="Times New Roman"/>
                <w:sz w:val="28"/>
                <w:szCs w:val="28"/>
              </w:rPr>
            </w:pPr>
          </w:p>
          <w:p w14:paraId="2028B7D7"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8. Reforms implemented in the education sector in the Republic of Uzbekistan.</w:t>
            </w:r>
          </w:p>
          <w:p w14:paraId="55216B60" w14:textId="77777777" w:rsidR="0052289B" w:rsidRPr="004B36A7" w:rsidRDefault="0052289B" w:rsidP="004B36A7">
            <w:pPr>
              <w:spacing w:line="276" w:lineRule="auto"/>
              <w:ind w:firstLine="460"/>
              <w:jc w:val="both"/>
              <w:rPr>
                <w:rFonts w:ascii="Times New Roman" w:hAnsi="Times New Roman" w:cs="Times New Roman"/>
                <w:sz w:val="28"/>
                <w:szCs w:val="28"/>
              </w:rPr>
            </w:pPr>
            <w:r w:rsidRPr="004B36A7">
              <w:rPr>
                <w:rFonts w:ascii="Times New Roman" w:hAnsi="Times New Roman" w:cs="Times New Roman"/>
                <w:sz w:val="28"/>
                <w:szCs w:val="28"/>
              </w:rPr>
              <w:t>Changes in the education system in the first years of independence. The place and role of education and upbringing in building a new society. Adoption of the Law "On Education" of 1992 and the "National Program for Personnel Training" (1997). Formation, development of the national education model and problems in the field. Development of science during the years of independence.</w:t>
            </w:r>
          </w:p>
          <w:p w14:paraId="7E212B85" w14:textId="77777777" w:rsidR="0052289B" w:rsidRPr="004B36A7" w:rsidRDefault="0052289B" w:rsidP="004B36A7">
            <w:pPr>
              <w:spacing w:line="276" w:lineRule="auto"/>
              <w:ind w:firstLine="460"/>
              <w:jc w:val="both"/>
              <w:rPr>
                <w:rFonts w:ascii="Times New Roman" w:hAnsi="Times New Roman" w:cs="Times New Roman"/>
                <w:sz w:val="28"/>
                <w:szCs w:val="28"/>
              </w:rPr>
            </w:pPr>
            <w:r w:rsidRPr="004B36A7">
              <w:rPr>
                <w:rFonts w:ascii="Times New Roman" w:hAnsi="Times New Roman" w:cs="Times New Roman"/>
                <w:sz w:val="28"/>
                <w:szCs w:val="28"/>
              </w:rPr>
              <w:t>Reforms in the education system in new Uzbekistan. State policy on modern education and the education system. The new edition of the Law of the Republic of Uzbekistan "On Education" (2020). Establishment of international cooperation in the field of education. Concept for the development of the higher education system of the Republic of Uzbekistan until 2030.</w:t>
            </w:r>
          </w:p>
          <w:p w14:paraId="598F91DD" w14:textId="77777777" w:rsidR="0052289B" w:rsidRPr="004B36A7" w:rsidRDefault="0052289B" w:rsidP="004B36A7">
            <w:pPr>
              <w:spacing w:line="276" w:lineRule="auto"/>
              <w:jc w:val="center"/>
              <w:rPr>
                <w:rFonts w:ascii="Times New Roman" w:hAnsi="Times New Roman" w:cs="Times New Roman"/>
                <w:sz w:val="28"/>
                <w:szCs w:val="28"/>
              </w:rPr>
            </w:pPr>
            <w:r w:rsidRPr="004B36A7">
              <w:rPr>
                <w:rFonts w:ascii="Times New Roman" w:hAnsi="Times New Roman" w:cs="Times New Roman"/>
                <w:b/>
                <w:sz w:val="28"/>
                <w:szCs w:val="28"/>
              </w:rPr>
              <w:t>9. Uzbekistan and the world community. Reflection of changes taking place in the socio-political, economic and cultural life of the new Uzbekistan in international ratings and indices</w:t>
            </w:r>
            <w:r>
              <w:rPr>
                <w:rFonts w:ascii="Times New Roman" w:hAnsi="Times New Roman" w:cs="Times New Roman"/>
                <w:sz w:val="28"/>
                <w:szCs w:val="28"/>
              </w:rPr>
              <w:t>.</w:t>
            </w:r>
          </w:p>
          <w:p w14:paraId="73DBB18F"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Peace-loving foreign policy of Uzbekistan and its recognition by the world </w:t>
            </w:r>
            <w:r w:rsidRPr="004B36A7">
              <w:rPr>
                <w:rFonts w:ascii="Times New Roman" w:hAnsi="Times New Roman" w:cs="Times New Roman"/>
                <w:sz w:val="28"/>
                <w:szCs w:val="28"/>
              </w:rPr>
              <w:lastRenderedPageBreak/>
              <w:t>community. Establishment of economic and political relations of Uzbekistan with international organizations and foreign countries. Membership of the Republic of Uzbekistan in the UN and its role in the world community. Concept of foreign policy activities. Increasing the role and status of Uzbekistan in the CIS, cooperation relations with the countries of Central Asia. Perspective cooperation of Uzbekistan with the countries of the European Union.</w:t>
            </w:r>
          </w:p>
          <w:p w14:paraId="4E37B8D4"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Open and transparent foreign policy of the President of the Republic of Uzbekistan Sh. </w:t>
            </w:r>
            <w:proofErr w:type="spellStart"/>
            <w:r w:rsidRPr="004B36A7">
              <w:rPr>
                <w:rFonts w:ascii="Times New Roman" w:hAnsi="Times New Roman" w:cs="Times New Roman"/>
                <w:sz w:val="28"/>
                <w:szCs w:val="28"/>
              </w:rPr>
              <w:t>Mirziyoyev</w:t>
            </w:r>
            <w:proofErr w:type="spellEnd"/>
            <w:r w:rsidRPr="004B36A7">
              <w:rPr>
                <w:rFonts w:ascii="Times New Roman" w:hAnsi="Times New Roman" w:cs="Times New Roman"/>
                <w:sz w:val="28"/>
                <w:szCs w:val="28"/>
              </w:rPr>
              <w:t xml:space="preserve">, based on the principles of mutual benefit and close neighborliness. Uzbekistan's policy to ensure peace and stability in the region. The activity of the Republic of Uzbekistan in the fight against security issues in Central Asia, terrorism, drug trafficking and human trafficking. Expansion of Uzbekistan's relations with the SCO. The SCO's Samarkand Declaration. A new strategic partnership with the member states of the Commonwealth of Independent States. Recognition by the world community of the active foreign policy pursued by the President of the Republic of Uzbekistan Sh. </w:t>
            </w:r>
            <w:proofErr w:type="spellStart"/>
            <w:r w:rsidRPr="004B36A7">
              <w:rPr>
                <w:rFonts w:ascii="Times New Roman" w:hAnsi="Times New Roman" w:cs="Times New Roman"/>
                <w:sz w:val="28"/>
                <w:szCs w:val="28"/>
              </w:rPr>
              <w:t>Mirziyoyev</w:t>
            </w:r>
            <w:proofErr w:type="spellEnd"/>
            <w:r w:rsidRPr="004B36A7">
              <w:rPr>
                <w:rFonts w:ascii="Times New Roman" w:hAnsi="Times New Roman" w:cs="Times New Roman"/>
                <w:sz w:val="28"/>
                <w:szCs w:val="28"/>
              </w:rPr>
              <w:t>. Strengthening the security and defense potential of our country, pursuing an open, pragmatic and active foreign policy.</w:t>
            </w:r>
          </w:p>
          <w:p w14:paraId="4ABA7CD9"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State policy on "Improving the position of the Republic of Uzbekistan in international ratings and indices and introducing a new mechanism for systematic work with them in state bodies and organizations", adoption of legal and regulatory documents, measures taken to eliminate problems that hinder the effectiveness of work in this area.</w:t>
            </w:r>
          </w:p>
          <w:p w14:paraId="6F5476E2"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Measures taken to increase the most important indicators of efficiency in international ratings and indices that are a priority for the Republic of Uzbekistan. “Doing Business Index”, Governance Quality Indicators, E-Government Development Rating, “Corruption Perception Index”, “Logistics Efficiency Index”, “World Bank Statistical Capacity Index”, “Economic Freedom Index”, OECD Country Risk Classification System. “Human Development Index”, “Rule of Law Index”, “World Democracy Index”, “Press Freedom Index”.</w:t>
            </w:r>
          </w:p>
          <w:p w14:paraId="1661A514" w14:textId="77777777" w:rsidR="0052289B" w:rsidRPr="004B36A7" w:rsidRDefault="0052289B" w:rsidP="004B36A7">
            <w:pPr>
              <w:spacing w:line="276" w:lineRule="auto"/>
              <w:rPr>
                <w:rFonts w:ascii="Times New Roman" w:hAnsi="Times New Roman" w:cs="Times New Roman"/>
                <w:sz w:val="28"/>
                <w:szCs w:val="28"/>
              </w:rPr>
            </w:pPr>
          </w:p>
          <w:p w14:paraId="3B06B62D" w14:textId="77777777" w:rsidR="0052289B" w:rsidRPr="004B36A7" w:rsidRDefault="0052289B" w:rsidP="004B36A7">
            <w:pPr>
              <w:spacing w:line="276" w:lineRule="auto"/>
              <w:jc w:val="center"/>
              <w:rPr>
                <w:rFonts w:ascii="Times New Roman" w:hAnsi="Times New Roman" w:cs="Times New Roman"/>
                <w:b/>
                <w:sz w:val="28"/>
                <w:szCs w:val="28"/>
              </w:rPr>
            </w:pPr>
            <w:r w:rsidRPr="004B36A7">
              <w:rPr>
                <w:rFonts w:ascii="Times New Roman" w:hAnsi="Times New Roman" w:cs="Times New Roman"/>
                <w:b/>
                <w:sz w:val="28"/>
                <w:szCs w:val="28"/>
              </w:rPr>
              <w:t xml:space="preserve">10. Reforms being implemented in New Uzbekistan under the leadership and initiative of President </w:t>
            </w:r>
            <w:proofErr w:type="spellStart"/>
            <w:r w:rsidRPr="004B36A7">
              <w:rPr>
                <w:rFonts w:ascii="Times New Roman" w:hAnsi="Times New Roman" w:cs="Times New Roman"/>
                <w:b/>
                <w:sz w:val="28"/>
                <w:szCs w:val="28"/>
              </w:rPr>
              <w:t>Sh.M.Mirziyoyev</w:t>
            </w:r>
            <w:proofErr w:type="spellEnd"/>
            <w:r w:rsidRPr="004B36A7">
              <w:rPr>
                <w:rFonts w:ascii="Times New Roman" w:hAnsi="Times New Roman" w:cs="Times New Roman"/>
                <w:b/>
                <w:sz w:val="28"/>
                <w:szCs w:val="28"/>
              </w:rPr>
              <w:t>. The socio-political significance of building a people's and humane state in New Uzbekistan.</w:t>
            </w:r>
          </w:p>
          <w:p w14:paraId="0B87A1E2"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Implementation of the Strategy of Actions on five priority areas of development of the Republic of Uzbekistan in 2017-2021 and its results. The idea of ​​​​from national revival to national progress and its essence.</w:t>
            </w:r>
          </w:p>
          <w:p w14:paraId="6D5A2427"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 xml:space="preserve">Adoption by the people of the new edition of the Constitution of the Republic of Uzbekistan (April 30, 2023). The Constitution is the fundamental </w:t>
            </w:r>
            <w:r w:rsidRPr="004B36A7">
              <w:rPr>
                <w:rFonts w:ascii="Times New Roman" w:hAnsi="Times New Roman" w:cs="Times New Roman"/>
                <w:sz w:val="28"/>
                <w:szCs w:val="28"/>
              </w:rPr>
              <w:lastRenderedPageBreak/>
              <w:t>law of modern Uzbekistan of the 21st century.</w:t>
            </w:r>
          </w:p>
          <w:p w14:paraId="3629F031"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The essence and priority areas of the Development Strategy of New Uzbekistan for 2022-2026. Comprehensive reforms being implemented within the framework of the "Development Strategy". Strategy of Uzbekistan-2030. Its recognition by the international community.</w:t>
            </w:r>
          </w:p>
          <w:p w14:paraId="01F063BE"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Opening of virtual reception rooms since September 2016. Features of political changes taking place in society since 2017, processes related to the expansion of communication between state bodies and the people, the activities of public reception rooms, and the further improvement of mahalla institutions.</w:t>
            </w:r>
          </w:p>
          <w:p w14:paraId="7E2F1EA0"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Activities of judicial bodies in the field of protecting human rights and ensuring personal dignity and comprehensive reforms being implemented in the judicial system of Uzbekistan. Building a people-oriented state through the further development of human dignity and a free civil society.</w:t>
            </w:r>
          </w:p>
          <w:p w14:paraId="70B6DF94" w14:textId="77777777" w:rsidR="0052289B" w:rsidRPr="004B36A7" w:rsidRDefault="0052289B" w:rsidP="004B36A7">
            <w:pPr>
              <w:spacing w:line="276" w:lineRule="auto"/>
              <w:ind w:firstLine="602"/>
              <w:jc w:val="both"/>
              <w:rPr>
                <w:rFonts w:ascii="Times New Roman" w:hAnsi="Times New Roman" w:cs="Times New Roman"/>
                <w:sz w:val="28"/>
                <w:szCs w:val="28"/>
              </w:rPr>
            </w:pPr>
            <w:r w:rsidRPr="004B36A7">
              <w:rPr>
                <w:rFonts w:ascii="Times New Roman" w:hAnsi="Times New Roman" w:cs="Times New Roman"/>
                <w:sz w:val="28"/>
                <w:szCs w:val="28"/>
              </w:rPr>
              <w:t>Modern approach to the social sphere in new Uzbekistan. Fundamental changes in education, healthcare, tourism, sports and other areas.</w:t>
            </w:r>
          </w:p>
          <w:p w14:paraId="32AC207C" w14:textId="77777777" w:rsidR="0052289B" w:rsidRDefault="0052289B" w:rsidP="00776202">
            <w:pPr>
              <w:pStyle w:val="a5"/>
              <w:framePr w:wrap="around"/>
            </w:pPr>
          </w:p>
          <w:p w14:paraId="1067084C" w14:textId="77777777" w:rsidR="0052289B" w:rsidRPr="007B0E99" w:rsidRDefault="0052289B" w:rsidP="00743546">
            <w:pPr>
              <w:pStyle w:val="ad"/>
              <w:spacing w:before="0" w:beforeAutospacing="0" w:after="0" w:afterAutospacing="0"/>
              <w:ind w:firstLine="259"/>
              <w:jc w:val="center"/>
              <w:rPr>
                <w:sz w:val="28"/>
                <w:szCs w:val="28"/>
                <w:lang w:val="en-US"/>
              </w:rPr>
            </w:pPr>
            <w:r>
              <w:rPr>
                <w:rStyle w:val="ab"/>
                <w:sz w:val="28"/>
                <w:szCs w:val="28"/>
                <w:lang w:val="en-US"/>
              </w:rPr>
              <w:t xml:space="preserve">III. </w:t>
            </w:r>
            <w:r w:rsidRPr="007B0E99">
              <w:rPr>
                <w:rStyle w:val="ab"/>
                <w:sz w:val="28"/>
                <w:szCs w:val="28"/>
                <w:lang w:val="en-US"/>
              </w:rPr>
              <w:t xml:space="preserve">GUIDELINES AND RECOMMENDATIONS FOR </w:t>
            </w:r>
            <w:r>
              <w:rPr>
                <w:rStyle w:val="ab"/>
                <w:sz w:val="28"/>
                <w:szCs w:val="28"/>
                <w:lang w:val="en-US"/>
              </w:rPr>
              <w:t>SEMINAR</w:t>
            </w:r>
            <w:r w:rsidRPr="007B0E99">
              <w:rPr>
                <w:rStyle w:val="ab"/>
                <w:sz w:val="28"/>
                <w:szCs w:val="28"/>
                <w:lang w:val="en-US"/>
              </w:rPr>
              <w:t xml:space="preserve"> SESSIONS</w:t>
            </w:r>
          </w:p>
          <w:p w14:paraId="5BB5F784" w14:textId="77777777" w:rsidR="0052289B" w:rsidRPr="00FA4F16" w:rsidRDefault="0052289B" w:rsidP="00743546">
            <w:pPr>
              <w:tabs>
                <w:tab w:val="num" w:pos="162"/>
                <w:tab w:val="left" w:pos="9092"/>
              </w:tabs>
              <w:ind w:left="162" w:right="152" w:firstLine="141"/>
              <w:jc w:val="center"/>
              <w:rPr>
                <w:rFonts w:ascii="Times New Roman" w:hAnsi="Times New Roman" w:cs="Times New Roman"/>
                <w:b/>
                <w:sz w:val="28"/>
                <w:szCs w:val="28"/>
              </w:rPr>
            </w:pPr>
            <w:r>
              <w:rPr>
                <w:rFonts w:ascii="Times New Roman" w:hAnsi="Times New Roman" w:cs="Times New Roman"/>
                <w:b/>
                <w:sz w:val="28"/>
                <w:szCs w:val="28"/>
              </w:rPr>
              <w:t>I</w:t>
            </w:r>
            <w:r w:rsidRPr="00FA4F16">
              <w:rPr>
                <w:rFonts w:ascii="Times New Roman" w:hAnsi="Times New Roman" w:cs="Times New Roman"/>
                <w:b/>
                <w:sz w:val="28"/>
                <w:szCs w:val="28"/>
                <w:lang w:val="uz-Cyrl-UZ"/>
              </w:rPr>
              <w:t>II.I. The subject includes the following topics:</w:t>
            </w:r>
          </w:p>
          <w:p w14:paraId="6EE56DB9" w14:textId="77777777" w:rsidR="0052289B" w:rsidRDefault="0052289B" w:rsidP="00743546">
            <w:pPr>
              <w:jc w:val="both"/>
              <w:rPr>
                <w:rFonts w:ascii="Times New Roman" w:hAnsi="Times New Roman" w:cs="Times New Roman"/>
                <w:sz w:val="28"/>
                <w:szCs w:val="28"/>
              </w:rPr>
            </w:pPr>
          </w:p>
          <w:p w14:paraId="72AF4C30"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1. Subject, goals and objectives of the academic subject “The newest history of Uzbekistan”, theoretical and methodological principles.</w:t>
            </w:r>
          </w:p>
          <w:p w14:paraId="4A0AC28D" w14:textId="77777777" w:rsidR="0052289B" w:rsidRPr="00743546" w:rsidRDefault="0052289B" w:rsidP="00743546">
            <w:pPr>
              <w:ind w:firstLine="460"/>
              <w:jc w:val="both"/>
              <w:rPr>
                <w:rFonts w:ascii="Times New Roman" w:hAnsi="Times New Roman" w:cs="Times New Roman"/>
                <w:sz w:val="28"/>
                <w:szCs w:val="28"/>
              </w:rPr>
            </w:pPr>
            <w:r w:rsidRPr="00743546">
              <w:rPr>
                <w:rFonts w:ascii="Times New Roman" w:hAnsi="Times New Roman" w:cs="Times New Roman"/>
                <w:sz w:val="28"/>
                <w:szCs w:val="28"/>
              </w:rPr>
              <w:t>Subject and object of the subject, educational process, Uzbekistan, history, newest history, independence, social sciences, human factor, national past, historical space, events, man and nature, philosophy of history, mentality, methodology, scientific and theoretical foundations, methods, principles, social necessity, theory, civilizational approach, principles of methodology, periodization, auxiliary sciences, cultural heritage, importance and tasks of science. On the role of the newest history of the country in educating a highly intellectually capable, spiritually harmonious generation, and bringing up a perfect person. Theoretical and conceptual approach and advanced innovations in teaching this subject in the field of education in the 21st century of globalization. The role of history in promoting spiritual criteria in the education of the youth of new Uzbekistan.</w:t>
            </w:r>
          </w:p>
          <w:p w14:paraId="19D67178" w14:textId="77777777" w:rsidR="0052289B" w:rsidRPr="00743546" w:rsidRDefault="0052289B" w:rsidP="00743546">
            <w:pPr>
              <w:jc w:val="both"/>
              <w:rPr>
                <w:rFonts w:ascii="Times New Roman" w:hAnsi="Times New Roman" w:cs="Times New Roman"/>
                <w:sz w:val="28"/>
                <w:szCs w:val="28"/>
              </w:rPr>
            </w:pPr>
          </w:p>
          <w:p w14:paraId="52CBBEB1"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2. Historical foundations of the ideas of independence in Uzbekistan</w:t>
            </w:r>
          </w:p>
          <w:p w14:paraId="6D5F6BAF"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 xml:space="preserve">Uzbek statehood and its historical stages. The concept of statehood. Heroic figures who fought for the freedom and independence of our country: </w:t>
            </w:r>
            <w:proofErr w:type="spellStart"/>
            <w:r w:rsidRPr="00743546">
              <w:rPr>
                <w:rFonts w:ascii="Times New Roman" w:hAnsi="Times New Roman" w:cs="Times New Roman"/>
                <w:sz w:val="28"/>
                <w:szCs w:val="28"/>
              </w:rPr>
              <w:t>Shirok</w:t>
            </w:r>
            <w:proofErr w:type="spellEnd"/>
            <w:r w:rsidRPr="00743546">
              <w:rPr>
                <w:rFonts w:ascii="Times New Roman" w:hAnsi="Times New Roman" w:cs="Times New Roman"/>
                <w:sz w:val="28"/>
                <w:szCs w:val="28"/>
              </w:rPr>
              <w:t xml:space="preserve">, </w:t>
            </w:r>
            <w:proofErr w:type="spellStart"/>
            <w:r w:rsidRPr="00743546">
              <w:rPr>
                <w:rFonts w:ascii="Times New Roman" w:hAnsi="Times New Roman" w:cs="Times New Roman"/>
                <w:sz w:val="28"/>
                <w:szCs w:val="28"/>
              </w:rPr>
              <w:t>Spitamen</w:t>
            </w:r>
            <w:proofErr w:type="spellEnd"/>
            <w:r w:rsidRPr="00743546">
              <w:rPr>
                <w:rFonts w:ascii="Times New Roman" w:hAnsi="Times New Roman" w:cs="Times New Roman"/>
                <w:sz w:val="28"/>
                <w:szCs w:val="28"/>
              </w:rPr>
              <w:t xml:space="preserve">, </w:t>
            </w:r>
            <w:proofErr w:type="spellStart"/>
            <w:r w:rsidRPr="00743546">
              <w:rPr>
                <w:rFonts w:ascii="Times New Roman" w:hAnsi="Times New Roman" w:cs="Times New Roman"/>
                <w:sz w:val="28"/>
                <w:szCs w:val="28"/>
              </w:rPr>
              <w:t>Jaloliddin</w:t>
            </w:r>
            <w:proofErr w:type="spellEnd"/>
            <w:r w:rsidRPr="00743546">
              <w:rPr>
                <w:rFonts w:ascii="Times New Roman" w:hAnsi="Times New Roman" w:cs="Times New Roman"/>
                <w:sz w:val="28"/>
                <w:szCs w:val="28"/>
              </w:rPr>
              <w:t xml:space="preserve"> </w:t>
            </w:r>
            <w:proofErr w:type="spellStart"/>
            <w:r w:rsidRPr="00743546">
              <w:rPr>
                <w:rFonts w:ascii="Times New Roman" w:hAnsi="Times New Roman" w:cs="Times New Roman"/>
                <w:sz w:val="28"/>
                <w:szCs w:val="28"/>
              </w:rPr>
              <w:t>Manguberdi</w:t>
            </w:r>
            <w:proofErr w:type="spellEnd"/>
            <w:r w:rsidRPr="00743546">
              <w:rPr>
                <w:rFonts w:ascii="Times New Roman" w:hAnsi="Times New Roman" w:cs="Times New Roman"/>
                <w:sz w:val="28"/>
                <w:szCs w:val="28"/>
              </w:rPr>
              <w:t xml:space="preserve">, etc. Amir Temur - a great statesman and commander. The development of science and culture during the reign of the </w:t>
            </w:r>
            <w:proofErr w:type="spellStart"/>
            <w:r w:rsidRPr="00743546">
              <w:rPr>
                <w:rFonts w:ascii="Times New Roman" w:hAnsi="Times New Roman" w:cs="Times New Roman"/>
                <w:sz w:val="28"/>
                <w:szCs w:val="28"/>
              </w:rPr>
              <w:t>Temurids</w:t>
            </w:r>
            <w:proofErr w:type="spellEnd"/>
            <w:r w:rsidRPr="00743546">
              <w:rPr>
                <w:rFonts w:ascii="Times New Roman" w:hAnsi="Times New Roman" w:cs="Times New Roman"/>
                <w:sz w:val="28"/>
                <w:szCs w:val="28"/>
              </w:rPr>
              <w:t xml:space="preserve">. The division of Central Asia into khanates, its causes and consequences. The invasion of the Russian Empire, the establishment of the </w:t>
            </w:r>
            <w:r w:rsidRPr="00743546">
              <w:rPr>
                <w:rFonts w:ascii="Times New Roman" w:hAnsi="Times New Roman" w:cs="Times New Roman"/>
                <w:sz w:val="28"/>
                <w:szCs w:val="28"/>
              </w:rPr>
              <w:lastRenderedPageBreak/>
              <w:t>Uzbek SSR.</w:t>
            </w:r>
          </w:p>
          <w:p w14:paraId="00B2FB2F" w14:textId="77777777" w:rsidR="0052289B" w:rsidRPr="00743546" w:rsidRDefault="0052289B" w:rsidP="00743546">
            <w:pPr>
              <w:jc w:val="both"/>
              <w:rPr>
                <w:rFonts w:ascii="Times New Roman" w:hAnsi="Times New Roman" w:cs="Times New Roman"/>
                <w:sz w:val="28"/>
                <w:szCs w:val="28"/>
              </w:rPr>
            </w:pPr>
          </w:p>
          <w:p w14:paraId="6D5AEF0C"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3. Socio-political processes in Uzbekistan on the eve of independence.</w:t>
            </w:r>
          </w:p>
          <w:p w14:paraId="5491894F"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Uzbekistan, SSR, Soviet, Congress, Communist Party, dependence, repression, socio-political, economic, demographic, urbanization, cultural life, ideology, "perestroika", concept, ecological disaster, Fergana, Tashkent, Center, independence, declaration, President, central committee, socialist, agrarian policy, industry, cotton growing, raw materials. The crisis situation in the socio-political, economic and spiritual life of the republic in the mid-80s of the 20th century. The policy of "perestroika" and its impact on Uzbekistan. The Center's conduct of such infamous campaigns as "Cotton business", "Uzbek business". The deterioration of the population's lifestyle. The Aral Sea tragedy. The Fergana events. Changes in the socio-political life of the republic in mid-1989. The declaration of independence and its historical significance. The changes implemented in 1989-1991 and their essence. August 1991 events. The collapse of the Soviet state.</w:t>
            </w:r>
          </w:p>
          <w:p w14:paraId="6E4D7AEE"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4. The historical significance of the formation of the independent Republic of Uzbekistan. The unique path of independence and development of Uzbekistan.</w:t>
            </w:r>
          </w:p>
          <w:p w14:paraId="2D71F77F"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The socio-economic and political situation in the republic on the eve of independence. The intensification of the desire for self-realization. Changes in the political system. The declaration of independence. The formation of the Republic of Uzbekistan. The choice of a unique path of development for Uzbekistan. The "Uzbek model" of development and its specific features. Priority areas of the strategy aimed at ensuring the economic independence of Uzbekistan. Creation of the normative and legal framework of independence. The adoption of the Constitution of Independent Uzbekistan in 1992 and its historical significance. State symbols.</w:t>
            </w:r>
          </w:p>
          <w:p w14:paraId="08308082" w14:textId="77777777" w:rsidR="0052289B" w:rsidRPr="00743546" w:rsidRDefault="0052289B" w:rsidP="00743546">
            <w:pPr>
              <w:jc w:val="both"/>
              <w:rPr>
                <w:rFonts w:ascii="Times New Roman" w:hAnsi="Times New Roman" w:cs="Times New Roman"/>
                <w:sz w:val="28"/>
                <w:szCs w:val="28"/>
              </w:rPr>
            </w:pPr>
          </w:p>
          <w:p w14:paraId="47BEA5A3"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5. The formation of the foundations of a democratic, civil society in Uzbekistan, the implemented political reforms</w:t>
            </w:r>
            <w:r>
              <w:rPr>
                <w:rFonts w:ascii="Times New Roman" w:hAnsi="Times New Roman" w:cs="Times New Roman"/>
                <w:b/>
                <w:sz w:val="28"/>
                <w:szCs w:val="28"/>
              </w:rPr>
              <w:t>.</w:t>
            </w:r>
          </w:p>
          <w:p w14:paraId="77E530B5"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The system of national state administration. The principle of separation of powers in independent Uzbekistan. The formation of a multi-party system in Uzbekistan and its significance. Features of the activities of political parties. The parliamentary system in Uzbekistan and its reforms. Changes in law enforcement agencies and the judicial system. Non-governmental non-profit organizations in Uzbekistan and their participation in political, social and economic processes. Social partnership. The activities of self-government bodies and their role in the democratization of society. The concept of further deepening democratic reforms and developing civil society in Uzbekistan. Ensuring and protecting human rights.</w:t>
            </w:r>
          </w:p>
          <w:p w14:paraId="2E8A8F6F" w14:textId="77777777" w:rsidR="0052289B" w:rsidRPr="00743546" w:rsidRDefault="0052289B" w:rsidP="00743546">
            <w:pPr>
              <w:jc w:val="both"/>
              <w:rPr>
                <w:rFonts w:ascii="Times New Roman" w:hAnsi="Times New Roman" w:cs="Times New Roman"/>
                <w:sz w:val="28"/>
                <w:szCs w:val="28"/>
              </w:rPr>
            </w:pPr>
          </w:p>
          <w:p w14:paraId="14AD5C96"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6. Economic reforms, the formation of private ownership. The development of market relations in Uzbekistan.</w:t>
            </w:r>
          </w:p>
          <w:p w14:paraId="59C59000"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 xml:space="preserve">The formation of market relations in the Republic of Uzbekistan, its </w:t>
            </w:r>
            <w:r w:rsidRPr="00743546">
              <w:rPr>
                <w:rFonts w:ascii="Times New Roman" w:hAnsi="Times New Roman" w:cs="Times New Roman"/>
                <w:sz w:val="28"/>
                <w:szCs w:val="28"/>
              </w:rPr>
              <w:lastRenderedPageBreak/>
              <w:t>directions, stages and features. Legal basis for the transition to market relations. The mechanism for implementing the five principles of economic reforms. Conducting monetary reform. Formation of market infrastructure, reforms in agriculture, its tasks and directions. Development of industry, automotive industry. Achieving macroeconomic stabilization. Measures to modernize and diversify the country's economy, strengthen the banking and financial system. Moving towards macroeconomic stability.</w:t>
            </w:r>
          </w:p>
          <w:p w14:paraId="0B3241F8" w14:textId="77777777" w:rsidR="0052289B" w:rsidRPr="00743546" w:rsidRDefault="0052289B" w:rsidP="00743546">
            <w:pPr>
              <w:jc w:val="both"/>
              <w:rPr>
                <w:rFonts w:ascii="Times New Roman" w:hAnsi="Times New Roman" w:cs="Times New Roman"/>
                <w:sz w:val="28"/>
                <w:szCs w:val="28"/>
              </w:rPr>
            </w:pPr>
          </w:p>
          <w:p w14:paraId="22198523"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7. Reforms in the social sphere in the Republic of Uzbekistan.</w:t>
            </w:r>
          </w:p>
          <w:p w14:paraId="4815527A"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The institution of the family and its support by the state in the new Uzbekistan. Gender equality. Attitude towards women. Protection of the rights of motherhood and childhood. The essence of the Law of the Republic of Uzbekistan "On Combating Corruption", raising the legal awareness and legal culture of the population, forming an uncompromising attitude towards corruption in society.</w:t>
            </w:r>
          </w:p>
          <w:p w14:paraId="7509E616" w14:textId="77777777" w:rsidR="0052289B" w:rsidRPr="00743546" w:rsidRDefault="0052289B" w:rsidP="00743546">
            <w:pPr>
              <w:jc w:val="both"/>
              <w:rPr>
                <w:rFonts w:ascii="Times New Roman" w:hAnsi="Times New Roman" w:cs="Times New Roman"/>
                <w:sz w:val="28"/>
                <w:szCs w:val="28"/>
              </w:rPr>
            </w:pPr>
          </w:p>
          <w:p w14:paraId="17CCDD0B"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8. Spiritual and cultural development in Uzbekistan during the years of independence.</w:t>
            </w:r>
          </w:p>
          <w:p w14:paraId="2948BD00"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The path of new Uzbekistan towards the third renaissance. “Five initiatives” and their role in raising the spirituality of youth. State policy to ensure stability in interethnic and interreligious relations in Uzbekistan. Concept of state policy of the Republic of Uzbekistan in the field of interethnic relations. Applied arts, painting, theater and cinema. Development of the tourism sector in Uzbekistan. Samarkand is the world capital of tourism.</w:t>
            </w:r>
          </w:p>
          <w:p w14:paraId="66875FD8" w14:textId="77777777" w:rsidR="0052289B" w:rsidRPr="00743546" w:rsidRDefault="0052289B" w:rsidP="00743546">
            <w:pPr>
              <w:jc w:val="both"/>
              <w:rPr>
                <w:rFonts w:ascii="Times New Roman" w:hAnsi="Times New Roman" w:cs="Times New Roman"/>
                <w:sz w:val="28"/>
                <w:szCs w:val="28"/>
              </w:rPr>
            </w:pPr>
          </w:p>
          <w:p w14:paraId="7274E02B"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9. Reforms implemented in the field of education in the Republic of Uzbekistan.</w:t>
            </w:r>
          </w:p>
          <w:p w14:paraId="08C8D7BF"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Reforms in the education system in new Uzbekistan. State policy on modern teaching and education system. The new edition of the Law of the Republic of Uzbekistan “On Education” (2020). Establishment of international cooperation in the field of education. Concept of development of the higher education system of the Republic of Uzbekistan until 2030.</w:t>
            </w:r>
          </w:p>
          <w:p w14:paraId="1C097343" w14:textId="77777777" w:rsidR="0052289B" w:rsidRPr="00743546" w:rsidRDefault="0052289B" w:rsidP="00743546">
            <w:pPr>
              <w:jc w:val="both"/>
              <w:rPr>
                <w:rFonts w:ascii="Times New Roman" w:hAnsi="Times New Roman" w:cs="Times New Roman"/>
                <w:sz w:val="28"/>
                <w:szCs w:val="28"/>
              </w:rPr>
            </w:pPr>
          </w:p>
          <w:p w14:paraId="31977FA6"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10. Uzbekistan and the world community.</w:t>
            </w:r>
          </w:p>
          <w:p w14:paraId="1C08C086"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Peace-loving foreign policy of Uzbekistan and its recognition by the world community. Establishment of economic and political relations of Uzbekistan with international organizations and foreign countries. Membership of the Republic of Uzbekistan in the UN and its role in the world community. Concept of foreign policy activities. Increasing the role and status of Uzbekistan in the CIS, cooperation relations with the countries of Central Asia. Perspective cooperation of Uzbekistan with the countries of the European Union.</w:t>
            </w:r>
          </w:p>
          <w:p w14:paraId="16CE9785" w14:textId="77777777" w:rsidR="0052289B" w:rsidRPr="00743546" w:rsidRDefault="0052289B" w:rsidP="00743546">
            <w:pPr>
              <w:jc w:val="both"/>
              <w:rPr>
                <w:rFonts w:ascii="Times New Roman" w:hAnsi="Times New Roman" w:cs="Times New Roman"/>
                <w:sz w:val="28"/>
                <w:szCs w:val="28"/>
              </w:rPr>
            </w:pPr>
          </w:p>
          <w:p w14:paraId="0E977DB2"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11. Reflection of changes taking place in the socio-political, economic and cultural life of the new Uzbekistan in international ratings and indices.</w:t>
            </w:r>
          </w:p>
          <w:p w14:paraId="64BDC7DD"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 xml:space="preserve">Measures taken to increase the most important indicators of efficiency in </w:t>
            </w:r>
            <w:r w:rsidRPr="00743546">
              <w:rPr>
                <w:rFonts w:ascii="Times New Roman" w:hAnsi="Times New Roman" w:cs="Times New Roman"/>
                <w:sz w:val="28"/>
                <w:szCs w:val="28"/>
              </w:rPr>
              <w:lastRenderedPageBreak/>
              <w:t>international ratings and indices that are a priority for the Republic of Uzbekistan. “Doing Business Index”, Indicators of Governance Quality, E-Government Development Rating, “Corruption Perception Index”, “Logistics Efficiency Index”, “World Bank Statistical Capacity Index”, “Index of Economic Freedom”, Country Risk Classification System of the Organization for Economic Cooperation and Development (OECD). “Human Development Index”, “Rule of Law Index”, “World Democracy Ind</w:t>
            </w:r>
            <w:r>
              <w:rPr>
                <w:rFonts w:ascii="Times New Roman" w:hAnsi="Times New Roman" w:cs="Times New Roman"/>
                <w:sz w:val="28"/>
                <w:szCs w:val="28"/>
              </w:rPr>
              <w:t>ex”, “Press Freedom Index”.</w:t>
            </w:r>
          </w:p>
          <w:p w14:paraId="5FA95DF2" w14:textId="77777777" w:rsidR="0052289B" w:rsidRPr="00743546" w:rsidRDefault="0052289B" w:rsidP="00743546">
            <w:pPr>
              <w:jc w:val="both"/>
              <w:rPr>
                <w:rFonts w:ascii="Times New Roman" w:hAnsi="Times New Roman" w:cs="Times New Roman"/>
                <w:sz w:val="28"/>
                <w:szCs w:val="28"/>
              </w:rPr>
            </w:pPr>
          </w:p>
          <w:p w14:paraId="7F8605FF"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 xml:space="preserve">12. Reforms being implemented in the new Uzbekistan under the leadership and initiative of President </w:t>
            </w:r>
            <w:proofErr w:type="spellStart"/>
            <w:r w:rsidRPr="00743546">
              <w:rPr>
                <w:rFonts w:ascii="Times New Roman" w:hAnsi="Times New Roman" w:cs="Times New Roman"/>
                <w:b/>
                <w:sz w:val="28"/>
                <w:szCs w:val="28"/>
              </w:rPr>
              <w:t>Sh.M.Mirziyoyev</w:t>
            </w:r>
            <w:proofErr w:type="spellEnd"/>
            <w:r w:rsidRPr="00743546">
              <w:rPr>
                <w:rFonts w:ascii="Times New Roman" w:hAnsi="Times New Roman" w:cs="Times New Roman"/>
                <w:b/>
                <w:sz w:val="28"/>
                <w:szCs w:val="28"/>
              </w:rPr>
              <w:t>.</w:t>
            </w:r>
          </w:p>
          <w:p w14:paraId="53A0F5DB"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Adoption by the people of the new Constitution of the Republic of Uzbekistan (April 30, 2023). The Constitution is the fundamental law of modern Uzbekistan in the 21st century.</w:t>
            </w:r>
          </w:p>
          <w:p w14:paraId="6104B3E4" w14:textId="77777777" w:rsidR="0052289B" w:rsidRPr="00743546"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The essence and priority areas of the New Uzbekistan Development Strategy for 2022-2026. Comprehensive reforms being implemented within the framework of the “Development Strategy”. Strategy of Uzbekistan-2030. Its recognition by the international community.</w:t>
            </w:r>
          </w:p>
          <w:p w14:paraId="0C7609CC" w14:textId="77777777" w:rsidR="0052289B" w:rsidRPr="00743546" w:rsidRDefault="0052289B" w:rsidP="00743546">
            <w:pPr>
              <w:ind w:firstLine="602"/>
              <w:jc w:val="both"/>
              <w:rPr>
                <w:rFonts w:ascii="Times New Roman" w:hAnsi="Times New Roman" w:cs="Times New Roman"/>
                <w:sz w:val="28"/>
                <w:szCs w:val="28"/>
              </w:rPr>
            </w:pPr>
          </w:p>
          <w:p w14:paraId="27629407" w14:textId="77777777" w:rsidR="0052289B" w:rsidRPr="00743546" w:rsidRDefault="0052289B" w:rsidP="00743546">
            <w:pPr>
              <w:jc w:val="center"/>
              <w:rPr>
                <w:rFonts w:ascii="Times New Roman" w:hAnsi="Times New Roman" w:cs="Times New Roman"/>
                <w:b/>
                <w:sz w:val="28"/>
                <w:szCs w:val="28"/>
              </w:rPr>
            </w:pPr>
            <w:r w:rsidRPr="00743546">
              <w:rPr>
                <w:rFonts w:ascii="Times New Roman" w:hAnsi="Times New Roman" w:cs="Times New Roman"/>
                <w:b/>
                <w:sz w:val="28"/>
                <w:szCs w:val="28"/>
              </w:rPr>
              <w:t>13. The socio-political significance of building a people-oriented and humane state in New Uzbekistan.</w:t>
            </w:r>
          </w:p>
          <w:p w14:paraId="0BD59DDF" w14:textId="77777777" w:rsidR="0052289B" w:rsidRPr="00743546" w:rsidRDefault="0052289B" w:rsidP="00743546">
            <w:pPr>
              <w:jc w:val="both"/>
              <w:rPr>
                <w:rFonts w:ascii="Times New Roman" w:hAnsi="Times New Roman" w:cs="Times New Roman"/>
                <w:sz w:val="28"/>
                <w:szCs w:val="28"/>
              </w:rPr>
            </w:pPr>
          </w:p>
          <w:p w14:paraId="1D1638E0" w14:textId="77777777" w:rsidR="0052289B" w:rsidRDefault="0052289B" w:rsidP="00743546">
            <w:pPr>
              <w:ind w:firstLine="602"/>
              <w:jc w:val="both"/>
              <w:rPr>
                <w:rFonts w:ascii="Times New Roman" w:hAnsi="Times New Roman" w:cs="Times New Roman"/>
                <w:sz w:val="28"/>
                <w:szCs w:val="28"/>
              </w:rPr>
            </w:pPr>
            <w:r w:rsidRPr="00743546">
              <w:rPr>
                <w:rFonts w:ascii="Times New Roman" w:hAnsi="Times New Roman" w:cs="Times New Roman"/>
                <w:sz w:val="28"/>
                <w:szCs w:val="28"/>
              </w:rPr>
              <w:t>Opening of virtual receptions since September 2016. Features of political changes taking place in society after 2017, the expansion of dialogue between state bodies and the people, the activities of People's Receptions and the further improvement of mahalla institutions.</w:t>
            </w:r>
          </w:p>
          <w:p w14:paraId="78909A13" w14:textId="77777777" w:rsidR="0052289B" w:rsidRDefault="0052289B" w:rsidP="00743546">
            <w:pPr>
              <w:ind w:firstLine="602"/>
              <w:jc w:val="both"/>
              <w:rPr>
                <w:rFonts w:ascii="Times New Roman" w:hAnsi="Times New Roman" w:cs="Times New Roman"/>
                <w:sz w:val="28"/>
                <w:szCs w:val="28"/>
              </w:rPr>
            </w:pPr>
          </w:p>
          <w:p w14:paraId="5E73CDA7" w14:textId="77777777" w:rsidR="0052289B" w:rsidRDefault="0052289B" w:rsidP="00743546">
            <w:pPr>
              <w:ind w:firstLine="602"/>
              <w:jc w:val="center"/>
              <w:rPr>
                <w:rFonts w:ascii="Times New Roman" w:hAnsi="Times New Roman" w:cs="Times New Roman"/>
                <w:b/>
                <w:szCs w:val="28"/>
              </w:rPr>
            </w:pPr>
            <w:r w:rsidRPr="00743546">
              <w:rPr>
                <w:rFonts w:ascii="Times New Roman" w:hAnsi="Times New Roman" w:cs="Times New Roman"/>
                <w:b/>
                <w:szCs w:val="28"/>
              </w:rPr>
              <w:t>IV.</w:t>
            </w:r>
            <w:r w:rsidRPr="00743546">
              <w:rPr>
                <w:rFonts w:ascii="Times New Roman" w:hAnsi="Times New Roman" w:cs="Times New Roman"/>
                <w:b/>
                <w:szCs w:val="28"/>
                <w:lang w:val="uz-Cyrl-UZ"/>
              </w:rPr>
              <w:t xml:space="preserve"> INDEPENDENT WORK</w:t>
            </w:r>
          </w:p>
          <w:p w14:paraId="1BA55829" w14:textId="77777777" w:rsidR="0052289B" w:rsidRDefault="0052289B" w:rsidP="00743546">
            <w:pPr>
              <w:ind w:firstLine="602"/>
              <w:jc w:val="center"/>
              <w:rPr>
                <w:rFonts w:ascii="Times New Roman" w:hAnsi="Times New Roman" w:cs="Times New Roman"/>
                <w:b/>
                <w:szCs w:val="28"/>
              </w:rPr>
            </w:pPr>
          </w:p>
          <w:p w14:paraId="3133E43A"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 Cultural revival (Renaissance) that took place in our country in the 9th-12th centuries. Prepare a slide on the topic of the contribution of great scholars to world civilization.</w:t>
            </w:r>
          </w:p>
          <w:p w14:paraId="2EC75BEA"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 xml:space="preserve">2. Write an essay on the topic of </w:t>
            </w:r>
            <w:proofErr w:type="spellStart"/>
            <w:r w:rsidRPr="00DA4EC5">
              <w:rPr>
                <w:rFonts w:ascii="Times New Roman" w:hAnsi="Times New Roman" w:cs="Times New Roman"/>
                <w:sz w:val="28"/>
                <w:szCs w:val="28"/>
              </w:rPr>
              <w:t>Jaloliddin</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Manguberdi</w:t>
            </w:r>
            <w:proofErr w:type="spellEnd"/>
            <w:r w:rsidRPr="00DA4EC5">
              <w:rPr>
                <w:rFonts w:ascii="Times New Roman" w:hAnsi="Times New Roman" w:cs="Times New Roman"/>
                <w:sz w:val="28"/>
                <w:szCs w:val="28"/>
              </w:rPr>
              <w:t xml:space="preserve"> - Defender of the Fatherland.</w:t>
            </w:r>
          </w:p>
          <w:p w14:paraId="311DE77E"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3. Write an essay on the topic of Amir-Temur - a great statesman</w:t>
            </w:r>
          </w:p>
          <w:p w14:paraId="63468B30"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 xml:space="preserve">4. Prepare a scientific article on the topic of </w:t>
            </w:r>
            <w:proofErr w:type="spellStart"/>
            <w:r w:rsidRPr="00DA4EC5">
              <w:rPr>
                <w:rFonts w:ascii="Times New Roman" w:hAnsi="Times New Roman" w:cs="Times New Roman"/>
                <w:sz w:val="28"/>
                <w:szCs w:val="28"/>
              </w:rPr>
              <w:t>Mirzo</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Ulugbek</w:t>
            </w:r>
            <w:proofErr w:type="spellEnd"/>
            <w:r w:rsidRPr="00DA4EC5">
              <w:rPr>
                <w:rFonts w:ascii="Times New Roman" w:hAnsi="Times New Roman" w:cs="Times New Roman"/>
                <w:sz w:val="28"/>
                <w:szCs w:val="28"/>
              </w:rPr>
              <w:t xml:space="preserve"> - a statesman and a great scientist.</w:t>
            </w:r>
          </w:p>
          <w:p w14:paraId="2456960B"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5. Write a scientific article on the role of the new enlighteners in the socio-spiritual life of the country (</w:t>
            </w:r>
            <w:proofErr w:type="spellStart"/>
            <w:r w:rsidRPr="00DA4EC5">
              <w:rPr>
                <w:rFonts w:ascii="Times New Roman" w:hAnsi="Times New Roman" w:cs="Times New Roman"/>
                <w:sz w:val="28"/>
                <w:szCs w:val="28"/>
              </w:rPr>
              <w:t>Munavvar</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Qori</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Fitrat</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Behbudiy</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Avloniy</w:t>
            </w:r>
            <w:proofErr w:type="spellEnd"/>
            <w:r w:rsidRPr="00DA4EC5">
              <w:rPr>
                <w:rFonts w:ascii="Times New Roman" w:hAnsi="Times New Roman" w:cs="Times New Roman"/>
                <w:sz w:val="28"/>
                <w:szCs w:val="28"/>
              </w:rPr>
              <w:t>, etc.)</w:t>
            </w:r>
          </w:p>
          <w:p w14:paraId="28C6E32A"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6. Prepare a statistical table on the topic of the socio-political situation in Uzbekistan during the years of "perestroika".</w:t>
            </w:r>
          </w:p>
          <w:p w14:paraId="71057A74"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7. Prepare dictionaries on the content and essence of the changes taking place in the social sphere in Uzbekistan.</w:t>
            </w:r>
          </w:p>
          <w:p w14:paraId="7A3796D1"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8. Preparation of analytical information on the reforms carried out in the public administration system during the years of independence.</w:t>
            </w:r>
          </w:p>
          <w:p w14:paraId="41A1D8AC"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lastRenderedPageBreak/>
              <w:t>9. Preparation of analytical information on the spiritual changes taking place in the new Uzbekistan.</w:t>
            </w:r>
          </w:p>
          <w:p w14:paraId="790204FD"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10. Writing an essay on the activities of the mass media in the Republic of Uzbekistan</w:t>
            </w:r>
          </w:p>
          <w:p w14:paraId="5D865B30"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11. Preparation of a comparative table on the changes in the agricultural and industrial sectors during the years of independence.</w:t>
            </w:r>
          </w:p>
          <w:p w14:paraId="06653541"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12. Preparation of analytical information on the creation of guarantees of human rights and freedoms in the new Uzbekistan.</w:t>
            </w:r>
          </w:p>
          <w:p w14:paraId="73B8B8E8"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13. Preparation of a statistical table on the reflection of changes taking place in the socio-political, economic and cultural life of the new Uzbekistan in international ratings and indices.</w:t>
            </w:r>
          </w:p>
          <w:p w14:paraId="109A8243"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14. Preparation of scientific analytical information on the cooperation relations of Uzbekistan with international organizations.</w:t>
            </w:r>
          </w:p>
          <w:p w14:paraId="12840010"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15. Preparation of scientific analytical information on the role of Uzbekistan in ensuring peace and stability in Central Asia.</w:t>
            </w:r>
          </w:p>
          <w:p w14:paraId="6D03105F"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16. Write an essay on the need to preserve the Aral Sea and Mother Nature.</w:t>
            </w:r>
          </w:p>
          <w:p w14:paraId="2997ECF2"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17. Prepare scientific analytical information on the topic of cooperation with the UN and international organizations</w:t>
            </w:r>
          </w:p>
          <w:p w14:paraId="4469D110"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18. Prepare a presentation on the topic of Tourism - the driver of the economy of Uzbekistan.</w:t>
            </w:r>
          </w:p>
          <w:p w14:paraId="2A8621CA"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 xml:space="preserve">19. Create a glossary, cluster and </w:t>
            </w:r>
            <w:proofErr w:type="spellStart"/>
            <w:r w:rsidRPr="00DA4EC5">
              <w:rPr>
                <w:rFonts w:ascii="Times New Roman" w:hAnsi="Times New Roman" w:cs="Times New Roman"/>
                <w:sz w:val="28"/>
                <w:szCs w:val="28"/>
              </w:rPr>
              <w:t>syncwine</w:t>
            </w:r>
            <w:proofErr w:type="spellEnd"/>
            <w:r w:rsidRPr="00DA4EC5">
              <w:rPr>
                <w:rFonts w:ascii="Times New Roman" w:hAnsi="Times New Roman" w:cs="Times New Roman"/>
                <w:sz w:val="28"/>
                <w:szCs w:val="28"/>
              </w:rPr>
              <w:t xml:space="preserve"> on the topic of the attention paid to physical education and sports in Uzbekistan.</w:t>
            </w:r>
          </w:p>
          <w:p w14:paraId="76CB0717"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 xml:space="preserve">20. Create a glossary, cluster and </w:t>
            </w:r>
            <w:proofErr w:type="spellStart"/>
            <w:r w:rsidRPr="00DA4EC5">
              <w:rPr>
                <w:rFonts w:ascii="Times New Roman" w:hAnsi="Times New Roman" w:cs="Times New Roman"/>
                <w:sz w:val="28"/>
                <w:szCs w:val="28"/>
              </w:rPr>
              <w:t>syncwine</w:t>
            </w:r>
            <w:proofErr w:type="spellEnd"/>
            <w:r w:rsidRPr="00DA4EC5">
              <w:rPr>
                <w:rFonts w:ascii="Times New Roman" w:hAnsi="Times New Roman" w:cs="Times New Roman"/>
                <w:sz w:val="28"/>
                <w:szCs w:val="28"/>
              </w:rPr>
              <w:t xml:space="preserve"> on the topic of the activities of the </w:t>
            </w:r>
            <w:proofErr w:type="spellStart"/>
            <w:r w:rsidRPr="00DA4EC5">
              <w:rPr>
                <w:rFonts w:ascii="Times New Roman" w:hAnsi="Times New Roman" w:cs="Times New Roman"/>
                <w:sz w:val="28"/>
                <w:szCs w:val="28"/>
              </w:rPr>
              <w:t>Oliy</w:t>
            </w:r>
            <w:proofErr w:type="spellEnd"/>
            <w:r w:rsidRPr="00DA4EC5">
              <w:rPr>
                <w:rFonts w:ascii="Times New Roman" w:hAnsi="Times New Roman" w:cs="Times New Roman"/>
                <w:sz w:val="28"/>
                <w:szCs w:val="28"/>
              </w:rPr>
              <w:t xml:space="preserve"> </w:t>
            </w:r>
            <w:proofErr w:type="spellStart"/>
            <w:r w:rsidRPr="00DA4EC5">
              <w:rPr>
                <w:rFonts w:ascii="Times New Roman" w:hAnsi="Times New Roman" w:cs="Times New Roman"/>
                <w:sz w:val="28"/>
                <w:szCs w:val="28"/>
              </w:rPr>
              <w:t>Majlis</w:t>
            </w:r>
            <w:proofErr w:type="spellEnd"/>
            <w:r w:rsidRPr="00DA4EC5">
              <w:rPr>
                <w:rFonts w:ascii="Times New Roman" w:hAnsi="Times New Roman" w:cs="Times New Roman"/>
                <w:sz w:val="28"/>
                <w:szCs w:val="28"/>
              </w:rPr>
              <w:t xml:space="preserve"> and political parties.</w:t>
            </w:r>
          </w:p>
          <w:p w14:paraId="65DBECD9" w14:textId="77777777" w:rsidR="0052289B" w:rsidRPr="00DA4EC5" w:rsidRDefault="0052289B" w:rsidP="00DA4EC5">
            <w:pPr>
              <w:jc w:val="both"/>
              <w:rPr>
                <w:rFonts w:ascii="Times New Roman" w:hAnsi="Times New Roman" w:cs="Times New Roman"/>
                <w:sz w:val="28"/>
                <w:szCs w:val="28"/>
              </w:rPr>
            </w:pPr>
          </w:p>
          <w:p w14:paraId="411A2576"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When completing independent educational assignments on the subject of the latest history of Uzbekistan, students must fulfill the following tasks and obligations:</w:t>
            </w:r>
          </w:p>
          <w:p w14:paraId="231BF789"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a) actively work with the textbook and educational materials to deeply study the topic;</w:t>
            </w:r>
          </w:p>
          <w:p w14:paraId="02F40A2E"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b) prepare in advance for lectures, practical exercises and types of control (tests and exams), use time efficiently;</w:t>
            </w:r>
          </w:p>
          <w:p w14:paraId="67373E28"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c) submit each of the independent educational assignments within the specified deadlines;</w:t>
            </w:r>
          </w:p>
          <w:p w14:paraId="4D586E42"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d) know and comply with the condition that assignments will not be accepted after the deadline for submitting independent educational assignments;</w:t>
            </w:r>
          </w:p>
          <w:p w14:paraId="548AAFC5"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e) know and comply with the requirement not to allow plagiarism (copying) when completing independent educational assignments.</w:t>
            </w:r>
          </w:p>
          <w:p w14:paraId="6785F194"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It is recommended that independent educational assignments on the subject of the latest history of Uzbekistan be completed on the basis of the principle of alternation in the following forms:</w:t>
            </w:r>
          </w:p>
          <w:p w14:paraId="1891B2E1"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1) prepare analytical information on the topic;</w:t>
            </w:r>
          </w:p>
          <w:p w14:paraId="28881BBC"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 xml:space="preserve">2) compile a glossary, cluster and </w:t>
            </w:r>
            <w:proofErr w:type="spellStart"/>
            <w:r w:rsidRPr="00DA4EC5">
              <w:rPr>
                <w:rFonts w:ascii="Times New Roman" w:hAnsi="Times New Roman" w:cs="Times New Roman"/>
                <w:sz w:val="28"/>
                <w:szCs w:val="28"/>
              </w:rPr>
              <w:t>syncwine</w:t>
            </w:r>
            <w:proofErr w:type="spellEnd"/>
            <w:r w:rsidRPr="00DA4EC5">
              <w:rPr>
                <w:rFonts w:ascii="Times New Roman" w:hAnsi="Times New Roman" w:cs="Times New Roman"/>
                <w:sz w:val="28"/>
                <w:szCs w:val="28"/>
              </w:rPr>
              <w:t xml:space="preserve"> on a specific topic;</w:t>
            </w:r>
          </w:p>
          <w:p w14:paraId="089CC568"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3) prepare an analytical presentation (presentation) on a specific topic;</w:t>
            </w:r>
          </w:p>
          <w:p w14:paraId="014DCC8D"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lastRenderedPageBreak/>
              <w:t>4) find a specific solution to a given problem and analyze it;</w:t>
            </w:r>
          </w:p>
          <w:p w14:paraId="20ACDF51"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5) conduct a broad analysis of the given problem, give it a definition and conclusions;</w:t>
            </w:r>
          </w:p>
          <w:p w14:paraId="22FFF2B5"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6) conduct an in-depth study of the given topic and analyze it at a high level;</w:t>
            </w:r>
          </w:p>
          <w:p w14:paraId="500EC549" w14:textId="77777777" w:rsidR="0052289B" w:rsidRPr="00DA4EC5" w:rsidRDefault="0052289B" w:rsidP="00DA4EC5">
            <w:pPr>
              <w:ind w:firstLine="602"/>
              <w:jc w:val="both"/>
              <w:rPr>
                <w:rFonts w:ascii="Times New Roman" w:hAnsi="Times New Roman" w:cs="Times New Roman"/>
                <w:sz w:val="28"/>
                <w:szCs w:val="28"/>
              </w:rPr>
            </w:pPr>
            <w:r w:rsidRPr="00DA4EC5">
              <w:rPr>
                <w:rFonts w:ascii="Times New Roman" w:hAnsi="Times New Roman" w:cs="Times New Roman"/>
                <w:sz w:val="28"/>
                <w:szCs w:val="28"/>
              </w:rPr>
              <w:t>7) prepare a scientific article, theses and reports;</w:t>
            </w:r>
          </w:p>
          <w:p w14:paraId="61B35433" w14:textId="77777777" w:rsidR="0052289B" w:rsidRPr="0052289B" w:rsidRDefault="0052289B" w:rsidP="0052289B">
            <w:pPr>
              <w:ind w:firstLine="602"/>
              <w:jc w:val="both"/>
              <w:rPr>
                <w:rFonts w:ascii="Times New Roman" w:hAnsi="Times New Roman" w:cs="Times New Roman"/>
                <w:sz w:val="28"/>
                <w:szCs w:val="28"/>
              </w:rPr>
            </w:pPr>
            <w:r w:rsidRPr="00DA4EC5">
              <w:rPr>
                <w:rFonts w:ascii="Times New Roman" w:hAnsi="Times New Roman" w:cs="Times New Roman"/>
                <w:sz w:val="28"/>
                <w:szCs w:val="28"/>
              </w:rPr>
              <w:t>Independent educational tasks on the subject of the latest history of Uzbekistan are evaluated during seminar sessions and are taken into account in the assessment of the intermediate control type.</w:t>
            </w:r>
          </w:p>
          <w:p w14:paraId="37B22668" w14:textId="77777777" w:rsidR="0052289B" w:rsidRPr="00C6739F" w:rsidRDefault="0052289B" w:rsidP="004B36A7">
            <w:pPr>
              <w:tabs>
                <w:tab w:val="num" w:pos="162"/>
                <w:tab w:val="left" w:pos="9092"/>
              </w:tabs>
              <w:ind w:right="152" w:firstLine="602"/>
            </w:pPr>
          </w:p>
        </w:tc>
      </w:tr>
      <w:tr w:rsidR="0052289B" w:rsidRPr="004E75F6" w14:paraId="7C5FD3EA" w14:textId="77777777" w:rsidTr="0052289B">
        <w:tc>
          <w:tcPr>
            <w:tcW w:w="568" w:type="dxa"/>
          </w:tcPr>
          <w:p w14:paraId="48C6C416" w14:textId="77777777" w:rsidR="0052289B" w:rsidRDefault="0052289B" w:rsidP="00B70ADC">
            <w:pPr>
              <w:pStyle w:val="TableParagraph"/>
              <w:ind w:left="162" w:right="140"/>
              <w:jc w:val="center"/>
              <w:rPr>
                <w:rFonts w:ascii="Times New Roman" w:hAnsi="Times New Roman" w:cs="Times New Roman"/>
                <w:b/>
                <w:sz w:val="28"/>
                <w:szCs w:val="28"/>
              </w:rPr>
            </w:pPr>
          </w:p>
          <w:p w14:paraId="0C5D68F8" w14:textId="77777777" w:rsidR="0052289B" w:rsidRDefault="0052289B" w:rsidP="00B70ADC">
            <w:pPr>
              <w:pStyle w:val="TableParagraph"/>
              <w:ind w:left="162" w:right="140"/>
              <w:jc w:val="center"/>
              <w:rPr>
                <w:rFonts w:ascii="Times New Roman" w:hAnsi="Times New Roman" w:cs="Times New Roman"/>
                <w:b/>
                <w:sz w:val="28"/>
                <w:szCs w:val="28"/>
              </w:rPr>
            </w:pPr>
          </w:p>
          <w:p w14:paraId="7690B7ED" w14:textId="77777777" w:rsidR="0052289B" w:rsidRDefault="0052289B" w:rsidP="00B70ADC">
            <w:pPr>
              <w:pStyle w:val="TableParagraph"/>
              <w:ind w:left="162" w:right="140"/>
              <w:jc w:val="center"/>
              <w:rPr>
                <w:rFonts w:ascii="Times New Roman" w:hAnsi="Times New Roman" w:cs="Times New Roman"/>
                <w:b/>
                <w:sz w:val="28"/>
                <w:szCs w:val="28"/>
              </w:rPr>
            </w:pPr>
          </w:p>
          <w:p w14:paraId="28ECE407" w14:textId="77777777" w:rsidR="0052289B" w:rsidRDefault="0052289B" w:rsidP="00B70ADC">
            <w:pPr>
              <w:pStyle w:val="TableParagraph"/>
              <w:ind w:left="162" w:right="140"/>
              <w:jc w:val="center"/>
              <w:rPr>
                <w:rFonts w:ascii="Times New Roman" w:hAnsi="Times New Roman" w:cs="Times New Roman"/>
                <w:b/>
                <w:sz w:val="28"/>
                <w:szCs w:val="28"/>
              </w:rPr>
            </w:pPr>
          </w:p>
          <w:p w14:paraId="22F4ADCC" w14:textId="77777777" w:rsidR="0052289B" w:rsidRDefault="0052289B" w:rsidP="00B70ADC">
            <w:pPr>
              <w:pStyle w:val="TableParagraph"/>
              <w:ind w:left="162" w:right="140"/>
              <w:jc w:val="center"/>
              <w:rPr>
                <w:rFonts w:ascii="Times New Roman" w:hAnsi="Times New Roman" w:cs="Times New Roman"/>
                <w:b/>
                <w:sz w:val="28"/>
                <w:szCs w:val="28"/>
              </w:rPr>
            </w:pPr>
          </w:p>
          <w:p w14:paraId="1FBC2901" w14:textId="77777777" w:rsidR="0052289B" w:rsidRDefault="0052289B" w:rsidP="00B70ADC">
            <w:pPr>
              <w:pStyle w:val="TableParagraph"/>
              <w:ind w:left="162" w:right="140"/>
              <w:jc w:val="center"/>
              <w:rPr>
                <w:rFonts w:ascii="Times New Roman" w:hAnsi="Times New Roman" w:cs="Times New Roman"/>
                <w:b/>
                <w:sz w:val="28"/>
                <w:szCs w:val="28"/>
              </w:rPr>
            </w:pPr>
          </w:p>
          <w:p w14:paraId="107DC031" w14:textId="77777777" w:rsidR="0052289B" w:rsidRDefault="0052289B" w:rsidP="00B70ADC">
            <w:pPr>
              <w:pStyle w:val="TableParagraph"/>
              <w:ind w:left="162" w:right="140"/>
              <w:jc w:val="center"/>
              <w:rPr>
                <w:rFonts w:ascii="Times New Roman" w:hAnsi="Times New Roman" w:cs="Times New Roman"/>
                <w:b/>
                <w:sz w:val="28"/>
                <w:szCs w:val="28"/>
              </w:rPr>
            </w:pPr>
          </w:p>
          <w:p w14:paraId="4342CD73" w14:textId="77777777" w:rsidR="0052289B" w:rsidRDefault="0052289B" w:rsidP="00B70ADC">
            <w:pPr>
              <w:pStyle w:val="TableParagraph"/>
              <w:ind w:left="162" w:right="140"/>
              <w:jc w:val="center"/>
              <w:rPr>
                <w:rFonts w:ascii="Times New Roman" w:hAnsi="Times New Roman" w:cs="Times New Roman"/>
                <w:b/>
                <w:sz w:val="28"/>
                <w:szCs w:val="28"/>
              </w:rPr>
            </w:pPr>
          </w:p>
          <w:p w14:paraId="74D090B6" w14:textId="77777777" w:rsidR="0052289B" w:rsidRDefault="0052289B" w:rsidP="00B70ADC">
            <w:pPr>
              <w:pStyle w:val="TableParagraph"/>
              <w:ind w:left="162" w:right="140"/>
              <w:jc w:val="center"/>
              <w:rPr>
                <w:rFonts w:ascii="Times New Roman" w:hAnsi="Times New Roman" w:cs="Times New Roman"/>
                <w:b/>
                <w:sz w:val="28"/>
                <w:szCs w:val="28"/>
              </w:rPr>
            </w:pPr>
          </w:p>
          <w:p w14:paraId="004C9174" w14:textId="77777777" w:rsidR="0052289B" w:rsidRDefault="0052289B" w:rsidP="00B70ADC">
            <w:pPr>
              <w:pStyle w:val="TableParagraph"/>
              <w:ind w:left="162" w:right="140"/>
              <w:jc w:val="center"/>
              <w:rPr>
                <w:rFonts w:ascii="Times New Roman" w:hAnsi="Times New Roman" w:cs="Times New Roman"/>
                <w:b/>
                <w:sz w:val="28"/>
                <w:szCs w:val="28"/>
              </w:rPr>
            </w:pPr>
          </w:p>
          <w:p w14:paraId="1474C205" w14:textId="77777777" w:rsidR="0052289B" w:rsidRDefault="0052289B" w:rsidP="00B70ADC">
            <w:pPr>
              <w:pStyle w:val="TableParagraph"/>
              <w:ind w:left="162" w:right="140"/>
              <w:jc w:val="center"/>
              <w:rPr>
                <w:rFonts w:ascii="Times New Roman" w:hAnsi="Times New Roman" w:cs="Times New Roman"/>
                <w:b/>
                <w:sz w:val="28"/>
                <w:szCs w:val="28"/>
              </w:rPr>
            </w:pPr>
          </w:p>
          <w:p w14:paraId="2C7F2649" w14:textId="77777777" w:rsidR="0052289B" w:rsidRDefault="0052289B" w:rsidP="00ED2641">
            <w:pPr>
              <w:pStyle w:val="TableParagraph"/>
              <w:ind w:left="0" w:right="140"/>
              <w:rPr>
                <w:rFonts w:ascii="Times New Roman" w:hAnsi="Times New Roman" w:cs="Times New Roman"/>
                <w:b/>
                <w:sz w:val="28"/>
                <w:szCs w:val="28"/>
              </w:rPr>
            </w:pPr>
            <w:r>
              <w:rPr>
                <w:rFonts w:ascii="Times New Roman" w:hAnsi="Times New Roman" w:cs="Times New Roman"/>
                <w:b/>
                <w:sz w:val="28"/>
                <w:szCs w:val="28"/>
              </w:rPr>
              <w:t>3</w:t>
            </w:r>
          </w:p>
        </w:tc>
        <w:tc>
          <w:tcPr>
            <w:tcW w:w="9214" w:type="dxa"/>
          </w:tcPr>
          <w:p w14:paraId="24EC9151" w14:textId="77777777" w:rsidR="0052289B" w:rsidRDefault="0052289B" w:rsidP="0052289B">
            <w:pPr>
              <w:snapToGrid w:val="0"/>
              <w:spacing w:before="240"/>
              <w:jc w:val="center"/>
              <w:rPr>
                <w:rFonts w:ascii="Times New Roman" w:hAnsi="Times New Roman" w:cs="Times New Roman"/>
                <w:b/>
                <w:bCs/>
                <w:sz w:val="28"/>
                <w:szCs w:val="28"/>
              </w:rPr>
            </w:pPr>
            <w:r w:rsidRPr="009A7618">
              <w:rPr>
                <w:rFonts w:ascii="Times New Roman" w:hAnsi="Times New Roman" w:cs="Times New Roman"/>
                <w:b/>
                <w:sz w:val="28"/>
                <w:szCs w:val="28"/>
                <w:lang w:val="uz-Cyrl-UZ"/>
              </w:rPr>
              <w:t xml:space="preserve">V. </w:t>
            </w:r>
            <w:r w:rsidRPr="009A7618">
              <w:rPr>
                <w:rFonts w:ascii="Times New Roman" w:hAnsi="Times New Roman" w:cs="Times New Roman"/>
                <w:b/>
                <w:bCs/>
                <w:sz w:val="28"/>
                <w:szCs w:val="28"/>
              </w:rPr>
              <w:t>THE RESULTS OF THE EDUCATION</w:t>
            </w:r>
          </w:p>
          <w:p w14:paraId="0AE488C6" w14:textId="01450C0E" w:rsidR="0052289B" w:rsidRPr="00E27F1C" w:rsidRDefault="00ED2641" w:rsidP="00ED2641">
            <w:pPr>
              <w:ind w:firstLine="317"/>
              <w:jc w:val="both"/>
              <w:rPr>
                <w:rFonts w:ascii="Times New Roman" w:hAnsi="Times New Roman" w:cs="Times New Roman"/>
                <w:b/>
                <w:sz w:val="28"/>
                <w:szCs w:val="28"/>
              </w:rPr>
            </w:pPr>
            <w:r w:rsidRPr="00ED2641">
              <w:rPr>
                <w:rFonts w:ascii="Times New Roman" w:eastAsia="Times New Roman" w:hAnsi="Times New Roman"/>
                <w:iCs/>
                <w:sz w:val="28"/>
                <w:szCs w:val="28"/>
              </w:rPr>
              <w:t>Upon successful completion of the discipline The latest History of Uzbekistan at the bachelor’s level, the student will demonstrate knowledge of the key stages, events, and processes of Uzbekistan’s modern historical development, including the period of independence and ongoing reforms. The student will understand the historical foundations of the spiritual and cultural heritage of the Uzbek people, the principles of statehood, citizenship, and civil society, and their role in contemporary social development. The student will be able to analyze historical changes within their political, social, and cultural contexts and to articulate informed perspectives on the role of historical memory in the formation of civic identity</w:t>
            </w:r>
            <w:r w:rsidRPr="000A737C">
              <w:rPr>
                <w:rFonts w:ascii="Times New Roman" w:eastAsia="Times New Roman" w:hAnsi="Times New Roman"/>
                <w:i/>
                <w:iCs/>
              </w:rPr>
              <w:t>.</w:t>
            </w:r>
          </w:p>
        </w:tc>
      </w:tr>
      <w:tr w:rsidR="0052289B" w:rsidRPr="004E75F6" w14:paraId="1A5E7192" w14:textId="77777777" w:rsidTr="0052289B">
        <w:tc>
          <w:tcPr>
            <w:tcW w:w="568" w:type="dxa"/>
          </w:tcPr>
          <w:p w14:paraId="0351BCDC" w14:textId="77777777" w:rsidR="0052289B" w:rsidRDefault="0052289B" w:rsidP="0052289B">
            <w:pPr>
              <w:pStyle w:val="ad"/>
              <w:spacing w:before="0" w:beforeAutospacing="0" w:after="0" w:afterAutospacing="0"/>
              <w:rPr>
                <w:b/>
                <w:color w:val="000000"/>
                <w:sz w:val="28"/>
                <w:szCs w:val="28"/>
                <w:lang w:val="en-US"/>
              </w:rPr>
            </w:pPr>
            <w:r>
              <w:rPr>
                <w:b/>
                <w:color w:val="000000"/>
                <w:sz w:val="28"/>
                <w:szCs w:val="28"/>
                <w:lang w:val="en-US"/>
              </w:rPr>
              <w:t xml:space="preserve"> </w:t>
            </w:r>
          </w:p>
          <w:p w14:paraId="71C6F958" w14:textId="77777777" w:rsidR="0052289B" w:rsidRDefault="0052289B" w:rsidP="0052289B">
            <w:pPr>
              <w:pStyle w:val="ad"/>
              <w:spacing w:before="0" w:beforeAutospacing="0" w:after="0" w:afterAutospacing="0"/>
              <w:rPr>
                <w:b/>
                <w:color w:val="000000"/>
                <w:sz w:val="28"/>
                <w:szCs w:val="28"/>
                <w:lang w:val="en-US"/>
              </w:rPr>
            </w:pPr>
          </w:p>
          <w:p w14:paraId="7958925D" w14:textId="77777777" w:rsidR="0052289B" w:rsidRDefault="0052289B" w:rsidP="0052289B">
            <w:pPr>
              <w:pStyle w:val="ad"/>
              <w:spacing w:before="0" w:beforeAutospacing="0" w:after="0" w:afterAutospacing="0"/>
              <w:rPr>
                <w:b/>
                <w:color w:val="000000"/>
                <w:sz w:val="28"/>
                <w:szCs w:val="28"/>
                <w:lang w:val="en-US"/>
              </w:rPr>
            </w:pPr>
            <w:r>
              <w:rPr>
                <w:b/>
                <w:color w:val="000000"/>
                <w:sz w:val="28"/>
                <w:szCs w:val="28"/>
                <w:lang w:val="en-US"/>
              </w:rPr>
              <w:t xml:space="preserve">  </w:t>
            </w:r>
          </w:p>
          <w:p w14:paraId="55F3F232" w14:textId="77777777" w:rsidR="0052289B" w:rsidRPr="0052289B" w:rsidRDefault="0052289B" w:rsidP="0052289B">
            <w:pPr>
              <w:pStyle w:val="ad"/>
              <w:spacing w:before="0" w:beforeAutospacing="0" w:after="0" w:afterAutospacing="0"/>
              <w:rPr>
                <w:b/>
                <w:color w:val="000000"/>
                <w:sz w:val="28"/>
                <w:szCs w:val="28"/>
                <w:lang w:val="en-US"/>
              </w:rPr>
            </w:pPr>
            <w:r>
              <w:rPr>
                <w:b/>
                <w:color w:val="000000"/>
                <w:sz w:val="28"/>
                <w:szCs w:val="28"/>
                <w:lang w:val="en-US"/>
              </w:rPr>
              <w:t xml:space="preserve">  4</w:t>
            </w:r>
          </w:p>
        </w:tc>
        <w:tc>
          <w:tcPr>
            <w:tcW w:w="9214" w:type="dxa"/>
          </w:tcPr>
          <w:p w14:paraId="0A9F3E1C" w14:textId="77777777" w:rsidR="0052289B" w:rsidRPr="003E6C23" w:rsidRDefault="0052289B" w:rsidP="009A7618">
            <w:pPr>
              <w:pStyle w:val="ad"/>
              <w:spacing w:before="0" w:beforeAutospacing="0" w:after="0" w:afterAutospacing="0"/>
              <w:ind w:firstLine="259"/>
              <w:jc w:val="center"/>
              <w:rPr>
                <w:sz w:val="28"/>
                <w:szCs w:val="28"/>
                <w:lang w:val="en-US"/>
              </w:rPr>
            </w:pPr>
            <w:r w:rsidRPr="0007364F">
              <w:rPr>
                <w:b/>
                <w:color w:val="000000"/>
                <w:sz w:val="28"/>
                <w:szCs w:val="28"/>
                <w:lang w:val="uz-Cyrl-UZ"/>
              </w:rPr>
              <w:t>VI.</w:t>
            </w:r>
            <w:r w:rsidRPr="0007364F">
              <w:rPr>
                <w:b/>
                <w:bCs/>
                <w:color w:val="000000"/>
                <w:sz w:val="28"/>
                <w:szCs w:val="28"/>
                <w:lang w:val="uz-Cyrl-UZ"/>
              </w:rPr>
              <w:t xml:space="preserve"> </w:t>
            </w:r>
            <w:r w:rsidRPr="00AF3993">
              <w:rPr>
                <w:rStyle w:val="ab"/>
                <w:sz w:val="28"/>
                <w:szCs w:val="28"/>
                <w:lang w:val="en-US"/>
              </w:rPr>
              <w:t xml:space="preserve">Teaching </w:t>
            </w:r>
            <w:r>
              <w:rPr>
                <w:rStyle w:val="ab"/>
                <w:sz w:val="28"/>
                <w:szCs w:val="28"/>
                <w:lang w:val="en-US"/>
              </w:rPr>
              <w:t>t</w:t>
            </w:r>
            <w:r w:rsidRPr="00AF3993">
              <w:rPr>
                <w:rStyle w:val="ab"/>
                <w:sz w:val="28"/>
                <w:szCs w:val="28"/>
                <w:lang w:val="en-US"/>
              </w:rPr>
              <w:t xml:space="preserve">echnologies and </w:t>
            </w:r>
            <w:r>
              <w:rPr>
                <w:rStyle w:val="ab"/>
                <w:sz w:val="28"/>
                <w:szCs w:val="28"/>
                <w:lang w:val="en-US"/>
              </w:rPr>
              <w:t>m</w:t>
            </w:r>
            <w:r w:rsidRPr="00AF3993">
              <w:rPr>
                <w:rStyle w:val="ab"/>
                <w:sz w:val="28"/>
                <w:szCs w:val="28"/>
                <w:lang w:val="en-US"/>
              </w:rPr>
              <w:t>ethods</w:t>
            </w:r>
          </w:p>
          <w:p w14:paraId="1A1E78C3"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07364F">
              <w:rPr>
                <w:rFonts w:ascii="Times New Roman" w:hAnsi="Times New Roman" w:cs="Times New Roman"/>
                <w:color w:val="000000"/>
                <w:sz w:val="28"/>
                <w:szCs w:val="28"/>
                <w:lang w:val="uz-Cyrl-UZ"/>
              </w:rPr>
              <w:t>•</w:t>
            </w:r>
            <w:r w:rsidRPr="0007364F">
              <w:rPr>
                <w:rFonts w:ascii="Times New Roman" w:eastAsia="Times New Roman" w:hAnsi="Times New Roman" w:cs="Times New Roman"/>
                <w:color w:val="000000"/>
                <w:sz w:val="28"/>
                <w:szCs w:val="28"/>
                <w:lang w:val="uz-Cyrl-UZ"/>
              </w:rPr>
              <w:t xml:space="preserve"> </w:t>
            </w:r>
            <w:r w:rsidRPr="003E6C23">
              <w:rPr>
                <w:rFonts w:ascii="Times New Roman" w:hAnsi="Times New Roman" w:cs="Times New Roman"/>
                <w:color w:val="000000"/>
                <w:sz w:val="28"/>
                <w:szCs w:val="28"/>
                <w:lang w:val="uz-Cyrl-UZ"/>
              </w:rPr>
              <w:t>lectures;</w:t>
            </w:r>
          </w:p>
          <w:p w14:paraId="1E0B9A59"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3E6C23">
              <w:rPr>
                <w:rFonts w:ascii="Times New Roman" w:hAnsi="Times New Roman" w:cs="Times New Roman"/>
                <w:color w:val="000000"/>
                <w:sz w:val="28"/>
                <w:szCs w:val="28"/>
                <w:lang w:val="uz-Cyrl-UZ"/>
              </w:rPr>
              <w:t>• int</w:t>
            </w:r>
            <w:bookmarkStart w:id="0" w:name="_GoBack"/>
            <w:bookmarkEnd w:id="0"/>
            <w:r w:rsidRPr="003E6C23">
              <w:rPr>
                <w:rFonts w:ascii="Times New Roman" w:hAnsi="Times New Roman" w:cs="Times New Roman"/>
                <w:color w:val="000000"/>
                <w:sz w:val="28"/>
                <w:szCs w:val="28"/>
                <w:lang w:val="uz-Cyrl-UZ"/>
              </w:rPr>
              <w:t>eractive case studies;</w:t>
            </w:r>
          </w:p>
          <w:p w14:paraId="3E2D0314"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3E6C23">
              <w:rPr>
                <w:rFonts w:ascii="Times New Roman" w:hAnsi="Times New Roman" w:cs="Times New Roman"/>
                <w:color w:val="000000"/>
                <w:sz w:val="28"/>
                <w:szCs w:val="28"/>
                <w:lang w:val="uz-Cyrl-UZ"/>
              </w:rPr>
              <w:t>• seminars (logical reasoning, quick questions and answers);</w:t>
            </w:r>
          </w:p>
          <w:p w14:paraId="5FDBD953"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3E6C23">
              <w:rPr>
                <w:rFonts w:ascii="Times New Roman" w:hAnsi="Times New Roman" w:cs="Times New Roman"/>
                <w:color w:val="000000"/>
                <w:sz w:val="28"/>
                <w:szCs w:val="28"/>
                <w:lang w:val="uz-Cyrl-UZ"/>
              </w:rPr>
              <w:t>• work in groups;</w:t>
            </w:r>
          </w:p>
          <w:p w14:paraId="102D34CC"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3E6C23">
              <w:rPr>
                <w:rFonts w:ascii="Times New Roman" w:hAnsi="Times New Roman" w:cs="Times New Roman"/>
                <w:color w:val="000000"/>
                <w:sz w:val="28"/>
                <w:szCs w:val="28"/>
                <w:lang w:val="uz-Cyrl-UZ"/>
              </w:rPr>
              <w:t>• making presentations;</w:t>
            </w:r>
          </w:p>
          <w:p w14:paraId="314F4250" w14:textId="77777777" w:rsidR="0052289B" w:rsidRPr="003E6C23" w:rsidRDefault="0052289B" w:rsidP="009A7618">
            <w:pPr>
              <w:pStyle w:val="TableParagraph"/>
              <w:suppressAutoHyphens/>
              <w:rPr>
                <w:rFonts w:ascii="Times New Roman" w:hAnsi="Times New Roman" w:cs="Times New Roman"/>
                <w:color w:val="000000"/>
                <w:sz w:val="28"/>
                <w:szCs w:val="28"/>
                <w:lang w:val="uz-Cyrl-UZ"/>
              </w:rPr>
            </w:pPr>
            <w:r w:rsidRPr="003E6C23">
              <w:rPr>
                <w:rFonts w:ascii="Times New Roman" w:hAnsi="Times New Roman" w:cs="Times New Roman"/>
                <w:color w:val="000000"/>
                <w:sz w:val="28"/>
                <w:szCs w:val="28"/>
                <w:lang w:val="uz-Cyrl-UZ"/>
              </w:rPr>
              <w:t>• individual projects;</w:t>
            </w:r>
          </w:p>
          <w:p w14:paraId="48AFC67C" w14:textId="77777777" w:rsidR="0052289B" w:rsidRPr="00E27F1C" w:rsidRDefault="0052289B" w:rsidP="009A7618">
            <w:pPr>
              <w:pStyle w:val="TableParagraph"/>
              <w:ind w:left="162" w:right="140"/>
              <w:rPr>
                <w:rFonts w:ascii="Times New Roman" w:hAnsi="Times New Roman" w:cs="Times New Roman"/>
                <w:b/>
                <w:sz w:val="28"/>
                <w:szCs w:val="28"/>
              </w:rPr>
            </w:pPr>
            <w:r w:rsidRPr="003E6C23">
              <w:rPr>
                <w:rFonts w:ascii="Times New Roman" w:hAnsi="Times New Roman" w:cs="Times New Roman"/>
                <w:color w:val="000000"/>
                <w:sz w:val="28"/>
                <w:szCs w:val="28"/>
                <w:lang w:val="uz-Cyrl-UZ"/>
              </w:rPr>
              <w:t>• projects for teamwork and defense.</w:t>
            </w:r>
          </w:p>
        </w:tc>
      </w:tr>
      <w:tr w:rsidR="0052289B" w:rsidRPr="004E75F6" w14:paraId="101956A7" w14:textId="77777777" w:rsidTr="0052289B">
        <w:tc>
          <w:tcPr>
            <w:tcW w:w="568" w:type="dxa"/>
          </w:tcPr>
          <w:p w14:paraId="34379E72" w14:textId="77777777" w:rsidR="0052289B" w:rsidRDefault="0052289B" w:rsidP="0052289B">
            <w:pPr>
              <w:pStyle w:val="ad"/>
              <w:spacing w:before="0" w:beforeAutospacing="0" w:after="0" w:afterAutospacing="0"/>
              <w:rPr>
                <w:b/>
                <w:szCs w:val="28"/>
                <w:lang w:val="en-US"/>
              </w:rPr>
            </w:pPr>
            <w:r>
              <w:rPr>
                <w:b/>
                <w:szCs w:val="28"/>
                <w:lang w:val="en-US"/>
              </w:rPr>
              <w:t xml:space="preserve"> </w:t>
            </w:r>
          </w:p>
          <w:p w14:paraId="54C63BED" w14:textId="77777777" w:rsidR="0052289B" w:rsidRDefault="0052289B" w:rsidP="0052289B">
            <w:pPr>
              <w:pStyle w:val="ad"/>
              <w:spacing w:before="0" w:beforeAutospacing="0" w:after="0" w:afterAutospacing="0"/>
              <w:rPr>
                <w:b/>
                <w:szCs w:val="28"/>
                <w:lang w:val="en-US"/>
              </w:rPr>
            </w:pPr>
          </w:p>
          <w:p w14:paraId="53F5DBFF" w14:textId="77777777" w:rsidR="0052289B" w:rsidRDefault="0052289B" w:rsidP="0052289B">
            <w:pPr>
              <w:pStyle w:val="ad"/>
              <w:spacing w:before="0" w:beforeAutospacing="0" w:after="0" w:afterAutospacing="0"/>
              <w:rPr>
                <w:b/>
                <w:szCs w:val="28"/>
                <w:lang w:val="en-US"/>
              </w:rPr>
            </w:pPr>
          </w:p>
          <w:p w14:paraId="1A05AADE" w14:textId="77777777" w:rsidR="0052289B" w:rsidRDefault="0052289B" w:rsidP="0052289B">
            <w:pPr>
              <w:pStyle w:val="ad"/>
              <w:spacing w:before="0" w:beforeAutospacing="0" w:after="0" w:afterAutospacing="0"/>
              <w:rPr>
                <w:b/>
                <w:szCs w:val="28"/>
                <w:lang w:val="en-US"/>
              </w:rPr>
            </w:pPr>
          </w:p>
          <w:p w14:paraId="6678C955" w14:textId="77777777" w:rsidR="0052289B" w:rsidRDefault="0052289B" w:rsidP="0052289B">
            <w:pPr>
              <w:pStyle w:val="ad"/>
              <w:spacing w:before="0" w:beforeAutospacing="0" w:after="0" w:afterAutospacing="0"/>
              <w:rPr>
                <w:b/>
                <w:szCs w:val="28"/>
                <w:lang w:val="en-US"/>
              </w:rPr>
            </w:pPr>
          </w:p>
          <w:p w14:paraId="42D0B50B" w14:textId="77777777" w:rsidR="0052289B" w:rsidRDefault="0052289B" w:rsidP="0052289B">
            <w:pPr>
              <w:pStyle w:val="ad"/>
              <w:spacing w:before="0" w:beforeAutospacing="0" w:after="0" w:afterAutospacing="0"/>
              <w:rPr>
                <w:b/>
                <w:szCs w:val="28"/>
                <w:lang w:val="en-US"/>
              </w:rPr>
            </w:pPr>
          </w:p>
          <w:p w14:paraId="5BBE47CD" w14:textId="77777777" w:rsidR="0052289B" w:rsidRDefault="0052289B" w:rsidP="0052289B">
            <w:pPr>
              <w:pStyle w:val="ad"/>
              <w:spacing w:before="0" w:beforeAutospacing="0" w:after="0" w:afterAutospacing="0"/>
              <w:rPr>
                <w:b/>
                <w:szCs w:val="28"/>
                <w:lang w:val="en-US"/>
              </w:rPr>
            </w:pPr>
          </w:p>
          <w:p w14:paraId="2DD57763" w14:textId="77777777" w:rsidR="0052289B" w:rsidRDefault="0052289B" w:rsidP="0052289B">
            <w:pPr>
              <w:pStyle w:val="ad"/>
              <w:spacing w:before="0" w:beforeAutospacing="0" w:after="0" w:afterAutospacing="0"/>
              <w:rPr>
                <w:b/>
                <w:szCs w:val="28"/>
                <w:lang w:val="en-US"/>
              </w:rPr>
            </w:pPr>
          </w:p>
          <w:p w14:paraId="7151EABA" w14:textId="77777777" w:rsidR="0052289B" w:rsidRDefault="0052289B" w:rsidP="0052289B">
            <w:pPr>
              <w:pStyle w:val="ad"/>
              <w:spacing w:before="0" w:beforeAutospacing="0" w:after="0" w:afterAutospacing="0"/>
              <w:rPr>
                <w:b/>
                <w:szCs w:val="28"/>
                <w:lang w:val="en-US"/>
              </w:rPr>
            </w:pPr>
          </w:p>
          <w:p w14:paraId="6EA6D2A2" w14:textId="77777777" w:rsidR="0052289B" w:rsidRDefault="0052289B" w:rsidP="0052289B">
            <w:pPr>
              <w:pStyle w:val="ad"/>
              <w:spacing w:before="0" w:beforeAutospacing="0" w:after="0" w:afterAutospacing="0"/>
              <w:rPr>
                <w:b/>
                <w:szCs w:val="28"/>
                <w:lang w:val="en-US"/>
              </w:rPr>
            </w:pPr>
          </w:p>
          <w:p w14:paraId="10EB94CE" w14:textId="77777777" w:rsidR="0052289B" w:rsidRDefault="0052289B" w:rsidP="0052289B">
            <w:pPr>
              <w:pStyle w:val="ad"/>
              <w:spacing w:before="0" w:beforeAutospacing="0" w:after="0" w:afterAutospacing="0"/>
              <w:rPr>
                <w:b/>
                <w:szCs w:val="28"/>
                <w:lang w:val="en-US"/>
              </w:rPr>
            </w:pPr>
          </w:p>
          <w:p w14:paraId="38B8515E" w14:textId="77777777" w:rsidR="0052289B" w:rsidRDefault="0052289B" w:rsidP="0052289B">
            <w:pPr>
              <w:pStyle w:val="ad"/>
              <w:spacing w:before="0" w:beforeAutospacing="0" w:after="0" w:afterAutospacing="0"/>
              <w:rPr>
                <w:b/>
                <w:szCs w:val="28"/>
                <w:lang w:val="en-US"/>
              </w:rPr>
            </w:pPr>
          </w:p>
          <w:p w14:paraId="12165546" w14:textId="77777777" w:rsidR="0052289B" w:rsidRDefault="0052289B" w:rsidP="0052289B">
            <w:pPr>
              <w:pStyle w:val="ad"/>
              <w:spacing w:before="0" w:beforeAutospacing="0" w:after="0" w:afterAutospacing="0"/>
              <w:rPr>
                <w:b/>
                <w:szCs w:val="28"/>
                <w:lang w:val="en-US"/>
              </w:rPr>
            </w:pPr>
          </w:p>
          <w:p w14:paraId="7DD214E6" w14:textId="77777777" w:rsidR="0052289B" w:rsidRDefault="0052289B" w:rsidP="0052289B">
            <w:pPr>
              <w:pStyle w:val="ad"/>
              <w:spacing w:before="0" w:beforeAutospacing="0" w:after="0" w:afterAutospacing="0"/>
              <w:rPr>
                <w:b/>
                <w:szCs w:val="28"/>
                <w:lang w:val="en-US"/>
              </w:rPr>
            </w:pPr>
          </w:p>
          <w:p w14:paraId="7F78BDC7" w14:textId="77777777" w:rsidR="0052289B" w:rsidRDefault="0052289B" w:rsidP="0052289B">
            <w:pPr>
              <w:pStyle w:val="ad"/>
              <w:spacing w:before="0" w:beforeAutospacing="0" w:after="0" w:afterAutospacing="0"/>
              <w:rPr>
                <w:b/>
                <w:szCs w:val="28"/>
                <w:lang w:val="en-US"/>
              </w:rPr>
            </w:pPr>
          </w:p>
          <w:p w14:paraId="56156FCE" w14:textId="77777777" w:rsidR="0052289B" w:rsidRDefault="0052289B" w:rsidP="0052289B">
            <w:pPr>
              <w:pStyle w:val="ad"/>
              <w:spacing w:before="0" w:beforeAutospacing="0" w:after="0" w:afterAutospacing="0"/>
              <w:rPr>
                <w:b/>
                <w:szCs w:val="28"/>
                <w:lang w:val="en-US"/>
              </w:rPr>
            </w:pPr>
          </w:p>
          <w:p w14:paraId="0F6F1D10" w14:textId="77777777" w:rsidR="0052289B" w:rsidRDefault="0052289B" w:rsidP="0052289B">
            <w:pPr>
              <w:pStyle w:val="ad"/>
              <w:spacing w:before="0" w:beforeAutospacing="0" w:after="0" w:afterAutospacing="0"/>
              <w:rPr>
                <w:b/>
                <w:szCs w:val="28"/>
                <w:lang w:val="en-US"/>
              </w:rPr>
            </w:pPr>
          </w:p>
          <w:p w14:paraId="34BA9F84" w14:textId="77777777" w:rsidR="0052289B" w:rsidRDefault="0052289B" w:rsidP="0052289B">
            <w:pPr>
              <w:pStyle w:val="ad"/>
              <w:spacing w:before="0" w:beforeAutospacing="0" w:after="0" w:afterAutospacing="0"/>
              <w:rPr>
                <w:b/>
                <w:szCs w:val="28"/>
                <w:lang w:val="en-US"/>
              </w:rPr>
            </w:pPr>
          </w:p>
          <w:p w14:paraId="76866756" w14:textId="77777777" w:rsidR="0052289B" w:rsidRPr="0052289B" w:rsidRDefault="0052289B" w:rsidP="0052289B">
            <w:pPr>
              <w:pStyle w:val="ad"/>
              <w:spacing w:before="0" w:beforeAutospacing="0" w:after="0" w:afterAutospacing="0"/>
              <w:rPr>
                <w:b/>
                <w:szCs w:val="28"/>
                <w:lang w:val="en-US"/>
              </w:rPr>
            </w:pPr>
            <w:r>
              <w:rPr>
                <w:b/>
                <w:szCs w:val="28"/>
                <w:lang w:val="en-US"/>
              </w:rPr>
              <w:t xml:space="preserve"> 5</w:t>
            </w:r>
          </w:p>
        </w:tc>
        <w:tc>
          <w:tcPr>
            <w:tcW w:w="9214" w:type="dxa"/>
          </w:tcPr>
          <w:p w14:paraId="1D374D06" w14:textId="77777777" w:rsidR="0052289B" w:rsidRDefault="0052289B" w:rsidP="009A7618">
            <w:pPr>
              <w:pStyle w:val="ad"/>
              <w:spacing w:before="0" w:beforeAutospacing="0" w:after="0" w:afterAutospacing="0"/>
              <w:ind w:firstLine="259"/>
              <w:jc w:val="center"/>
              <w:rPr>
                <w:b/>
                <w:lang w:val="en-GB"/>
              </w:rPr>
            </w:pPr>
            <w:r w:rsidRPr="0007364F">
              <w:rPr>
                <w:b/>
                <w:szCs w:val="28"/>
                <w:lang w:val="uz-Cyrl-UZ"/>
              </w:rPr>
              <w:lastRenderedPageBreak/>
              <w:t xml:space="preserve">VII. </w:t>
            </w:r>
            <w:r w:rsidRPr="003E6C23">
              <w:rPr>
                <w:b/>
                <w:lang w:val="en-GB"/>
              </w:rPr>
              <w:t>STUDY AND EXAMINATION REQUIREMENTS</w:t>
            </w:r>
          </w:p>
          <w:p w14:paraId="6D929F8A" w14:textId="77777777" w:rsidR="0052289B" w:rsidRPr="007B0E99" w:rsidRDefault="0052289B" w:rsidP="00B503D0">
            <w:pPr>
              <w:pStyle w:val="ad"/>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2CFF7276" w14:textId="77777777" w:rsidR="0052289B" w:rsidRPr="005D54D7" w:rsidRDefault="0052289B" w:rsidP="00B503D0">
            <w:pPr>
              <w:pStyle w:val="ad"/>
              <w:spacing w:before="0" w:beforeAutospacing="0" w:after="0" w:afterAutospacing="0"/>
              <w:ind w:firstLine="259"/>
              <w:jc w:val="both"/>
              <w:rPr>
                <w:rStyle w:val="ab"/>
                <w:b w:val="0"/>
                <w:bCs w:val="0"/>
                <w:sz w:val="28"/>
                <w:szCs w:val="28"/>
                <w:lang w:val="en-US"/>
              </w:rPr>
            </w:pPr>
            <w:r w:rsidRPr="005D54D7">
              <w:rPr>
                <w:rStyle w:val="ab"/>
                <w:b w:val="0"/>
                <w:bCs w:val="0"/>
                <w:sz w:val="28"/>
                <w:szCs w:val="28"/>
                <w:lang w:val="en-US"/>
              </w:rPr>
              <w:t xml:space="preserve">Assessment Types: </w:t>
            </w:r>
          </w:p>
          <w:p w14:paraId="5ED6E01F" w14:textId="77777777" w:rsidR="0052289B" w:rsidRPr="005D54D7" w:rsidRDefault="0052289B" w:rsidP="00B503D0">
            <w:pPr>
              <w:snapToGrid w:val="0"/>
              <w:ind w:firstLine="602"/>
              <w:rPr>
                <w:rFonts w:ascii="Times New Roman" w:hAnsi="Times New Roman" w:cs="Times New Roman"/>
                <w:sz w:val="28"/>
                <w:szCs w:val="28"/>
              </w:rPr>
            </w:pPr>
            <w:r w:rsidRPr="005D54D7">
              <w:rPr>
                <w:rFonts w:ascii="Times New Roman" w:hAnsi="Times New Roman" w:cs="Times New Roman"/>
                <w:sz w:val="28"/>
                <w:szCs w:val="28"/>
              </w:rPr>
              <w:t>Midterm (MA) and final (FA) assessment types are used to assess students' knowledge in the subject.</w:t>
            </w:r>
          </w:p>
          <w:p w14:paraId="7460FB7F" w14:textId="77777777" w:rsidR="0052289B" w:rsidRPr="005D54D7" w:rsidRDefault="0052289B" w:rsidP="00B503D0">
            <w:pPr>
              <w:snapToGrid w:val="0"/>
              <w:ind w:firstLine="602"/>
              <w:rPr>
                <w:rFonts w:ascii="Times New Roman" w:hAnsi="Times New Roman" w:cs="Times New Roman"/>
                <w:sz w:val="28"/>
                <w:szCs w:val="28"/>
                <w:lang w:val="en-GB"/>
              </w:rPr>
            </w:pPr>
            <w:r w:rsidRPr="005D54D7">
              <w:rPr>
                <w:rFonts w:ascii="Times New Roman" w:hAnsi="Times New Roman" w:cs="Times New Roman"/>
                <w:sz w:val="28"/>
                <w:szCs w:val="28"/>
                <w:lang w:val="en-GB"/>
              </w:rPr>
              <w:t xml:space="preserve">Assessment by </w:t>
            </w:r>
            <w:r w:rsidRPr="005D54D7">
              <w:rPr>
                <w:rFonts w:ascii="Times New Roman" w:hAnsi="Times New Roman" w:cs="Times New Roman"/>
                <w:sz w:val="28"/>
                <w:szCs w:val="28"/>
              </w:rPr>
              <w:t>assessment types</w:t>
            </w:r>
            <w:r w:rsidRPr="005D54D7">
              <w:rPr>
                <w:rFonts w:ascii="Times New Roman" w:hAnsi="Times New Roman" w:cs="Times New Roman"/>
                <w:sz w:val="28"/>
                <w:szCs w:val="28"/>
                <w:lang w:val="en-GB"/>
              </w:rPr>
              <w:t xml:space="preserve"> is carried out on the following assessment criteria: 5-“excellent”, 4-“good”, 3-“satisfactory”, 2-“unsatisfactory”.</w:t>
            </w:r>
          </w:p>
          <w:p w14:paraId="479D291A" w14:textId="77777777" w:rsidR="0052289B" w:rsidRPr="005D54D7" w:rsidRDefault="0052289B" w:rsidP="00B503D0">
            <w:pPr>
              <w:pStyle w:val="ad"/>
              <w:spacing w:before="0" w:beforeAutospacing="0" w:after="0" w:afterAutospacing="0"/>
              <w:ind w:firstLine="259"/>
              <w:jc w:val="both"/>
              <w:rPr>
                <w:rStyle w:val="ab"/>
                <w:b w:val="0"/>
                <w:bCs w:val="0"/>
                <w:sz w:val="28"/>
                <w:szCs w:val="28"/>
                <w:lang w:val="en-US"/>
              </w:rPr>
            </w:pPr>
            <w:r w:rsidRPr="005D54D7">
              <w:rPr>
                <w:rStyle w:val="ab"/>
                <w:b w:val="0"/>
                <w:bCs w:val="0"/>
                <w:sz w:val="28"/>
                <w:szCs w:val="28"/>
                <w:lang w:val="en-US"/>
              </w:rPr>
              <w:t>Grading Criteria:</w:t>
            </w:r>
          </w:p>
          <w:p w14:paraId="733EAEEC" w14:textId="77777777" w:rsidR="0052289B" w:rsidRPr="005D54D7" w:rsidRDefault="0052289B" w:rsidP="00B503D0">
            <w:pPr>
              <w:snapToGrid w:val="0"/>
              <w:ind w:firstLine="318"/>
              <w:jc w:val="both"/>
              <w:rPr>
                <w:rFonts w:ascii="Times New Roman" w:hAnsi="Times New Roman" w:cs="Times New Roman"/>
                <w:sz w:val="28"/>
                <w:szCs w:val="28"/>
                <w:lang w:val="en-GB"/>
              </w:rPr>
            </w:pPr>
            <w:r w:rsidRPr="005D54D7">
              <w:rPr>
                <w:rFonts w:ascii="Times New Roman" w:hAnsi="Times New Roman" w:cs="Times New Roman"/>
                <w:iCs/>
                <w:sz w:val="28"/>
                <w:szCs w:val="28"/>
              </w:rPr>
              <w:t>ECTS A (</w:t>
            </w:r>
            <w:r w:rsidRPr="005D54D7">
              <w:rPr>
                <w:rFonts w:ascii="Times New Roman" w:hAnsi="Times New Roman" w:cs="Times New Roman"/>
                <w:iCs/>
                <w:sz w:val="28"/>
                <w:szCs w:val="28"/>
                <w:lang w:val="uz-Cyrl-UZ"/>
              </w:rPr>
              <w:t>5</w:t>
            </w:r>
            <w:r w:rsidRPr="005D54D7">
              <w:rPr>
                <w:rFonts w:ascii="Times New Roman" w:hAnsi="Times New Roman" w:cs="Times New Roman"/>
                <w:iCs/>
                <w:sz w:val="28"/>
                <w:szCs w:val="28"/>
              </w:rPr>
              <w:t>):</w:t>
            </w:r>
            <w:r w:rsidRPr="005D54D7">
              <w:rPr>
                <w:rFonts w:ascii="Times New Roman" w:hAnsi="Times New Roman" w:cs="Times New Roman"/>
                <w:iCs/>
                <w:sz w:val="28"/>
                <w:szCs w:val="28"/>
                <w:lang w:val="uz-Cyrl-UZ"/>
              </w:rPr>
              <w:t xml:space="preserve"> </w:t>
            </w:r>
            <w:r w:rsidRPr="005D54D7">
              <w:rPr>
                <w:rFonts w:ascii="Times New Roman" w:hAnsi="Times New Roman" w:cs="Times New Roman"/>
                <w:sz w:val="28"/>
                <w:szCs w:val="28"/>
                <w:lang w:val="en-GB"/>
              </w:rPr>
              <w:t xml:space="preserve"> The student understands the essence of the subject, thinks creatively, makes independent conclusions and decisions, applies the knowledge gained in practice;</w:t>
            </w:r>
          </w:p>
          <w:p w14:paraId="46C983D4" w14:textId="77777777" w:rsidR="0052289B" w:rsidRPr="005D54D7" w:rsidRDefault="0052289B" w:rsidP="00B503D0">
            <w:pPr>
              <w:snapToGrid w:val="0"/>
              <w:ind w:firstLine="318"/>
              <w:jc w:val="both"/>
              <w:rPr>
                <w:rFonts w:ascii="Times New Roman" w:hAnsi="Times New Roman" w:cs="Times New Roman"/>
                <w:sz w:val="28"/>
                <w:szCs w:val="28"/>
                <w:lang w:val="en-GB"/>
              </w:rPr>
            </w:pPr>
            <w:r w:rsidRPr="005D54D7">
              <w:rPr>
                <w:rFonts w:ascii="Times New Roman" w:hAnsi="Times New Roman" w:cs="Times New Roman"/>
                <w:iCs/>
                <w:sz w:val="28"/>
                <w:szCs w:val="28"/>
              </w:rPr>
              <w:t>ECTS B (</w:t>
            </w:r>
            <w:r w:rsidRPr="005D54D7">
              <w:rPr>
                <w:rFonts w:ascii="Times New Roman" w:hAnsi="Times New Roman" w:cs="Times New Roman"/>
                <w:iCs/>
                <w:sz w:val="28"/>
                <w:szCs w:val="28"/>
                <w:lang w:val="uz-Cyrl-UZ"/>
              </w:rPr>
              <w:t>4</w:t>
            </w:r>
            <w:r w:rsidRPr="005D54D7">
              <w:rPr>
                <w:rFonts w:ascii="Times New Roman" w:hAnsi="Times New Roman" w:cs="Times New Roman"/>
                <w:iCs/>
                <w:sz w:val="28"/>
                <w:szCs w:val="28"/>
              </w:rPr>
              <w:t>):</w:t>
            </w:r>
            <w:r w:rsidRPr="005D54D7">
              <w:rPr>
                <w:rFonts w:ascii="Times New Roman" w:hAnsi="Times New Roman" w:cs="Times New Roman"/>
                <w:iCs/>
                <w:sz w:val="28"/>
                <w:szCs w:val="28"/>
                <w:lang w:val="uz-Cyrl-UZ"/>
              </w:rPr>
              <w:t xml:space="preserve"> </w:t>
            </w:r>
            <w:r w:rsidRPr="005D54D7">
              <w:rPr>
                <w:rFonts w:ascii="Times New Roman" w:hAnsi="Times New Roman" w:cs="Times New Roman"/>
                <w:sz w:val="28"/>
                <w:szCs w:val="28"/>
                <w:lang w:val="en-GB"/>
              </w:rPr>
              <w:t>The student understands the essence of the subject, conducts independent observations, applies the knowledge gained in practice;</w:t>
            </w:r>
          </w:p>
          <w:p w14:paraId="3BD32BAA" w14:textId="77777777" w:rsidR="0052289B" w:rsidRPr="005D54D7" w:rsidRDefault="0052289B" w:rsidP="00B503D0">
            <w:pPr>
              <w:snapToGrid w:val="0"/>
              <w:ind w:firstLine="318"/>
              <w:jc w:val="both"/>
              <w:rPr>
                <w:rFonts w:ascii="Times New Roman" w:hAnsi="Times New Roman" w:cs="Times New Roman"/>
                <w:sz w:val="28"/>
                <w:szCs w:val="28"/>
                <w:lang w:val="en-GB"/>
              </w:rPr>
            </w:pPr>
            <w:r w:rsidRPr="005D54D7">
              <w:rPr>
                <w:rFonts w:ascii="Times New Roman" w:hAnsi="Times New Roman" w:cs="Times New Roman"/>
                <w:iCs/>
                <w:sz w:val="28"/>
                <w:szCs w:val="28"/>
              </w:rPr>
              <w:lastRenderedPageBreak/>
              <w:t>ECTS C (</w:t>
            </w:r>
            <w:r w:rsidRPr="005D54D7">
              <w:rPr>
                <w:rFonts w:ascii="Times New Roman" w:hAnsi="Times New Roman" w:cs="Times New Roman"/>
                <w:iCs/>
                <w:sz w:val="28"/>
                <w:szCs w:val="28"/>
                <w:lang w:val="uz-Cyrl-UZ"/>
              </w:rPr>
              <w:t>3</w:t>
            </w:r>
            <w:r w:rsidRPr="005D54D7">
              <w:rPr>
                <w:rFonts w:ascii="Times New Roman" w:hAnsi="Times New Roman" w:cs="Times New Roman"/>
                <w:iCs/>
                <w:sz w:val="28"/>
                <w:szCs w:val="28"/>
              </w:rPr>
              <w:t>):</w:t>
            </w:r>
            <w:r w:rsidRPr="005D54D7">
              <w:rPr>
                <w:rFonts w:ascii="Times New Roman" w:hAnsi="Times New Roman" w:cs="Times New Roman"/>
                <w:iCs/>
                <w:sz w:val="28"/>
                <w:szCs w:val="28"/>
                <w:lang w:val="uz-Cyrl-UZ"/>
              </w:rPr>
              <w:t xml:space="preserve"> </w:t>
            </w:r>
            <w:r w:rsidRPr="005D54D7">
              <w:rPr>
                <w:rFonts w:ascii="Times New Roman" w:hAnsi="Times New Roman" w:cs="Times New Roman"/>
                <w:sz w:val="28"/>
                <w:szCs w:val="28"/>
                <w:lang w:val="en-GB"/>
              </w:rPr>
              <w:t>The student understands the essence of the subject, applies the knowledge gained in practice;</w:t>
            </w:r>
          </w:p>
          <w:p w14:paraId="2F3EF5D2" w14:textId="77777777" w:rsidR="0052289B" w:rsidRPr="005D54D7" w:rsidRDefault="0052289B" w:rsidP="00B503D0">
            <w:pPr>
              <w:pStyle w:val="ad"/>
              <w:spacing w:before="0" w:beforeAutospacing="0" w:after="0" w:afterAutospacing="0"/>
              <w:ind w:firstLine="318"/>
              <w:rPr>
                <w:sz w:val="28"/>
                <w:szCs w:val="28"/>
                <w:lang w:val="en-US"/>
              </w:rPr>
            </w:pPr>
            <w:r w:rsidRPr="005D54D7">
              <w:rPr>
                <w:iCs/>
                <w:sz w:val="28"/>
                <w:szCs w:val="28"/>
                <w:lang w:val="en-US"/>
              </w:rPr>
              <w:t>ECTS D (</w:t>
            </w:r>
            <w:r w:rsidRPr="005D54D7">
              <w:rPr>
                <w:iCs/>
                <w:sz w:val="28"/>
                <w:szCs w:val="28"/>
                <w:lang w:val="uz-Cyrl-UZ"/>
              </w:rPr>
              <w:t>2</w:t>
            </w:r>
            <w:r w:rsidRPr="005D54D7">
              <w:rPr>
                <w:iCs/>
                <w:sz w:val="28"/>
                <w:szCs w:val="28"/>
                <w:lang w:val="en-US"/>
              </w:rPr>
              <w:t xml:space="preserve">): </w:t>
            </w:r>
            <w:r w:rsidRPr="005D54D7">
              <w:rPr>
                <w:sz w:val="28"/>
                <w:szCs w:val="28"/>
                <w:lang w:val="en-GB"/>
              </w:rPr>
              <w:t>The student has not mastered the subject program, does not understand the essence of the subject, and has no idea about the subject.</w:t>
            </w:r>
          </w:p>
          <w:p w14:paraId="1D6943B2" w14:textId="77777777" w:rsidR="0052289B" w:rsidRPr="005D54D7" w:rsidRDefault="0052289B" w:rsidP="00B503D0">
            <w:pPr>
              <w:pStyle w:val="ad"/>
              <w:spacing w:before="0" w:beforeAutospacing="0" w:after="0" w:afterAutospacing="0"/>
              <w:ind w:firstLine="259"/>
              <w:jc w:val="both"/>
              <w:rPr>
                <w:sz w:val="28"/>
                <w:szCs w:val="28"/>
                <w:lang w:val="en-US"/>
              </w:rPr>
            </w:pPr>
            <w:r w:rsidRPr="005D54D7">
              <w:rPr>
                <w:sz w:val="28"/>
                <w:szCs w:val="28"/>
                <w:lang w:val="en-US"/>
              </w:rPr>
              <w:t>Midterm</w:t>
            </w:r>
            <w:r w:rsidRPr="005D54D7">
              <w:rPr>
                <w:rStyle w:val="ab"/>
                <w:b w:val="0"/>
                <w:bCs w:val="0"/>
                <w:sz w:val="28"/>
                <w:szCs w:val="28"/>
                <w:lang w:val="en-US"/>
              </w:rPr>
              <w:t xml:space="preserve"> Assessment: </w:t>
            </w:r>
            <w:r w:rsidRPr="005D54D7">
              <w:rPr>
                <w:sz w:val="28"/>
                <w:szCs w:val="28"/>
                <w:lang w:val="en-US"/>
              </w:rPr>
              <w:t>Conducted once per semester in written form.</w:t>
            </w:r>
          </w:p>
          <w:p w14:paraId="6A56C54D" w14:textId="77777777" w:rsidR="0052289B" w:rsidRPr="005D54D7" w:rsidRDefault="0052289B" w:rsidP="00B503D0">
            <w:pPr>
              <w:pStyle w:val="ad"/>
              <w:spacing w:before="0" w:beforeAutospacing="0" w:after="0" w:afterAutospacing="0"/>
              <w:ind w:firstLine="259"/>
              <w:jc w:val="both"/>
              <w:rPr>
                <w:sz w:val="28"/>
                <w:szCs w:val="28"/>
                <w:lang w:val="en-US"/>
              </w:rPr>
            </w:pPr>
            <w:r w:rsidRPr="005D54D7">
              <w:rPr>
                <w:sz w:val="28"/>
                <w:szCs w:val="28"/>
                <w:lang w:val="en-US"/>
              </w:rPr>
              <w:t>Students are regularly evaluated during practical (seminar) sessions throughout the semester. Performance in these sessions, as well as the timely and complete completion of independent study tasks and participation in class activities, is taken into account for the interim assessment.</w:t>
            </w:r>
          </w:p>
          <w:p w14:paraId="1DDBF94F" w14:textId="77777777" w:rsidR="0052289B" w:rsidRPr="005D54D7" w:rsidRDefault="0052289B" w:rsidP="00B503D0">
            <w:pPr>
              <w:pStyle w:val="ad"/>
              <w:spacing w:before="0" w:beforeAutospacing="0" w:after="0" w:afterAutospacing="0"/>
              <w:ind w:firstLine="259"/>
              <w:jc w:val="both"/>
              <w:rPr>
                <w:sz w:val="28"/>
                <w:szCs w:val="28"/>
                <w:lang w:val="en-US"/>
              </w:rPr>
            </w:pPr>
            <w:r w:rsidRPr="005D54D7">
              <w:rPr>
                <w:sz w:val="28"/>
                <w:szCs w:val="28"/>
                <w:lang w:val="en-US"/>
              </w:rPr>
              <w:t>Grades from practical sessions and independent study assignments are averaged with the interim assessment grade and recorded officially.</w:t>
            </w:r>
          </w:p>
          <w:p w14:paraId="1AF8197A" w14:textId="77777777" w:rsidR="0052289B" w:rsidRPr="005D54D7" w:rsidRDefault="0052289B" w:rsidP="00B503D0">
            <w:pPr>
              <w:pStyle w:val="ad"/>
              <w:spacing w:before="0" w:beforeAutospacing="0" w:after="0" w:afterAutospacing="0"/>
              <w:ind w:firstLine="259"/>
              <w:jc w:val="both"/>
              <w:rPr>
                <w:sz w:val="28"/>
                <w:szCs w:val="28"/>
                <w:lang w:val="en-US"/>
              </w:rPr>
            </w:pPr>
            <w:r w:rsidRPr="005D54D7">
              <w:rPr>
                <w:sz w:val="28"/>
                <w:szCs w:val="28"/>
                <w:lang w:val="en-US"/>
              </w:rPr>
              <w:t>A student who receives an unsatisfactory grade or misses the interim assessment without valid reason may retake it only once before the final assessment.</w:t>
            </w:r>
          </w:p>
          <w:p w14:paraId="3AF625A0" w14:textId="77777777" w:rsidR="0052289B" w:rsidRPr="005D54D7" w:rsidRDefault="0052289B" w:rsidP="00B503D0">
            <w:pPr>
              <w:pStyle w:val="ad"/>
              <w:spacing w:before="0" w:beforeAutospacing="0" w:after="0" w:afterAutospacing="0"/>
              <w:ind w:firstLine="259"/>
              <w:jc w:val="both"/>
              <w:rPr>
                <w:sz w:val="28"/>
                <w:szCs w:val="28"/>
                <w:lang w:val="en-US"/>
              </w:rPr>
            </w:pPr>
            <w:r w:rsidRPr="005D54D7">
              <w:rPr>
                <w:rStyle w:val="ab"/>
                <w:b w:val="0"/>
                <w:bCs w:val="0"/>
                <w:sz w:val="28"/>
                <w:szCs w:val="28"/>
                <w:lang w:val="en-US"/>
              </w:rPr>
              <w:t xml:space="preserve"> Final Assessment: </w:t>
            </w:r>
            <w:r w:rsidRPr="005D54D7">
              <w:rPr>
                <w:sz w:val="28"/>
                <w:szCs w:val="28"/>
                <w:lang w:val="en-US"/>
              </w:rPr>
              <w:t>Conducted in written form at the end of the semester according to the approved schedule.</w:t>
            </w:r>
          </w:p>
          <w:p w14:paraId="100E4FD5" w14:textId="77777777" w:rsidR="0052289B" w:rsidRPr="00B503D0" w:rsidRDefault="0052289B" w:rsidP="00B503D0">
            <w:pPr>
              <w:pStyle w:val="ad"/>
              <w:spacing w:before="0" w:beforeAutospacing="0" w:after="0" w:afterAutospacing="0"/>
              <w:ind w:firstLine="602"/>
              <w:jc w:val="both"/>
              <w:rPr>
                <w:b/>
                <w:color w:val="000000"/>
                <w:sz w:val="28"/>
                <w:szCs w:val="28"/>
                <w:lang w:val="en-US"/>
              </w:rPr>
            </w:pPr>
            <w:r w:rsidRPr="005D54D7">
              <w:rPr>
                <w:rFonts w:cs="Calibri"/>
                <w:sz w:val="28"/>
                <w:szCs w:val="28"/>
                <w:lang w:val="en-US"/>
              </w:rPr>
              <w:t>When forming variants for</w:t>
            </w:r>
            <w:r w:rsidRPr="000A3037">
              <w:rPr>
                <w:rFonts w:cs="Calibri"/>
                <w:sz w:val="28"/>
                <w:szCs w:val="28"/>
                <w:lang w:val="en-US"/>
              </w:rPr>
              <w:t xml:space="preserve"> the final assessment, it is required to strictly follow the requirements specified in the provided sample. That is, each variant must contain 50 questions: 20 questions (40%) based on classroom (in-class) sessions and 30 questions (60%) based on independent study sessions.</w:t>
            </w:r>
          </w:p>
        </w:tc>
      </w:tr>
      <w:tr w:rsidR="0052289B" w:rsidRPr="004E75F6" w14:paraId="653DA057" w14:textId="77777777" w:rsidTr="0052289B">
        <w:tc>
          <w:tcPr>
            <w:tcW w:w="568" w:type="dxa"/>
          </w:tcPr>
          <w:p w14:paraId="371E07F4" w14:textId="77777777" w:rsidR="0052289B" w:rsidRDefault="0052289B" w:rsidP="009A7618">
            <w:pPr>
              <w:pStyle w:val="ad"/>
              <w:spacing w:before="0" w:beforeAutospacing="0" w:after="0" w:afterAutospacing="0"/>
              <w:rPr>
                <w:b/>
                <w:szCs w:val="28"/>
                <w:lang w:val="en-US"/>
              </w:rPr>
            </w:pPr>
            <w:r>
              <w:rPr>
                <w:b/>
                <w:szCs w:val="28"/>
                <w:lang w:val="en-US"/>
              </w:rPr>
              <w:lastRenderedPageBreak/>
              <w:t xml:space="preserve"> </w:t>
            </w:r>
          </w:p>
          <w:p w14:paraId="1623F9D4" w14:textId="77777777" w:rsidR="0052289B" w:rsidRDefault="0052289B" w:rsidP="009A7618">
            <w:pPr>
              <w:pStyle w:val="ad"/>
              <w:spacing w:before="0" w:beforeAutospacing="0" w:after="0" w:afterAutospacing="0"/>
              <w:rPr>
                <w:b/>
                <w:szCs w:val="28"/>
                <w:lang w:val="en-US"/>
              </w:rPr>
            </w:pPr>
          </w:p>
          <w:p w14:paraId="7D33F9DA" w14:textId="77777777" w:rsidR="0052289B" w:rsidRDefault="0052289B" w:rsidP="009A7618">
            <w:pPr>
              <w:pStyle w:val="ad"/>
              <w:spacing w:before="0" w:beforeAutospacing="0" w:after="0" w:afterAutospacing="0"/>
              <w:rPr>
                <w:b/>
                <w:szCs w:val="28"/>
                <w:lang w:val="en-US"/>
              </w:rPr>
            </w:pPr>
          </w:p>
          <w:p w14:paraId="4E05171B" w14:textId="77777777" w:rsidR="0052289B" w:rsidRDefault="0052289B" w:rsidP="009A7618">
            <w:pPr>
              <w:pStyle w:val="ad"/>
              <w:spacing w:before="0" w:beforeAutospacing="0" w:after="0" w:afterAutospacing="0"/>
              <w:rPr>
                <w:b/>
                <w:szCs w:val="28"/>
                <w:lang w:val="en-US"/>
              </w:rPr>
            </w:pPr>
            <w:r>
              <w:rPr>
                <w:b/>
                <w:szCs w:val="28"/>
                <w:lang w:val="en-US"/>
              </w:rPr>
              <w:t xml:space="preserve"> </w:t>
            </w:r>
          </w:p>
          <w:p w14:paraId="34544AD7" w14:textId="77777777" w:rsidR="0052289B" w:rsidRDefault="0052289B" w:rsidP="009A7618">
            <w:pPr>
              <w:pStyle w:val="ad"/>
              <w:spacing w:before="0" w:beforeAutospacing="0" w:after="0" w:afterAutospacing="0"/>
              <w:rPr>
                <w:b/>
                <w:szCs w:val="28"/>
                <w:lang w:val="en-US"/>
              </w:rPr>
            </w:pPr>
            <w:r>
              <w:rPr>
                <w:b/>
                <w:szCs w:val="28"/>
                <w:lang w:val="en-US"/>
              </w:rPr>
              <w:t xml:space="preserve">  6</w:t>
            </w:r>
          </w:p>
        </w:tc>
        <w:tc>
          <w:tcPr>
            <w:tcW w:w="9214" w:type="dxa"/>
          </w:tcPr>
          <w:p w14:paraId="20C7E064" w14:textId="77777777" w:rsidR="0052289B" w:rsidRDefault="0052289B" w:rsidP="009A7618">
            <w:pPr>
              <w:pStyle w:val="ad"/>
              <w:spacing w:before="0" w:beforeAutospacing="0" w:after="0" w:afterAutospacing="0"/>
              <w:rPr>
                <w:b/>
                <w:szCs w:val="28"/>
                <w:lang w:val="en-US"/>
              </w:rPr>
            </w:pPr>
          </w:p>
          <w:p w14:paraId="2EF81E57" w14:textId="77777777" w:rsidR="0052289B" w:rsidRPr="007B0E99" w:rsidRDefault="0052289B" w:rsidP="00B503D0">
            <w:pPr>
              <w:pStyle w:val="ad"/>
              <w:spacing w:before="0" w:beforeAutospacing="0" w:after="0" w:afterAutospacing="0"/>
              <w:ind w:firstLine="259"/>
              <w:jc w:val="center"/>
              <w:rPr>
                <w:sz w:val="28"/>
                <w:szCs w:val="28"/>
                <w:lang w:val="en-US"/>
              </w:rPr>
            </w:pPr>
            <w:r w:rsidRPr="007B0E99">
              <w:rPr>
                <w:rStyle w:val="ab"/>
                <w:sz w:val="28"/>
                <w:szCs w:val="28"/>
                <w:lang w:val="en-US"/>
              </w:rPr>
              <w:t xml:space="preserve">Primary </w:t>
            </w:r>
            <w:r>
              <w:rPr>
                <w:rStyle w:val="ab"/>
                <w:sz w:val="28"/>
                <w:szCs w:val="28"/>
                <w:lang w:val="en-US"/>
              </w:rPr>
              <w:t>literature</w:t>
            </w:r>
          </w:p>
          <w:p w14:paraId="7FB0CA6A"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1.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We will continue our path of national development with determination and take it to a new level.</w:t>
            </w:r>
            <w:r>
              <w:rPr>
                <w:rFonts w:ascii="Times New Roman" w:hAnsi="Times New Roman" w:cs="Times New Roman"/>
                <w:sz w:val="28"/>
                <w:szCs w:val="28"/>
              </w:rPr>
              <w:t xml:space="preserve"> </w:t>
            </w:r>
            <w:r w:rsidRPr="00075854">
              <w:rPr>
                <w:rFonts w:ascii="Times New Roman" w:hAnsi="Times New Roman" w:cs="Times New Roman"/>
                <w:sz w:val="28"/>
                <w:szCs w:val="28"/>
              </w:rPr>
              <w:t>Volume 1. - Tashkent: Uzbekistan, 2017.</w:t>
            </w:r>
          </w:p>
          <w:p w14:paraId="3C524A68"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2.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We will build our great future together with our brave and noble people. - Tashkent: Uzbekistan, 2017.</w:t>
            </w:r>
          </w:p>
          <w:p w14:paraId="3BFD4209"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3.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The rule of law and ensuring human interests are the guarantee of the country's development and the well-being of the people. Speech at the solemn ceremony dedicated to the 24th anniversary of the adoption of the Constitution of the Republic of Uzbekistan. - Tashkent: Uzbekistan, 2017.</w:t>
            </w:r>
          </w:p>
          <w:p w14:paraId="7DDB2D54"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4.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Together we will build a free, prosperous, and democratic Uzbekistan. - Tashkent: Uzbekistan, 2017.</w:t>
            </w:r>
          </w:p>
          <w:p w14:paraId="5C66FC74"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5.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Development Strategy of New Uzbekistan. Completed second edition. - Tashkent: Uzbekistan, 2022.</w:t>
            </w:r>
          </w:p>
          <w:p w14:paraId="75EFE19A"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6.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Let's live freely and prosperously in New Uzbekistan. Volume 5. - Tashkent: Uzbekistan, 2023.</w:t>
            </w:r>
          </w:p>
          <w:p w14:paraId="0EAECDA1"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7.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Sh. M. We will resolutely continue the path of democratic reforms based on the development strategy in New Uzbekistan. Volume 6. - Tashkent: Uzbekistan, 2023.</w:t>
            </w:r>
          </w:p>
          <w:p w14:paraId="6313568E" w14:textId="77777777" w:rsidR="0052289B" w:rsidRPr="00075854" w:rsidRDefault="0052289B" w:rsidP="00075854">
            <w:pPr>
              <w:ind w:firstLine="318"/>
              <w:jc w:val="both"/>
              <w:rPr>
                <w:rFonts w:ascii="Times New Roman" w:hAnsi="Times New Roman" w:cs="Times New Roman"/>
                <w:sz w:val="28"/>
                <w:szCs w:val="28"/>
              </w:rPr>
            </w:pPr>
            <w:r w:rsidRPr="00075854">
              <w:rPr>
                <w:rFonts w:ascii="Times New Roman" w:hAnsi="Times New Roman" w:cs="Times New Roman"/>
                <w:sz w:val="28"/>
                <w:szCs w:val="28"/>
              </w:rPr>
              <w:t xml:space="preserve">8. </w:t>
            </w:r>
            <w:proofErr w:type="spellStart"/>
            <w:r w:rsidRPr="00075854">
              <w:rPr>
                <w:rFonts w:ascii="Times New Roman" w:hAnsi="Times New Roman" w:cs="Times New Roman"/>
                <w:sz w:val="28"/>
                <w:szCs w:val="28"/>
              </w:rPr>
              <w:t>Mirziyoyev</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Sh.M</w:t>
            </w:r>
            <w:proofErr w:type="spellEnd"/>
            <w:r w:rsidRPr="00075854">
              <w:rPr>
                <w:rFonts w:ascii="Times New Roman" w:hAnsi="Times New Roman" w:cs="Times New Roman"/>
                <w:sz w:val="28"/>
                <w:szCs w:val="28"/>
              </w:rPr>
              <w:t>. The present and New Uzbekistan. - Tashkent: Uzbekistan, 2024.</w:t>
            </w:r>
          </w:p>
          <w:p w14:paraId="77EC60D8" w14:textId="77777777" w:rsidR="0052289B" w:rsidRPr="00075854" w:rsidRDefault="0052289B" w:rsidP="00075854">
            <w:pPr>
              <w:ind w:firstLine="318"/>
              <w:jc w:val="center"/>
              <w:rPr>
                <w:rFonts w:ascii="Times New Roman" w:hAnsi="Times New Roman"/>
                <w:b/>
                <w:sz w:val="28"/>
                <w:szCs w:val="28"/>
              </w:rPr>
            </w:pPr>
            <w:r>
              <w:rPr>
                <w:rFonts w:ascii="Times New Roman" w:hAnsi="Times New Roman"/>
                <w:b/>
                <w:sz w:val="28"/>
                <w:szCs w:val="28"/>
              </w:rPr>
              <w:t>Additional literature</w:t>
            </w:r>
          </w:p>
          <w:p w14:paraId="424C47D0" w14:textId="77777777" w:rsidR="0052289B" w:rsidRPr="00075854" w:rsidRDefault="0052289B" w:rsidP="00075854">
            <w:pPr>
              <w:ind w:firstLine="318"/>
              <w:jc w:val="both"/>
              <w:rPr>
                <w:rFonts w:ascii="Times New Roman" w:hAnsi="Times New Roman" w:cs="Times New Roman"/>
                <w:sz w:val="28"/>
                <w:szCs w:val="28"/>
              </w:rPr>
            </w:pPr>
            <w:r>
              <w:rPr>
                <w:rFonts w:ascii="Times New Roman" w:hAnsi="Times New Roman" w:cs="Times New Roman"/>
                <w:sz w:val="28"/>
                <w:szCs w:val="28"/>
              </w:rPr>
              <w:t>1</w:t>
            </w:r>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Murtazayeva</w:t>
            </w:r>
            <w:proofErr w:type="spellEnd"/>
            <w:r w:rsidRPr="00075854">
              <w:rPr>
                <w:rFonts w:ascii="Times New Roman" w:hAnsi="Times New Roman" w:cs="Times New Roman"/>
                <w:sz w:val="28"/>
                <w:szCs w:val="28"/>
              </w:rPr>
              <w:t xml:space="preserve"> R.H. Interethnic relations and tolerance in Uzbekistan. </w:t>
            </w:r>
            <w:r w:rsidRPr="00075854">
              <w:rPr>
                <w:rFonts w:ascii="Times New Roman" w:hAnsi="Times New Roman" w:cs="Times New Roman"/>
                <w:sz w:val="28"/>
                <w:szCs w:val="28"/>
              </w:rPr>
              <w:lastRenderedPageBreak/>
              <w:t xml:space="preserve">Textbook. - Tashkent: </w:t>
            </w:r>
            <w:proofErr w:type="spellStart"/>
            <w:r w:rsidRPr="00075854">
              <w:rPr>
                <w:rFonts w:ascii="Times New Roman" w:hAnsi="Times New Roman" w:cs="Times New Roman"/>
                <w:sz w:val="28"/>
                <w:szCs w:val="28"/>
              </w:rPr>
              <w:t>Mumtoz</w:t>
            </w:r>
            <w:proofErr w:type="spellEnd"/>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so‘z</w:t>
            </w:r>
            <w:proofErr w:type="spellEnd"/>
            <w:r w:rsidRPr="00075854">
              <w:rPr>
                <w:rFonts w:ascii="Times New Roman" w:hAnsi="Times New Roman" w:cs="Times New Roman"/>
                <w:sz w:val="28"/>
                <w:szCs w:val="28"/>
              </w:rPr>
              <w:t>, 2019.</w:t>
            </w:r>
          </w:p>
          <w:p w14:paraId="036BCE75" w14:textId="77777777" w:rsidR="0052289B" w:rsidRPr="00075854" w:rsidRDefault="0052289B" w:rsidP="0052289B">
            <w:pPr>
              <w:ind w:firstLine="318"/>
              <w:jc w:val="both"/>
              <w:rPr>
                <w:rFonts w:ascii="Times New Roman" w:hAnsi="Times New Roman" w:cs="Times New Roman"/>
                <w:sz w:val="28"/>
                <w:szCs w:val="28"/>
              </w:rPr>
            </w:pPr>
            <w:r>
              <w:rPr>
                <w:rFonts w:ascii="Times New Roman" w:hAnsi="Times New Roman" w:cs="Times New Roman"/>
                <w:sz w:val="28"/>
                <w:szCs w:val="28"/>
              </w:rPr>
              <w:t>2</w:t>
            </w:r>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Murtazayeva</w:t>
            </w:r>
            <w:proofErr w:type="spellEnd"/>
            <w:r w:rsidRPr="00075854">
              <w:rPr>
                <w:rFonts w:ascii="Times New Roman" w:hAnsi="Times New Roman" w:cs="Times New Roman"/>
                <w:sz w:val="28"/>
                <w:szCs w:val="28"/>
              </w:rPr>
              <w:t xml:space="preserve"> R.H., </w:t>
            </w:r>
            <w:proofErr w:type="spellStart"/>
            <w:r w:rsidRPr="00075854">
              <w:rPr>
                <w:rFonts w:ascii="Times New Roman" w:hAnsi="Times New Roman" w:cs="Times New Roman"/>
                <w:sz w:val="28"/>
                <w:szCs w:val="28"/>
              </w:rPr>
              <w:t>Yermetov</w:t>
            </w:r>
            <w:proofErr w:type="spellEnd"/>
            <w:r w:rsidRPr="00075854">
              <w:rPr>
                <w:rFonts w:ascii="Times New Roman" w:hAnsi="Times New Roman" w:cs="Times New Roman"/>
                <w:sz w:val="28"/>
                <w:szCs w:val="28"/>
              </w:rPr>
              <w:t xml:space="preserve"> A.A., </w:t>
            </w:r>
            <w:proofErr w:type="spellStart"/>
            <w:r w:rsidRPr="00075854">
              <w:rPr>
                <w:rFonts w:ascii="Times New Roman" w:hAnsi="Times New Roman" w:cs="Times New Roman"/>
                <w:sz w:val="28"/>
                <w:szCs w:val="28"/>
              </w:rPr>
              <w:t>Odilov</w:t>
            </w:r>
            <w:proofErr w:type="spellEnd"/>
            <w:r w:rsidRPr="00075854">
              <w:rPr>
                <w:rFonts w:ascii="Times New Roman" w:hAnsi="Times New Roman" w:cs="Times New Roman"/>
                <w:sz w:val="28"/>
                <w:szCs w:val="28"/>
              </w:rPr>
              <w:t xml:space="preserve"> A.A. and others. The newest history of Uzbekistan. - Tashkent, 2024.</w:t>
            </w:r>
          </w:p>
          <w:p w14:paraId="59DC1473" w14:textId="77777777" w:rsidR="0052289B" w:rsidRPr="00075854" w:rsidRDefault="0052289B" w:rsidP="00075854">
            <w:pPr>
              <w:ind w:firstLine="318"/>
              <w:jc w:val="both"/>
              <w:rPr>
                <w:rFonts w:ascii="Times New Roman" w:hAnsi="Times New Roman" w:cs="Times New Roman"/>
                <w:sz w:val="28"/>
                <w:szCs w:val="28"/>
              </w:rPr>
            </w:pPr>
            <w:r>
              <w:rPr>
                <w:rFonts w:ascii="Times New Roman" w:hAnsi="Times New Roman" w:cs="Times New Roman"/>
                <w:sz w:val="28"/>
                <w:szCs w:val="28"/>
              </w:rPr>
              <w:t>3</w:t>
            </w:r>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Eshov</w:t>
            </w:r>
            <w:proofErr w:type="spellEnd"/>
            <w:r w:rsidRPr="00075854">
              <w:rPr>
                <w:rFonts w:ascii="Times New Roman" w:hAnsi="Times New Roman" w:cs="Times New Roman"/>
                <w:sz w:val="28"/>
                <w:szCs w:val="28"/>
              </w:rPr>
              <w:t xml:space="preserve"> B.J., </w:t>
            </w:r>
            <w:proofErr w:type="spellStart"/>
            <w:r w:rsidRPr="00075854">
              <w:rPr>
                <w:rFonts w:ascii="Times New Roman" w:hAnsi="Times New Roman" w:cs="Times New Roman"/>
                <w:sz w:val="28"/>
                <w:szCs w:val="28"/>
              </w:rPr>
              <w:t>Odilov</w:t>
            </w:r>
            <w:proofErr w:type="spellEnd"/>
            <w:r w:rsidRPr="00075854">
              <w:rPr>
                <w:rFonts w:ascii="Times New Roman" w:hAnsi="Times New Roman" w:cs="Times New Roman"/>
                <w:sz w:val="28"/>
                <w:szCs w:val="28"/>
              </w:rPr>
              <w:t xml:space="preserve"> A.A. History of Uzbekistan. Volume 2. Textbook. - Tashkent: NIF MSH. 2024.</w:t>
            </w:r>
          </w:p>
          <w:p w14:paraId="6B097796" w14:textId="77777777" w:rsidR="0052289B" w:rsidRPr="00075854" w:rsidRDefault="0052289B" w:rsidP="0052289B">
            <w:pPr>
              <w:ind w:firstLine="318"/>
              <w:rPr>
                <w:rFonts w:cs="Calibri"/>
                <w:i/>
              </w:rPr>
            </w:pPr>
            <w:r>
              <w:rPr>
                <w:rFonts w:ascii="Times New Roman" w:hAnsi="Times New Roman" w:cs="Times New Roman"/>
                <w:sz w:val="28"/>
                <w:szCs w:val="28"/>
              </w:rPr>
              <w:t>4</w:t>
            </w:r>
            <w:r w:rsidRPr="00075854">
              <w:rPr>
                <w:rFonts w:ascii="Times New Roman" w:hAnsi="Times New Roman" w:cs="Times New Roman"/>
                <w:sz w:val="28"/>
                <w:szCs w:val="28"/>
              </w:rPr>
              <w:t xml:space="preserve">. </w:t>
            </w:r>
            <w:proofErr w:type="spellStart"/>
            <w:r w:rsidRPr="00075854">
              <w:rPr>
                <w:rFonts w:ascii="Times New Roman" w:hAnsi="Times New Roman" w:cs="Times New Roman"/>
                <w:sz w:val="28"/>
                <w:szCs w:val="28"/>
              </w:rPr>
              <w:t>Saipova</w:t>
            </w:r>
            <w:proofErr w:type="spellEnd"/>
            <w:r w:rsidRPr="00075854">
              <w:rPr>
                <w:rFonts w:ascii="Times New Roman" w:hAnsi="Times New Roman" w:cs="Times New Roman"/>
                <w:sz w:val="28"/>
                <w:szCs w:val="28"/>
              </w:rPr>
              <w:t xml:space="preserve"> K.D. The newest history of Uzbekistan (textbook). - Tashkent: NIFMSH, 2024</w:t>
            </w:r>
            <w:r w:rsidRPr="00B503D0">
              <w:rPr>
                <w:rFonts w:cs="Calibri"/>
                <w:i/>
              </w:rPr>
              <w:t>.</w:t>
            </w:r>
          </w:p>
        </w:tc>
      </w:tr>
      <w:tr w:rsidR="0052289B" w:rsidRPr="004E75F6" w14:paraId="1956DEE1" w14:textId="77777777" w:rsidTr="0052289B">
        <w:tc>
          <w:tcPr>
            <w:tcW w:w="568" w:type="dxa"/>
          </w:tcPr>
          <w:p w14:paraId="083D0459" w14:textId="77777777" w:rsidR="0052289B" w:rsidRDefault="0052289B" w:rsidP="0052289B">
            <w:pPr>
              <w:pStyle w:val="ad"/>
              <w:spacing w:before="0" w:beforeAutospacing="0" w:after="0" w:afterAutospacing="0"/>
              <w:jc w:val="center"/>
              <w:rPr>
                <w:b/>
                <w:szCs w:val="28"/>
                <w:lang w:val="en-US"/>
              </w:rPr>
            </w:pPr>
          </w:p>
          <w:p w14:paraId="27DC7C89" w14:textId="77777777" w:rsidR="0052289B" w:rsidRDefault="0052289B" w:rsidP="0052289B">
            <w:pPr>
              <w:pStyle w:val="ad"/>
              <w:spacing w:before="0" w:beforeAutospacing="0" w:after="0" w:afterAutospacing="0"/>
              <w:jc w:val="center"/>
              <w:rPr>
                <w:b/>
                <w:szCs w:val="28"/>
                <w:lang w:val="en-US"/>
              </w:rPr>
            </w:pPr>
          </w:p>
          <w:p w14:paraId="50A26212" w14:textId="77777777" w:rsidR="0052289B" w:rsidRDefault="0052289B" w:rsidP="0052289B">
            <w:pPr>
              <w:pStyle w:val="ad"/>
              <w:spacing w:before="0" w:beforeAutospacing="0" w:after="0" w:afterAutospacing="0"/>
              <w:jc w:val="center"/>
              <w:rPr>
                <w:b/>
                <w:szCs w:val="28"/>
                <w:lang w:val="en-US"/>
              </w:rPr>
            </w:pPr>
          </w:p>
          <w:p w14:paraId="00991F44" w14:textId="77777777" w:rsidR="0052289B" w:rsidRDefault="0052289B" w:rsidP="0052289B">
            <w:pPr>
              <w:pStyle w:val="ad"/>
              <w:spacing w:before="0" w:beforeAutospacing="0" w:after="0" w:afterAutospacing="0"/>
              <w:jc w:val="center"/>
              <w:rPr>
                <w:b/>
                <w:szCs w:val="28"/>
                <w:lang w:val="en-US"/>
              </w:rPr>
            </w:pPr>
          </w:p>
          <w:p w14:paraId="0D511533" w14:textId="77777777" w:rsidR="0052289B" w:rsidRDefault="0052289B" w:rsidP="0052289B">
            <w:pPr>
              <w:pStyle w:val="ad"/>
              <w:spacing w:before="0" w:beforeAutospacing="0" w:after="0" w:afterAutospacing="0"/>
              <w:jc w:val="center"/>
              <w:rPr>
                <w:b/>
                <w:szCs w:val="28"/>
                <w:lang w:val="en-US"/>
              </w:rPr>
            </w:pPr>
            <w:r>
              <w:rPr>
                <w:b/>
                <w:szCs w:val="28"/>
                <w:lang w:val="en-US"/>
              </w:rPr>
              <w:t>7</w:t>
            </w:r>
          </w:p>
        </w:tc>
        <w:tc>
          <w:tcPr>
            <w:tcW w:w="9214" w:type="dxa"/>
          </w:tcPr>
          <w:p w14:paraId="7AA7006B" w14:textId="77777777" w:rsidR="0052289B" w:rsidRPr="00776202" w:rsidRDefault="0052289B" w:rsidP="00920C40">
            <w:pPr>
              <w:pStyle w:val="ad"/>
              <w:spacing w:before="0" w:beforeAutospacing="0" w:after="0" w:afterAutospacing="0"/>
              <w:ind w:right="142" w:firstLine="259"/>
              <w:jc w:val="both"/>
              <w:rPr>
                <w:sz w:val="28"/>
                <w:szCs w:val="28"/>
                <w:lang w:val="en-US"/>
              </w:rPr>
            </w:pPr>
            <w:r w:rsidRPr="00776202">
              <w:rPr>
                <w:rStyle w:val="ab"/>
                <w:sz w:val="28"/>
                <w:szCs w:val="28"/>
                <w:lang w:val="en-US"/>
              </w:rPr>
              <w:t>The curriculum has been developed and approved by Namangan state university as follows:</w:t>
            </w:r>
          </w:p>
          <w:p w14:paraId="73C80BBB" w14:textId="77777777" w:rsidR="0052289B" w:rsidRPr="00776202" w:rsidRDefault="0052289B" w:rsidP="00920C40">
            <w:pPr>
              <w:pStyle w:val="ad"/>
              <w:spacing w:before="0" w:beforeAutospacing="0" w:after="0" w:afterAutospacing="0"/>
              <w:ind w:right="142" w:firstLine="259"/>
              <w:jc w:val="both"/>
              <w:rPr>
                <w:sz w:val="28"/>
                <w:szCs w:val="28"/>
                <w:lang w:val="en-US"/>
              </w:rPr>
            </w:pPr>
            <w:r w:rsidRPr="00776202">
              <w:rPr>
                <w:sz w:val="28"/>
                <w:szCs w:val="28"/>
                <w:lang w:val="en-US"/>
              </w:rPr>
              <w:t xml:space="preserve">- Discussed and recommended for approval at the meeting No. ___ of the </w:t>
            </w:r>
            <w:r w:rsidRPr="00776202">
              <w:rPr>
                <w:rStyle w:val="ab"/>
                <w:b w:val="0"/>
                <w:sz w:val="28"/>
                <w:szCs w:val="28"/>
                <w:lang w:val="en-US"/>
              </w:rPr>
              <w:t xml:space="preserve">department of History </w:t>
            </w:r>
            <w:r w:rsidRPr="00776202">
              <w:rPr>
                <w:sz w:val="28"/>
                <w:szCs w:val="28"/>
                <w:lang w:val="en-US"/>
              </w:rPr>
              <w:t>on ___, 2025.</w:t>
            </w:r>
          </w:p>
          <w:p w14:paraId="5C76FB18" w14:textId="77777777" w:rsidR="0052289B" w:rsidRPr="00776202" w:rsidRDefault="0052289B" w:rsidP="00920C40">
            <w:pPr>
              <w:pStyle w:val="ad"/>
              <w:spacing w:before="0" w:beforeAutospacing="0" w:after="0" w:afterAutospacing="0"/>
              <w:ind w:right="142" w:firstLine="259"/>
              <w:jc w:val="both"/>
              <w:rPr>
                <w:sz w:val="28"/>
                <w:szCs w:val="28"/>
                <w:lang w:val="en-US"/>
              </w:rPr>
            </w:pPr>
            <w:r w:rsidRPr="00776202">
              <w:rPr>
                <w:sz w:val="28"/>
                <w:szCs w:val="28"/>
                <w:lang w:val="en-US"/>
              </w:rPr>
              <w:t xml:space="preserve">- Approved and recommended for confirmation at the meeting No. ___ </w:t>
            </w:r>
            <w:proofErr w:type="gramStart"/>
            <w:r w:rsidRPr="00776202">
              <w:rPr>
                <w:sz w:val="28"/>
                <w:szCs w:val="28"/>
                <w:lang w:val="en-US"/>
              </w:rPr>
              <w:t>of</w:t>
            </w:r>
            <w:proofErr w:type="gramEnd"/>
            <w:r w:rsidRPr="00776202">
              <w:rPr>
                <w:sz w:val="28"/>
                <w:szCs w:val="28"/>
                <w:lang w:val="en-US"/>
              </w:rPr>
              <w:t xml:space="preserve"> the </w:t>
            </w:r>
            <w:r w:rsidRPr="00776202">
              <w:rPr>
                <w:rStyle w:val="ab"/>
                <w:b w:val="0"/>
                <w:sz w:val="28"/>
                <w:szCs w:val="28"/>
                <w:lang w:val="en-US"/>
              </w:rPr>
              <w:t>council of the faculty of Social studies</w:t>
            </w:r>
            <w:r w:rsidRPr="00776202">
              <w:rPr>
                <w:sz w:val="28"/>
                <w:szCs w:val="28"/>
                <w:lang w:val="en-US"/>
              </w:rPr>
              <w:t xml:space="preserve"> on ___, 2025.</w:t>
            </w:r>
          </w:p>
          <w:p w14:paraId="5B8BB2CA" w14:textId="77777777" w:rsidR="0052289B" w:rsidRPr="00776202" w:rsidRDefault="0052289B" w:rsidP="00920C40">
            <w:pPr>
              <w:pStyle w:val="TableParagraph"/>
              <w:ind w:left="304" w:right="142"/>
              <w:jc w:val="both"/>
              <w:rPr>
                <w:rFonts w:ascii="Times New Roman" w:hAnsi="Times New Roman" w:cs="Times New Roman"/>
                <w:color w:val="424242"/>
                <w:sz w:val="28"/>
                <w:szCs w:val="28"/>
                <w:lang w:val="uz-Cyrl-UZ"/>
              </w:rPr>
            </w:pPr>
            <w:r w:rsidRPr="00776202">
              <w:rPr>
                <w:rFonts w:ascii="Times New Roman" w:hAnsi="Times New Roman" w:cs="Times New Roman"/>
                <w:sz w:val="28"/>
                <w:szCs w:val="28"/>
              </w:rPr>
              <w:t xml:space="preserve">- Discussed and approved at the Meeting No. ___ of the </w:t>
            </w:r>
            <w:r w:rsidRPr="00776202">
              <w:rPr>
                <w:rFonts w:ascii="Times New Roman" w:hAnsi="Times New Roman" w:cs="Times New Roman"/>
                <w:b/>
                <w:sz w:val="28"/>
                <w:szCs w:val="28"/>
              </w:rPr>
              <w:t>C</w:t>
            </w:r>
            <w:r w:rsidRPr="00776202">
              <w:rPr>
                <w:rStyle w:val="ab"/>
                <w:rFonts w:ascii="Times New Roman" w:hAnsi="Times New Roman" w:cs="Times New Roman"/>
                <w:b w:val="0"/>
                <w:sz w:val="28"/>
                <w:szCs w:val="28"/>
              </w:rPr>
              <w:t xml:space="preserve">ouncil of </w:t>
            </w:r>
            <w:proofErr w:type="spellStart"/>
            <w:r w:rsidRPr="00776202">
              <w:rPr>
                <w:rStyle w:val="ab"/>
                <w:rFonts w:ascii="Times New Roman" w:hAnsi="Times New Roman" w:cs="Times New Roman"/>
                <w:b w:val="0"/>
                <w:sz w:val="28"/>
                <w:szCs w:val="28"/>
              </w:rPr>
              <w:t>NamSU</w:t>
            </w:r>
            <w:proofErr w:type="spellEnd"/>
            <w:r w:rsidRPr="00776202">
              <w:rPr>
                <w:rFonts w:ascii="Times New Roman" w:hAnsi="Times New Roman" w:cs="Times New Roman"/>
                <w:sz w:val="28"/>
                <w:szCs w:val="28"/>
              </w:rPr>
              <w:t xml:space="preserve"> on ___, 2025.</w:t>
            </w:r>
          </w:p>
        </w:tc>
      </w:tr>
      <w:tr w:rsidR="0052289B" w:rsidRPr="004E75F6" w14:paraId="11D4EB74" w14:textId="77777777" w:rsidTr="0052289B">
        <w:tc>
          <w:tcPr>
            <w:tcW w:w="568" w:type="dxa"/>
          </w:tcPr>
          <w:p w14:paraId="34B11C01" w14:textId="77777777" w:rsidR="0052289B" w:rsidRDefault="0052289B" w:rsidP="0052289B">
            <w:pPr>
              <w:pStyle w:val="ad"/>
              <w:spacing w:before="0" w:beforeAutospacing="0" w:after="0" w:afterAutospacing="0"/>
              <w:jc w:val="center"/>
              <w:rPr>
                <w:b/>
                <w:szCs w:val="28"/>
                <w:lang w:val="en-US"/>
              </w:rPr>
            </w:pPr>
          </w:p>
          <w:p w14:paraId="098C2A08" w14:textId="77777777" w:rsidR="0052289B" w:rsidRDefault="0052289B" w:rsidP="0052289B">
            <w:pPr>
              <w:pStyle w:val="ad"/>
              <w:spacing w:before="0" w:beforeAutospacing="0" w:after="0" w:afterAutospacing="0"/>
              <w:jc w:val="center"/>
              <w:rPr>
                <w:b/>
                <w:szCs w:val="28"/>
                <w:lang w:val="en-US"/>
              </w:rPr>
            </w:pPr>
            <w:r>
              <w:rPr>
                <w:b/>
                <w:szCs w:val="28"/>
                <w:lang w:val="en-US"/>
              </w:rPr>
              <w:t>8</w:t>
            </w:r>
          </w:p>
        </w:tc>
        <w:tc>
          <w:tcPr>
            <w:tcW w:w="9214" w:type="dxa"/>
          </w:tcPr>
          <w:p w14:paraId="61353C50" w14:textId="77777777" w:rsidR="0052289B" w:rsidRPr="00776202" w:rsidRDefault="0052289B" w:rsidP="00920C40">
            <w:pPr>
              <w:ind w:firstLine="588"/>
              <w:jc w:val="both"/>
              <w:rPr>
                <w:rFonts w:ascii="Times New Roman" w:hAnsi="Times New Roman" w:cs="Times New Roman"/>
                <w:sz w:val="28"/>
                <w:szCs w:val="28"/>
              </w:rPr>
            </w:pPr>
            <w:r w:rsidRPr="00776202">
              <w:rPr>
                <w:rFonts w:ascii="Times New Roman" w:hAnsi="Times New Roman" w:cs="Times New Roman"/>
                <w:b/>
                <w:bCs/>
                <w:sz w:val="28"/>
                <w:szCs w:val="28"/>
              </w:rPr>
              <w:t>Course/Module responsible person:</w:t>
            </w:r>
          </w:p>
          <w:p w14:paraId="5257A6DF" w14:textId="77777777" w:rsidR="0052289B" w:rsidRPr="00776202" w:rsidRDefault="0052289B" w:rsidP="00920C40">
            <w:pPr>
              <w:pStyle w:val="TableParagraph"/>
              <w:ind w:right="152"/>
              <w:jc w:val="both"/>
              <w:rPr>
                <w:rFonts w:ascii="Times New Roman" w:hAnsi="Times New Roman"/>
                <w:sz w:val="28"/>
                <w:szCs w:val="28"/>
              </w:rPr>
            </w:pPr>
            <w:proofErr w:type="spellStart"/>
            <w:r w:rsidRPr="00776202">
              <w:rPr>
                <w:rFonts w:ascii="Times New Roman" w:hAnsi="Times New Roman"/>
                <w:sz w:val="28"/>
                <w:szCs w:val="28"/>
              </w:rPr>
              <w:t>Kurbanov</w:t>
            </w:r>
            <w:proofErr w:type="spellEnd"/>
            <w:r w:rsidRPr="00776202">
              <w:rPr>
                <w:rFonts w:ascii="Times New Roman" w:hAnsi="Times New Roman"/>
                <w:sz w:val="28"/>
                <w:szCs w:val="28"/>
              </w:rPr>
              <w:t xml:space="preserve"> </w:t>
            </w:r>
            <w:proofErr w:type="spellStart"/>
            <w:r w:rsidRPr="00776202">
              <w:rPr>
                <w:rFonts w:ascii="Times New Roman" w:hAnsi="Times New Roman"/>
                <w:sz w:val="28"/>
                <w:szCs w:val="28"/>
              </w:rPr>
              <w:t>Bakhtiyor</w:t>
            </w:r>
            <w:proofErr w:type="spellEnd"/>
            <w:r w:rsidRPr="00776202">
              <w:rPr>
                <w:rFonts w:ascii="Times New Roman" w:hAnsi="Times New Roman"/>
                <w:sz w:val="28"/>
                <w:szCs w:val="28"/>
              </w:rPr>
              <w:t xml:space="preserve"> </w:t>
            </w:r>
            <w:proofErr w:type="spellStart"/>
            <w:r w:rsidRPr="00776202">
              <w:rPr>
                <w:rFonts w:ascii="Times New Roman" w:hAnsi="Times New Roman"/>
                <w:sz w:val="28"/>
                <w:szCs w:val="28"/>
              </w:rPr>
              <w:t>Juraboyevich</w:t>
            </w:r>
            <w:proofErr w:type="spellEnd"/>
            <w:r w:rsidRPr="00776202">
              <w:rPr>
                <w:rFonts w:ascii="Times New Roman" w:hAnsi="Times New Roman"/>
                <w:sz w:val="28"/>
                <w:szCs w:val="28"/>
              </w:rPr>
              <w:t xml:space="preserve">, </w:t>
            </w:r>
            <w:proofErr w:type="spellStart"/>
            <w:r w:rsidRPr="00776202">
              <w:rPr>
                <w:rFonts w:ascii="Times New Roman" w:hAnsi="Times New Roman"/>
                <w:sz w:val="28"/>
                <w:szCs w:val="28"/>
              </w:rPr>
              <w:t>Phd</w:t>
            </w:r>
            <w:proofErr w:type="spellEnd"/>
            <w:r w:rsidRPr="00776202">
              <w:rPr>
                <w:rFonts w:ascii="Times New Roman" w:hAnsi="Times New Roman"/>
                <w:sz w:val="28"/>
                <w:szCs w:val="28"/>
              </w:rPr>
              <w:t xml:space="preserve">., Senior teacher </w:t>
            </w:r>
          </w:p>
          <w:p w14:paraId="07A9A2BD" w14:textId="77777777" w:rsidR="0052289B" w:rsidRPr="00776202" w:rsidRDefault="0052289B" w:rsidP="00920C40">
            <w:pPr>
              <w:pStyle w:val="TableParagraph"/>
              <w:ind w:right="152"/>
              <w:jc w:val="both"/>
              <w:rPr>
                <w:rFonts w:ascii="Times New Roman" w:hAnsi="Times New Roman" w:cs="Times New Roman"/>
                <w:sz w:val="28"/>
                <w:szCs w:val="28"/>
                <w:lang w:val="uz-Cyrl-UZ"/>
              </w:rPr>
            </w:pPr>
            <w:proofErr w:type="spellStart"/>
            <w:r w:rsidRPr="00776202">
              <w:rPr>
                <w:rFonts w:ascii="Times New Roman" w:hAnsi="Times New Roman"/>
                <w:sz w:val="28"/>
                <w:szCs w:val="28"/>
              </w:rPr>
              <w:t>Abbosov</w:t>
            </w:r>
            <w:proofErr w:type="spellEnd"/>
            <w:r w:rsidRPr="00776202">
              <w:rPr>
                <w:rFonts w:ascii="Times New Roman" w:hAnsi="Times New Roman"/>
                <w:sz w:val="28"/>
                <w:szCs w:val="28"/>
              </w:rPr>
              <w:t xml:space="preserve"> </w:t>
            </w:r>
            <w:proofErr w:type="spellStart"/>
            <w:r w:rsidRPr="00776202">
              <w:rPr>
                <w:rFonts w:ascii="Times New Roman" w:hAnsi="Times New Roman"/>
                <w:sz w:val="28"/>
                <w:szCs w:val="28"/>
              </w:rPr>
              <w:t>Bekzod</w:t>
            </w:r>
            <w:proofErr w:type="spellEnd"/>
            <w:r w:rsidRPr="00776202">
              <w:rPr>
                <w:rFonts w:ascii="Times New Roman" w:hAnsi="Times New Roman"/>
                <w:sz w:val="28"/>
                <w:szCs w:val="28"/>
              </w:rPr>
              <w:t xml:space="preserve"> </w:t>
            </w:r>
            <w:proofErr w:type="spellStart"/>
            <w:r w:rsidRPr="00776202">
              <w:rPr>
                <w:rFonts w:ascii="Times New Roman" w:hAnsi="Times New Roman"/>
                <w:sz w:val="28"/>
                <w:szCs w:val="28"/>
              </w:rPr>
              <w:t>Bakhtiyorovich</w:t>
            </w:r>
            <w:proofErr w:type="spellEnd"/>
            <w:r w:rsidRPr="00776202">
              <w:rPr>
                <w:rFonts w:ascii="Times New Roman" w:hAnsi="Times New Roman"/>
                <w:sz w:val="28"/>
                <w:szCs w:val="28"/>
              </w:rPr>
              <w:t>, PhD., Associate professor</w:t>
            </w:r>
          </w:p>
        </w:tc>
      </w:tr>
      <w:tr w:rsidR="0052289B" w:rsidRPr="004E75F6" w14:paraId="779CACDD" w14:textId="77777777" w:rsidTr="0052289B">
        <w:tc>
          <w:tcPr>
            <w:tcW w:w="568" w:type="dxa"/>
          </w:tcPr>
          <w:p w14:paraId="30597CDC" w14:textId="77777777" w:rsidR="0052289B" w:rsidRDefault="0052289B" w:rsidP="0052289B">
            <w:pPr>
              <w:pStyle w:val="ad"/>
              <w:spacing w:before="0" w:beforeAutospacing="0" w:after="0" w:afterAutospacing="0"/>
              <w:jc w:val="center"/>
              <w:rPr>
                <w:b/>
                <w:szCs w:val="28"/>
                <w:lang w:val="en-US"/>
              </w:rPr>
            </w:pPr>
          </w:p>
          <w:p w14:paraId="7417D4D7" w14:textId="77777777" w:rsidR="0052289B" w:rsidRDefault="0052289B" w:rsidP="0052289B">
            <w:pPr>
              <w:pStyle w:val="ad"/>
              <w:spacing w:before="0" w:beforeAutospacing="0" w:after="0" w:afterAutospacing="0"/>
              <w:jc w:val="center"/>
              <w:rPr>
                <w:b/>
                <w:szCs w:val="28"/>
                <w:lang w:val="en-US"/>
              </w:rPr>
            </w:pPr>
          </w:p>
          <w:p w14:paraId="514D42E7" w14:textId="77777777" w:rsidR="0052289B" w:rsidRDefault="0052289B" w:rsidP="0052289B">
            <w:pPr>
              <w:pStyle w:val="ad"/>
              <w:spacing w:before="0" w:beforeAutospacing="0" w:after="0" w:afterAutospacing="0"/>
              <w:jc w:val="center"/>
              <w:rPr>
                <w:b/>
                <w:szCs w:val="28"/>
                <w:lang w:val="en-US"/>
              </w:rPr>
            </w:pPr>
            <w:r>
              <w:rPr>
                <w:b/>
                <w:szCs w:val="28"/>
                <w:lang w:val="en-US"/>
              </w:rPr>
              <w:t>9</w:t>
            </w:r>
          </w:p>
        </w:tc>
        <w:tc>
          <w:tcPr>
            <w:tcW w:w="9214" w:type="dxa"/>
          </w:tcPr>
          <w:p w14:paraId="1C0C6911" w14:textId="77777777" w:rsidR="0052289B" w:rsidRPr="00776202" w:rsidRDefault="0052289B" w:rsidP="00920C40">
            <w:pPr>
              <w:ind w:firstLine="588"/>
              <w:jc w:val="both"/>
              <w:rPr>
                <w:rFonts w:ascii="Times New Roman" w:hAnsi="Times New Roman" w:cs="Times New Roman"/>
                <w:b/>
                <w:bCs/>
                <w:sz w:val="28"/>
                <w:szCs w:val="28"/>
              </w:rPr>
            </w:pPr>
            <w:r w:rsidRPr="00776202">
              <w:rPr>
                <w:rFonts w:ascii="Times New Roman" w:hAnsi="Times New Roman" w:cs="Times New Roman"/>
                <w:b/>
                <w:bCs/>
                <w:sz w:val="28"/>
                <w:szCs w:val="28"/>
              </w:rPr>
              <w:t>Reviewer:</w:t>
            </w:r>
          </w:p>
          <w:p w14:paraId="23278027" w14:textId="77777777" w:rsidR="0052289B" w:rsidRPr="00776202" w:rsidRDefault="0052289B" w:rsidP="00920C40">
            <w:pPr>
              <w:ind w:left="2288" w:right="152" w:hanging="2126"/>
              <w:rPr>
                <w:rFonts w:ascii="Times New Roman" w:hAnsi="Times New Roman" w:cs="Times New Roman"/>
                <w:bCs/>
                <w:sz w:val="28"/>
                <w:szCs w:val="28"/>
                <w:lang w:val="uz-Cyrl-UZ"/>
              </w:rPr>
            </w:pPr>
            <w:r w:rsidRPr="00776202">
              <w:rPr>
                <w:rFonts w:ascii="Times New Roman" w:hAnsi="Times New Roman" w:cs="Times New Roman"/>
                <w:bCs/>
                <w:sz w:val="28"/>
                <w:szCs w:val="28"/>
                <w:lang w:val="uz-Cyrl-UZ"/>
              </w:rPr>
              <w:t>Mahkamov Q.O. – NamSU, Professor of the Depart</w:t>
            </w:r>
            <w:r>
              <w:rPr>
                <w:rFonts w:ascii="Times New Roman" w:hAnsi="Times New Roman" w:cs="Times New Roman"/>
                <w:bCs/>
                <w:sz w:val="28"/>
                <w:szCs w:val="28"/>
                <w:lang w:val="uz-Cyrl-UZ"/>
              </w:rPr>
              <w:t>ment of Social Sciences, Ph</w:t>
            </w:r>
            <w:r w:rsidRPr="00776202">
              <w:rPr>
                <w:rFonts w:ascii="Times New Roman" w:hAnsi="Times New Roman" w:cs="Times New Roman"/>
                <w:bCs/>
                <w:sz w:val="28"/>
                <w:szCs w:val="28"/>
                <w:lang w:val="uz-Cyrl-UZ"/>
              </w:rPr>
              <w:t>D.</w:t>
            </w:r>
          </w:p>
          <w:p w14:paraId="3D6C1CE1" w14:textId="77777777" w:rsidR="0052289B" w:rsidRPr="00776202" w:rsidRDefault="0052289B" w:rsidP="00920C40">
            <w:pPr>
              <w:ind w:left="2288" w:right="152" w:hanging="2126"/>
              <w:rPr>
                <w:rFonts w:ascii="Times New Roman" w:hAnsi="Times New Roman" w:cs="Times New Roman"/>
                <w:sz w:val="28"/>
                <w:szCs w:val="28"/>
                <w:lang w:val="uz-Cyrl-UZ"/>
              </w:rPr>
            </w:pPr>
            <w:r w:rsidRPr="00776202">
              <w:rPr>
                <w:rFonts w:ascii="Times New Roman" w:hAnsi="Times New Roman" w:cs="Times New Roman"/>
                <w:bCs/>
                <w:sz w:val="28"/>
                <w:szCs w:val="28"/>
                <w:lang w:val="uz-Cyrl-UZ"/>
              </w:rPr>
              <w:t>Alikhonov M.M. – NamSU, Associate Professor of the Department of Socia</w:t>
            </w:r>
            <w:r>
              <w:rPr>
                <w:rFonts w:ascii="Times New Roman" w:hAnsi="Times New Roman" w:cs="Times New Roman"/>
                <w:bCs/>
                <w:sz w:val="28"/>
                <w:szCs w:val="28"/>
                <w:lang w:val="uz-Cyrl-UZ"/>
              </w:rPr>
              <w:t>l and Humanitarian Sciences, Ph</w:t>
            </w:r>
            <w:r w:rsidRPr="00776202">
              <w:rPr>
                <w:rFonts w:ascii="Times New Roman" w:hAnsi="Times New Roman" w:cs="Times New Roman"/>
                <w:bCs/>
                <w:sz w:val="28"/>
                <w:szCs w:val="28"/>
                <w:lang w:val="uz-Cyrl-UZ"/>
              </w:rPr>
              <w:t>D.</w:t>
            </w:r>
          </w:p>
        </w:tc>
      </w:tr>
    </w:tbl>
    <w:p w14:paraId="50A0A547" w14:textId="77777777" w:rsidR="0052289B" w:rsidRDefault="0052289B" w:rsidP="00FA4F16"/>
    <w:p w14:paraId="3DF16C89" w14:textId="77777777" w:rsidR="00743546" w:rsidRPr="0007364F" w:rsidRDefault="00743546" w:rsidP="00FA4F16"/>
    <w:p w14:paraId="71DD9224" w14:textId="77777777" w:rsidR="00776202" w:rsidRDefault="00776202" w:rsidP="00776202">
      <w:pPr>
        <w:spacing w:line="276" w:lineRule="auto"/>
        <w:rPr>
          <w:b/>
          <w:szCs w:val="28"/>
        </w:rPr>
      </w:pPr>
    </w:p>
    <w:p w14:paraId="5C3C6F21" w14:textId="77777777" w:rsidR="0052289B" w:rsidRDefault="0052289B" w:rsidP="00776202">
      <w:pPr>
        <w:spacing w:line="276" w:lineRule="auto"/>
        <w:rPr>
          <w:b/>
          <w:szCs w:val="28"/>
        </w:rPr>
      </w:pPr>
    </w:p>
    <w:p w14:paraId="15802F2A" w14:textId="77777777" w:rsidR="0052289B" w:rsidRDefault="0052289B" w:rsidP="00776202">
      <w:pPr>
        <w:spacing w:line="276" w:lineRule="auto"/>
        <w:rPr>
          <w:b/>
          <w:szCs w:val="28"/>
        </w:rPr>
      </w:pPr>
    </w:p>
    <w:p w14:paraId="719E207E" w14:textId="77777777" w:rsidR="0052289B" w:rsidRDefault="0052289B" w:rsidP="00776202">
      <w:pPr>
        <w:spacing w:line="276" w:lineRule="auto"/>
        <w:rPr>
          <w:b/>
          <w:szCs w:val="28"/>
        </w:rPr>
      </w:pPr>
    </w:p>
    <w:p w14:paraId="5A51717E" w14:textId="77777777" w:rsidR="00776202" w:rsidRPr="00776202" w:rsidRDefault="00776202" w:rsidP="00776202">
      <w:pPr>
        <w:spacing w:line="276" w:lineRule="auto"/>
        <w:rPr>
          <w:rStyle w:val="ab"/>
          <w:rFonts w:ascii="Times New Roman" w:hAnsi="Times New Roman" w:cs="Times New Roman"/>
          <w:bCs w:val="0"/>
          <w:sz w:val="28"/>
          <w:szCs w:val="28"/>
        </w:rPr>
      </w:pPr>
      <w:r w:rsidRPr="00776202">
        <w:rPr>
          <w:rStyle w:val="ab"/>
          <w:rFonts w:ascii="Times New Roman" w:hAnsi="Times New Roman" w:cs="Times New Roman"/>
          <w:sz w:val="28"/>
          <w:szCs w:val="28"/>
        </w:rPr>
        <w:t xml:space="preserve">Head of educational and methodological </w:t>
      </w:r>
    </w:p>
    <w:p w14:paraId="017BC206" w14:textId="77777777" w:rsidR="00776202" w:rsidRPr="00776202" w:rsidRDefault="00776202" w:rsidP="00776202">
      <w:pPr>
        <w:spacing w:line="480" w:lineRule="auto"/>
        <w:rPr>
          <w:rFonts w:ascii="Times New Roman" w:hAnsi="Times New Roman" w:cs="Times New Roman"/>
          <w:sz w:val="28"/>
          <w:szCs w:val="28"/>
        </w:rPr>
      </w:pPr>
      <w:proofErr w:type="gramStart"/>
      <w:r w:rsidRPr="00776202">
        <w:rPr>
          <w:rStyle w:val="ab"/>
          <w:rFonts w:ascii="Times New Roman" w:hAnsi="Times New Roman" w:cs="Times New Roman"/>
          <w:sz w:val="28"/>
          <w:szCs w:val="28"/>
        </w:rPr>
        <w:t>department</w:t>
      </w:r>
      <w:proofErr w:type="gramEnd"/>
      <w:r w:rsidRPr="00776202">
        <w:rPr>
          <w:rStyle w:val="ab"/>
          <w:rFonts w:ascii="Times New Roman" w:hAnsi="Times New Roman" w:cs="Times New Roman"/>
          <w:sz w:val="28"/>
          <w:szCs w:val="28"/>
        </w:rPr>
        <w:t>:</w:t>
      </w:r>
      <w:r w:rsidRPr="00776202">
        <w:rPr>
          <w:rFonts w:ascii="Times New Roman" w:hAnsi="Times New Roman" w:cs="Times New Roman"/>
          <w:bCs/>
          <w:sz w:val="28"/>
          <w:szCs w:val="28"/>
        </w:rPr>
        <w:t xml:space="preserve"> </w:t>
      </w:r>
      <w:r w:rsidRPr="00776202">
        <w:rPr>
          <w:rFonts w:ascii="Times New Roman" w:hAnsi="Times New Roman" w:cs="Times New Roman"/>
          <w:bCs/>
          <w:sz w:val="28"/>
          <w:szCs w:val="28"/>
        </w:rPr>
        <w:tab/>
      </w:r>
      <w:r w:rsidRPr="00776202">
        <w:rPr>
          <w:rFonts w:ascii="Times New Roman" w:hAnsi="Times New Roman" w:cs="Times New Roman"/>
          <w:bCs/>
          <w:sz w:val="28"/>
          <w:szCs w:val="28"/>
        </w:rPr>
        <w:tab/>
      </w:r>
      <w:r w:rsidRPr="00776202">
        <w:rPr>
          <w:rFonts w:ascii="Times New Roman" w:hAnsi="Times New Roman" w:cs="Times New Roman"/>
          <w:bCs/>
          <w:sz w:val="28"/>
          <w:szCs w:val="28"/>
        </w:rPr>
        <w:tab/>
      </w:r>
      <w:r w:rsidRPr="00776202">
        <w:rPr>
          <w:rFonts w:ascii="Times New Roman" w:hAnsi="Times New Roman" w:cs="Times New Roman"/>
          <w:bCs/>
          <w:sz w:val="28"/>
          <w:szCs w:val="28"/>
        </w:rPr>
        <w:tab/>
      </w:r>
      <w:r w:rsidRPr="00776202">
        <w:rPr>
          <w:rFonts w:ascii="Times New Roman" w:hAnsi="Times New Roman" w:cs="Times New Roman"/>
          <w:bCs/>
          <w:sz w:val="28"/>
          <w:szCs w:val="28"/>
        </w:rPr>
        <w:tab/>
      </w:r>
      <w:r w:rsidRPr="00776202">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proofErr w:type="spellStart"/>
      <w:r w:rsidRPr="00776202">
        <w:rPr>
          <w:rFonts w:ascii="Times New Roman" w:hAnsi="Times New Roman" w:cs="Times New Roman"/>
          <w:sz w:val="28"/>
          <w:szCs w:val="28"/>
        </w:rPr>
        <w:t>X.Ibraximov</w:t>
      </w:r>
      <w:proofErr w:type="spellEnd"/>
    </w:p>
    <w:p w14:paraId="03CF0C17" w14:textId="77777777" w:rsidR="00776202" w:rsidRPr="005D54D7" w:rsidRDefault="00776202" w:rsidP="005D54D7">
      <w:pPr>
        <w:shd w:val="clear" w:color="auto" w:fill="FFFFFF"/>
        <w:spacing w:line="480" w:lineRule="auto"/>
        <w:rPr>
          <w:rFonts w:ascii="Times New Roman" w:hAnsi="Times New Roman" w:cs="Times New Roman"/>
          <w:sz w:val="28"/>
          <w:szCs w:val="28"/>
        </w:rPr>
      </w:pPr>
      <w:r w:rsidRPr="00776202">
        <w:rPr>
          <w:rStyle w:val="ab"/>
          <w:rFonts w:ascii="Times New Roman" w:hAnsi="Times New Roman" w:cs="Times New Roman"/>
          <w:sz w:val="28"/>
          <w:szCs w:val="28"/>
        </w:rPr>
        <w:t>Dean of the faculty of Social studies</w:t>
      </w:r>
      <w:r w:rsidRPr="005D54D7">
        <w:rPr>
          <w:rStyle w:val="ab"/>
          <w:rFonts w:ascii="Times New Roman" w:hAnsi="Times New Roman" w:cs="Times New Roman"/>
          <w:sz w:val="28"/>
          <w:szCs w:val="28"/>
        </w:rPr>
        <w:t>:</w:t>
      </w:r>
      <w:r w:rsidRPr="005D54D7">
        <w:rPr>
          <w:rFonts w:ascii="Times New Roman" w:hAnsi="Times New Roman" w:cs="Times New Roman"/>
          <w:bCs/>
          <w:sz w:val="28"/>
          <w:szCs w:val="28"/>
        </w:rPr>
        <w:t xml:space="preserve"> </w:t>
      </w:r>
      <w:r w:rsidRPr="005D54D7">
        <w:rPr>
          <w:rFonts w:ascii="Times New Roman" w:hAnsi="Times New Roman" w:cs="Times New Roman"/>
          <w:sz w:val="28"/>
          <w:szCs w:val="28"/>
          <w:lang w:val="uz-Latn-UZ"/>
        </w:rPr>
        <w:t xml:space="preserve">                                 </w:t>
      </w:r>
      <w:r w:rsidRPr="005D54D7">
        <w:rPr>
          <w:rFonts w:ascii="Times New Roman" w:hAnsi="Times New Roman" w:cs="Times New Roman"/>
          <w:sz w:val="28"/>
          <w:szCs w:val="28"/>
          <w:lang w:val="uz-Cyrl-UZ"/>
        </w:rPr>
        <w:t>Sh.Haydaraliyev</w:t>
      </w:r>
    </w:p>
    <w:p w14:paraId="390F92C4" w14:textId="77777777" w:rsidR="00776202" w:rsidRPr="00776202" w:rsidRDefault="00776202" w:rsidP="005D54D7">
      <w:pPr>
        <w:shd w:val="clear" w:color="auto" w:fill="FFFFFF"/>
        <w:spacing w:line="480" w:lineRule="auto"/>
        <w:rPr>
          <w:rFonts w:ascii="Times New Roman" w:hAnsi="Times New Roman" w:cs="Times New Roman"/>
          <w:sz w:val="28"/>
          <w:szCs w:val="28"/>
        </w:rPr>
      </w:pPr>
      <w:r w:rsidRPr="005D54D7">
        <w:rPr>
          <w:rStyle w:val="ab"/>
          <w:rFonts w:ascii="Times New Roman" w:hAnsi="Times New Roman" w:cs="Times New Roman"/>
          <w:sz w:val="28"/>
          <w:szCs w:val="28"/>
        </w:rPr>
        <w:t>Head of the department of History:</w:t>
      </w:r>
      <w:r w:rsidRPr="005D54D7">
        <w:rPr>
          <w:rFonts w:ascii="Times New Roman" w:hAnsi="Times New Roman" w:cs="Times New Roman"/>
          <w:bCs/>
          <w:sz w:val="28"/>
          <w:szCs w:val="28"/>
        </w:rPr>
        <w:t xml:space="preserve"> </w:t>
      </w:r>
      <w:r w:rsidRPr="005D54D7">
        <w:rPr>
          <w:rFonts w:ascii="Times New Roman" w:hAnsi="Times New Roman" w:cs="Times New Roman"/>
          <w:sz w:val="28"/>
          <w:szCs w:val="28"/>
          <w:lang w:val="uz-Latn-UZ"/>
        </w:rPr>
        <w:t xml:space="preserve">                                   </w:t>
      </w:r>
      <w:r w:rsidR="00340DC8" w:rsidRPr="005D54D7">
        <w:rPr>
          <w:rFonts w:ascii="Times New Roman" w:hAnsi="Times New Roman" w:cs="Times New Roman"/>
          <w:sz w:val="28"/>
          <w:szCs w:val="28"/>
          <w:lang w:val="uz-Cyrl-UZ"/>
        </w:rPr>
        <w:t>B.</w:t>
      </w:r>
      <w:r w:rsidRPr="005D54D7">
        <w:rPr>
          <w:rFonts w:ascii="Times New Roman" w:hAnsi="Times New Roman" w:cs="Times New Roman"/>
          <w:sz w:val="28"/>
          <w:szCs w:val="28"/>
          <w:lang w:val="uz-Cyrl-UZ"/>
        </w:rPr>
        <w:t>Vakhobov</w:t>
      </w:r>
    </w:p>
    <w:p w14:paraId="257E4852" w14:textId="77777777" w:rsidR="00776202" w:rsidRPr="00776202" w:rsidRDefault="00776202" w:rsidP="00776202">
      <w:pPr>
        <w:spacing w:line="480" w:lineRule="auto"/>
        <w:rPr>
          <w:rFonts w:ascii="Times New Roman" w:hAnsi="Times New Roman" w:cs="Times New Roman"/>
          <w:bCs/>
          <w:sz w:val="28"/>
          <w:szCs w:val="28"/>
        </w:rPr>
      </w:pPr>
      <w:r w:rsidRPr="00776202">
        <w:rPr>
          <w:rStyle w:val="ab"/>
          <w:rFonts w:ascii="Times New Roman" w:hAnsi="Times New Roman" w:cs="Times New Roman"/>
          <w:sz w:val="28"/>
          <w:szCs w:val="28"/>
        </w:rPr>
        <w:t>Author/Compiler:</w:t>
      </w:r>
      <w:r w:rsidRPr="00776202">
        <w:rPr>
          <w:rFonts w:ascii="Times New Roman" w:hAnsi="Times New Roman" w:cs="Times New Roman"/>
          <w:bCs/>
          <w:sz w:val="28"/>
          <w:szCs w:val="28"/>
        </w:rPr>
        <w:t xml:space="preserve"> </w:t>
      </w:r>
      <w:r w:rsidRPr="00776202">
        <w:rPr>
          <w:rFonts w:ascii="Times New Roman" w:hAnsi="Times New Roman" w:cs="Times New Roman"/>
          <w:bCs/>
          <w:sz w:val="28"/>
          <w:szCs w:val="28"/>
        </w:rPr>
        <w:tab/>
      </w:r>
      <w:r w:rsidRPr="00776202">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proofErr w:type="spellStart"/>
      <w:r w:rsidR="00340DC8">
        <w:rPr>
          <w:rFonts w:ascii="Times New Roman" w:hAnsi="Times New Roman" w:cs="Times New Roman"/>
          <w:bCs/>
          <w:sz w:val="28"/>
          <w:szCs w:val="28"/>
        </w:rPr>
        <w:t>B.</w:t>
      </w:r>
      <w:r w:rsidRPr="00776202">
        <w:rPr>
          <w:rFonts w:ascii="Times New Roman" w:hAnsi="Times New Roman" w:cs="Times New Roman"/>
          <w:bCs/>
          <w:sz w:val="28"/>
          <w:szCs w:val="28"/>
        </w:rPr>
        <w:t>Kurbanov</w:t>
      </w:r>
      <w:proofErr w:type="spellEnd"/>
    </w:p>
    <w:p w14:paraId="78A94794" w14:textId="77777777" w:rsidR="00EA1B67" w:rsidRPr="00776202" w:rsidRDefault="00776202" w:rsidP="00776202">
      <w:pPr>
        <w:spacing w:line="480" w:lineRule="auto"/>
        <w:rPr>
          <w:rFonts w:ascii="Times New Roman" w:hAnsi="Times New Roman" w:cs="Times New Roman"/>
          <w:sz w:val="28"/>
          <w:szCs w:val="28"/>
          <w:lang w:val="uz-Cyrl-UZ"/>
        </w:rPr>
      </w:pPr>
      <w:r>
        <w:rPr>
          <w:rFonts w:ascii="Times New Roman" w:hAnsi="Times New Roman" w:cs="Times New Roman"/>
          <w:bCs/>
          <w:sz w:val="28"/>
          <w:szCs w:val="28"/>
        </w:rPr>
        <w:t xml:space="preserve">                                                                                                </w:t>
      </w:r>
      <w:proofErr w:type="spellStart"/>
      <w:r w:rsidR="00340DC8">
        <w:rPr>
          <w:rFonts w:ascii="Times New Roman" w:hAnsi="Times New Roman" w:cs="Times New Roman"/>
          <w:bCs/>
          <w:sz w:val="28"/>
          <w:szCs w:val="28"/>
        </w:rPr>
        <w:t>B.</w:t>
      </w:r>
      <w:r w:rsidRPr="00776202">
        <w:rPr>
          <w:rFonts w:ascii="Times New Roman" w:hAnsi="Times New Roman" w:cs="Times New Roman"/>
          <w:bCs/>
          <w:sz w:val="28"/>
          <w:szCs w:val="28"/>
        </w:rPr>
        <w:t>Abbosov</w:t>
      </w:r>
      <w:proofErr w:type="spellEnd"/>
    </w:p>
    <w:p w14:paraId="112BF826" w14:textId="77777777" w:rsidR="00EA1B67" w:rsidRPr="00776202" w:rsidRDefault="00EA1B67" w:rsidP="00776202">
      <w:pPr>
        <w:widowControl/>
        <w:spacing w:after="200" w:line="480" w:lineRule="auto"/>
        <w:rPr>
          <w:rFonts w:ascii="Times New Roman" w:hAnsi="Times New Roman" w:cs="Times New Roman"/>
          <w:sz w:val="28"/>
          <w:szCs w:val="28"/>
          <w:lang w:val="uz-Cyrl-UZ"/>
        </w:rPr>
      </w:pPr>
    </w:p>
    <w:p w14:paraId="5EDB7530"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242B92CC"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36AB6637"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687D181B"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2212B2A1" w14:textId="77777777" w:rsidR="00EA1B67" w:rsidRDefault="00EA1B67" w:rsidP="00E035DD">
      <w:pPr>
        <w:widowControl/>
        <w:spacing w:after="200" w:line="276" w:lineRule="auto"/>
        <w:rPr>
          <w:rFonts w:ascii="Times New Roman" w:hAnsi="Times New Roman" w:cs="Times New Roman"/>
          <w:b/>
          <w:sz w:val="28"/>
          <w:szCs w:val="26"/>
        </w:rPr>
      </w:pPr>
    </w:p>
    <w:p w14:paraId="425B96C4" w14:textId="77777777" w:rsidR="0081115C" w:rsidRDefault="0081115C" w:rsidP="00E035DD">
      <w:pPr>
        <w:widowControl/>
        <w:spacing w:after="200" w:line="276" w:lineRule="auto"/>
        <w:rPr>
          <w:rFonts w:ascii="Times New Roman" w:hAnsi="Times New Roman" w:cs="Times New Roman"/>
          <w:b/>
          <w:sz w:val="28"/>
          <w:szCs w:val="26"/>
        </w:rPr>
      </w:pPr>
    </w:p>
    <w:p w14:paraId="4EB3B398" w14:textId="77777777" w:rsidR="0081115C" w:rsidRDefault="0081115C" w:rsidP="00E035DD">
      <w:pPr>
        <w:widowControl/>
        <w:spacing w:after="200" w:line="276" w:lineRule="auto"/>
        <w:rPr>
          <w:rFonts w:ascii="Times New Roman" w:hAnsi="Times New Roman" w:cs="Times New Roman"/>
          <w:b/>
          <w:sz w:val="28"/>
          <w:szCs w:val="26"/>
        </w:rPr>
      </w:pPr>
    </w:p>
    <w:p w14:paraId="5EFDB89E" w14:textId="77777777" w:rsidR="0081115C" w:rsidRDefault="0081115C" w:rsidP="00E035DD">
      <w:pPr>
        <w:widowControl/>
        <w:spacing w:after="200" w:line="276" w:lineRule="auto"/>
        <w:rPr>
          <w:rFonts w:ascii="Times New Roman" w:hAnsi="Times New Roman" w:cs="Times New Roman"/>
          <w:b/>
          <w:sz w:val="28"/>
          <w:szCs w:val="26"/>
        </w:rPr>
      </w:pPr>
    </w:p>
    <w:p w14:paraId="46A05C8A" w14:textId="77777777" w:rsidR="0081115C" w:rsidRDefault="0081115C" w:rsidP="00E035DD">
      <w:pPr>
        <w:widowControl/>
        <w:spacing w:after="200" w:line="276" w:lineRule="auto"/>
        <w:rPr>
          <w:rFonts w:ascii="Times New Roman" w:hAnsi="Times New Roman" w:cs="Times New Roman"/>
          <w:b/>
          <w:sz w:val="28"/>
          <w:szCs w:val="26"/>
        </w:rPr>
      </w:pPr>
    </w:p>
    <w:p w14:paraId="110AFD7E" w14:textId="77777777" w:rsidR="0081115C" w:rsidRPr="0081115C" w:rsidRDefault="0081115C" w:rsidP="00E035DD">
      <w:pPr>
        <w:widowControl/>
        <w:spacing w:after="200" w:line="276" w:lineRule="auto"/>
        <w:rPr>
          <w:rFonts w:ascii="Times New Roman" w:hAnsi="Times New Roman" w:cs="Times New Roman"/>
          <w:b/>
          <w:sz w:val="28"/>
          <w:szCs w:val="26"/>
        </w:rPr>
      </w:pPr>
    </w:p>
    <w:p w14:paraId="6DAB78B4"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6642787D"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p w14:paraId="1F155138" w14:textId="77777777" w:rsidR="00EA1B67" w:rsidRPr="004E5D60" w:rsidRDefault="00EA1B67" w:rsidP="00E035DD">
      <w:pPr>
        <w:widowControl/>
        <w:spacing w:after="200" w:line="276" w:lineRule="auto"/>
        <w:rPr>
          <w:rFonts w:ascii="Times New Roman" w:hAnsi="Times New Roman" w:cs="Times New Roman"/>
          <w:b/>
          <w:sz w:val="28"/>
          <w:szCs w:val="26"/>
          <w:lang w:val="uz-Cyrl-UZ"/>
        </w:rPr>
      </w:pPr>
    </w:p>
    <w:sectPr w:rsidR="00EA1B67" w:rsidRPr="004E5D60" w:rsidSect="00E035DD">
      <w:pgSz w:w="11906" w:h="16838" w:code="9"/>
      <w:pgMar w:top="1134" w:right="851" w:bottom="1134" w:left="1701" w:header="709" w:footer="709" w:gutter="0"/>
      <w:paperSrc w:other="7"/>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4D"/>
    <w:multiLevelType w:val="hybridMultilevel"/>
    <w:tmpl w:val="D6A88FF0"/>
    <w:lvl w:ilvl="0" w:tplc="503A39CC">
      <w:start w:val="3"/>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CA2861"/>
    <w:multiLevelType w:val="multilevel"/>
    <w:tmpl w:val="A58ECA6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F380F02"/>
    <w:multiLevelType w:val="hybridMultilevel"/>
    <w:tmpl w:val="C9322CBE"/>
    <w:lvl w:ilvl="0" w:tplc="0F28EC84">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F160F"/>
    <w:multiLevelType w:val="hybridMultilevel"/>
    <w:tmpl w:val="DDDC0210"/>
    <w:lvl w:ilvl="0" w:tplc="0419000B">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4">
    <w:nsid w:val="138D4B6F"/>
    <w:multiLevelType w:val="hybridMultilevel"/>
    <w:tmpl w:val="4AAE566C"/>
    <w:lvl w:ilvl="0" w:tplc="0F28EC84">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0E0AB5"/>
    <w:multiLevelType w:val="multilevel"/>
    <w:tmpl w:val="DAEAF460"/>
    <w:lvl w:ilvl="0">
      <w:start w:val="4"/>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F5065C4"/>
    <w:multiLevelType w:val="hybridMultilevel"/>
    <w:tmpl w:val="C94A9E0C"/>
    <w:lvl w:ilvl="0" w:tplc="0419000B">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7">
    <w:nsid w:val="27674389"/>
    <w:multiLevelType w:val="multilevel"/>
    <w:tmpl w:val="B61C0794"/>
    <w:lvl w:ilvl="0">
      <w:start w:val="1"/>
      <w:numFmt w:val="decimal"/>
      <w:lvlText w:val="%1."/>
      <w:lvlJc w:val="left"/>
      <w:pPr>
        <w:ind w:left="567"/>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567"/>
      </w:pPr>
      <w:rPr>
        <w:rFonts w:cs="Times New Roman"/>
      </w:rPr>
    </w:lvl>
    <w:lvl w:ilvl="2">
      <w:numFmt w:val="decimal"/>
      <w:lvlText w:val=""/>
      <w:lvlJc w:val="left"/>
      <w:pPr>
        <w:ind w:left="567"/>
      </w:pPr>
      <w:rPr>
        <w:rFonts w:cs="Times New Roman"/>
      </w:rPr>
    </w:lvl>
    <w:lvl w:ilvl="3">
      <w:numFmt w:val="decimal"/>
      <w:lvlText w:val=""/>
      <w:lvlJc w:val="left"/>
      <w:pPr>
        <w:ind w:left="567"/>
      </w:pPr>
      <w:rPr>
        <w:rFonts w:cs="Times New Roman"/>
      </w:rPr>
    </w:lvl>
    <w:lvl w:ilvl="4">
      <w:numFmt w:val="decimal"/>
      <w:lvlText w:val=""/>
      <w:lvlJc w:val="left"/>
      <w:pPr>
        <w:ind w:left="567"/>
      </w:pPr>
      <w:rPr>
        <w:rFonts w:cs="Times New Roman"/>
      </w:rPr>
    </w:lvl>
    <w:lvl w:ilvl="5">
      <w:numFmt w:val="decimal"/>
      <w:lvlText w:val=""/>
      <w:lvlJc w:val="left"/>
      <w:pPr>
        <w:ind w:left="567"/>
      </w:pPr>
      <w:rPr>
        <w:rFonts w:cs="Times New Roman"/>
      </w:rPr>
    </w:lvl>
    <w:lvl w:ilvl="6">
      <w:numFmt w:val="decimal"/>
      <w:lvlText w:val=""/>
      <w:lvlJc w:val="left"/>
      <w:pPr>
        <w:ind w:left="567"/>
      </w:pPr>
      <w:rPr>
        <w:rFonts w:cs="Times New Roman"/>
      </w:rPr>
    </w:lvl>
    <w:lvl w:ilvl="7">
      <w:numFmt w:val="decimal"/>
      <w:lvlText w:val=""/>
      <w:lvlJc w:val="left"/>
      <w:pPr>
        <w:ind w:left="567"/>
      </w:pPr>
      <w:rPr>
        <w:rFonts w:cs="Times New Roman"/>
      </w:rPr>
    </w:lvl>
    <w:lvl w:ilvl="8">
      <w:numFmt w:val="decimal"/>
      <w:lvlText w:val=""/>
      <w:lvlJc w:val="left"/>
      <w:pPr>
        <w:ind w:left="567"/>
      </w:pPr>
      <w:rPr>
        <w:rFonts w:cs="Times New Roman"/>
      </w:rPr>
    </w:lvl>
  </w:abstractNum>
  <w:abstractNum w:abstractNumId="8">
    <w:nsid w:val="36B32A77"/>
    <w:multiLevelType w:val="hybridMultilevel"/>
    <w:tmpl w:val="4D949212"/>
    <w:lvl w:ilvl="0" w:tplc="0F28EC84">
      <w:start w:val="8"/>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41326753"/>
    <w:multiLevelType w:val="hybridMultilevel"/>
    <w:tmpl w:val="3A66AF7A"/>
    <w:lvl w:ilvl="0" w:tplc="0F28EC84">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3C226F"/>
    <w:multiLevelType w:val="multilevel"/>
    <w:tmpl w:val="76E6E9A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B703E06"/>
    <w:multiLevelType w:val="multilevel"/>
    <w:tmpl w:val="7698107C"/>
    <w:lvl w:ilvl="0">
      <w:start w:val="1"/>
      <w:numFmt w:val="upperRoman"/>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E27652E"/>
    <w:multiLevelType w:val="multilevel"/>
    <w:tmpl w:val="A4E08F1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2EF5445"/>
    <w:multiLevelType w:val="hybridMultilevel"/>
    <w:tmpl w:val="6A54B2DC"/>
    <w:lvl w:ilvl="0" w:tplc="0419000B">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4">
    <w:nsid w:val="5B977026"/>
    <w:multiLevelType w:val="hybridMultilevel"/>
    <w:tmpl w:val="580C28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C7342A"/>
    <w:multiLevelType w:val="multilevel"/>
    <w:tmpl w:val="DF28843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F517E0A"/>
    <w:multiLevelType w:val="multilevel"/>
    <w:tmpl w:val="3A3EE41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36722A9"/>
    <w:multiLevelType w:val="multilevel"/>
    <w:tmpl w:val="D5A2407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A5A469F"/>
    <w:multiLevelType w:val="multilevel"/>
    <w:tmpl w:val="0B0C2B6C"/>
    <w:lvl w:ilvl="0">
      <w:start w:val="10"/>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40C3CE0"/>
    <w:multiLevelType w:val="multilevel"/>
    <w:tmpl w:val="448E5DE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B694524"/>
    <w:multiLevelType w:val="multilevel"/>
    <w:tmpl w:val="9578A5C4"/>
    <w:lvl w:ilvl="0">
      <w:start w:val="2"/>
      <w:numFmt w:val="upperRoman"/>
      <w:lvlText w:val="%1."/>
      <w:lvlJc w:val="left"/>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4"/>
    </w:lvlOverride>
    <w:lvlOverride w:ilvl="1"/>
    <w:lvlOverride w:ilvl="2"/>
    <w:lvlOverride w:ilvl="3"/>
    <w:lvlOverride w:ilvl="4"/>
    <w:lvlOverride w:ilvl="5"/>
    <w:lvlOverride w:ilvl="6"/>
    <w:lvlOverride w:ilvl="7"/>
    <w:lvlOverride w:ilvl="8"/>
  </w:num>
  <w:num w:numId="3">
    <w:abstractNumId w:val="18"/>
    <w:lvlOverride w:ilvl="0">
      <w:startOverride w:val="10"/>
    </w:lvlOverride>
    <w:lvlOverride w:ilvl="1"/>
    <w:lvlOverride w:ilvl="2"/>
    <w:lvlOverride w:ilvl="3"/>
    <w:lvlOverride w:ilvl="4"/>
    <w:lvlOverride w:ilvl="5"/>
    <w:lvlOverride w:ilvl="6"/>
    <w:lvlOverride w:ilvl="7"/>
    <w:lvlOverride w:ilvl="8"/>
  </w:num>
  <w:num w:numId="4">
    <w:abstractNumId w:val="20"/>
    <w:lvlOverride w:ilvl="0">
      <w:startOverride w:val="2"/>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9"/>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8"/>
  </w:num>
  <w:num w:numId="15">
    <w:abstractNumId w:val="9"/>
  </w:num>
  <w:num w:numId="16">
    <w:abstractNumId w:val="2"/>
  </w:num>
  <w:num w:numId="17">
    <w:abstractNumId w:val="4"/>
  </w:num>
  <w:num w:numId="18">
    <w:abstractNumId w:val="13"/>
  </w:num>
  <w:num w:numId="19">
    <w:abstractNumId w:val="3"/>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045"/>
    <w:rsid w:val="00015B27"/>
    <w:rsid w:val="00046F7A"/>
    <w:rsid w:val="00047183"/>
    <w:rsid w:val="000617D1"/>
    <w:rsid w:val="00075854"/>
    <w:rsid w:val="0009207F"/>
    <w:rsid w:val="00097014"/>
    <w:rsid w:val="000A0C94"/>
    <w:rsid w:val="000B72FC"/>
    <w:rsid w:val="000E66E5"/>
    <w:rsid w:val="00127D09"/>
    <w:rsid w:val="0017122C"/>
    <w:rsid w:val="00190BCA"/>
    <w:rsid w:val="001F2501"/>
    <w:rsid w:val="001F3591"/>
    <w:rsid w:val="002053BF"/>
    <w:rsid w:val="00205D5D"/>
    <w:rsid w:val="002156CC"/>
    <w:rsid w:val="00220766"/>
    <w:rsid w:val="00234F18"/>
    <w:rsid w:val="002408B4"/>
    <w:rsid w:val="002538EB"/>
    <w:rsid w:val="002F4EED"/>
    <w:rsid w:val="0030444B"/>
    <w:rsid w:val="00332979"/>
    <w:rsid w:val="00333EC0"/>
    <w:rsid w:val="00340DC8"/>
    <w:rsid w:val="00345F0F"/>
    <w:rsid w:val="00373CB8"/>
    <w:rsid w:val="0038249F"/>
    <w:rsid w:val="003B62DB"/>
    <w:rsid w:val="003C7843"/>
    <w:rsid w:val="003D0268"/>
    <w:rsid w:val="003D463F"/>
    <w:rsid w:val="003E6B99"/>
    <w:rsid w:val="0042037E"/>
    <w:rsid w:val="0045772D"/>
    <w:rsid w:val="00461E39"/>
    <w:rsid w:val="00470CE1"/>
    <w:rsid w:val="00474433"/>
    <w:rsid w:val="004A641B"/>
    <w:rsid w:val="004A6F09"/>
    <w:rsid w:val="004B1A3C"/>
    <w:rsid w:val="004B36A7"/>
    <w:rsid w:val="004C28D7"/>
    <w:rsid w:val="004C7A49"/>
    <w:rsid w:val="004D7FEA"/>
    <w:rsid w:val="004E235F"/>
    <w:rsid w:val="004E5D60"/>
    <w:rsid w:val="0052289B"/>
    <w:rsid w:val="00583530"/>
    <w:rsid w:val="005846D4"/>
    <w:rsid w:val="00585064"/>
    <w:rsid w:val="005B182E"/>
    <w:rsid w:val="005D54D7"/>
    <w:rsid w:val="005E0E23"/>
    <w:rsid w:val="00610EF2"/>
    <w:rsid w:val="00625AC7"/>
    <w:rsid w:val="00647CD8"/>
    <w:rsid w:val="006863DF"/>
    <w:rsid w:val="0069102F"/>
    <w:rsid w:val="006A5B93"/>
    <w:rsid w:val="006C3F27"/>
    <w:rsid w:val="006D0DF8"/>
    <w:rsid w:val="006E682B"/>
    <w:rsid w:val="006E7FBE"/>
    <w:rsid w:val="006F4805"/>
    <w:rsid w:val="006F5F52"/>
    <w:rsid w:val="007230B1"/>
    <w:rsid w:val="007411BC"/>
    <w:rsid w:val="00743546"/>
    <w:rsid w:val="00776202"/>
    <w:rsid w:val="007833BB"/>
    <w:rsid w:val="007A42EF"/>
    <w:rsid w:val="007F1268"/>
    <w:rsid w:val="007F2473"/>
    <w:rsid w:val="007F4DCC"/>
    <w:rsid w:val="00810D13"/>
    <w:rsid w:val="0081115C"/>
    <w:rsid w:val="008125ED"/>
    <w:rsid w:val="0083334F"/>
    <w:rsid w:val="00833D02"/>
    <w:rsid w:val="008417B0"/>
    <w:rsid w:val="00860BC9"/>
    <w:rsid w:val="00864673"/>
    <w:rsid w:val="008B44F4"/>
    <w:rsid w:val="008C261D"/>
    <w:rsid w:val="00911DDF"/>
    <w:rsid w:val="009214B3"/>
    <w:rsid w:val="00951212"/>
    <w:rsid w:val="00965D9B"/>
    <w:rsid w:val="00977045"/>
    <w:rsid w:val="009A7618"/>
    <w:rsid w:val="009B1593"/>
    <w:rsid w:val="009F2E06"/>
    <w:rsid w:val="00A32E8C"/>
    <w:rsid w:val="00A3437D"/>
    <w:rsid w:val="00A547E0"/>
    <w:rsid w:val="00A6322A"/>
    <w:rsid w:val="00A64D6C"/>
    <w:rsid w:val="00A73A65"/>
    <w:rsid w:val="00AA0542"/>
    <w:rsid w:val="00AB1C03"/>
    <w:rsid w:val="00AB2090"/>
    <w:rsid w:val="00B20A00"/>
    <w:rsid w:val="00B40416"/>
    <w:rsid w:val="00B503D0"/>
    <w:rsid w:val="00B74296"/>
    <w:rsid w:val="00BC5057"/>
    <w:rsid w:val="00BE295A"/>
    <w:rsid w:val="00BE7E42"/>
    <w:rsid w:val="00BF6B94"/>
    <w:rsid w:val="00C049F4"/>
    <w:rsid w:val="00C168F6"/>
    <w:rsid w:val="00C21BF0"/>
    <w:rsid w:val="00C23F4C"/>
    <w:rsid w:val="00C31011"/>
    <w:rsid w:val="00C43296"/>
    <w:rsid w:val="00C54B9A"/>
    <w:rsid w:val="00C913BA"/>
    <w:rsid w:val="00C9314F"/>
    <w:rsid w:val="00CB6CCD"/>
    <w:rsid w:val="00CE7A55"/>
    <w:rsid w:val="00D31009"/>
    <w:rsid w:val="00D62A0A"/>
    <w:rsid w:val="00D73E2E"/>
    <w:rsid w:val="00D75B60"/>
    <w:rsid w:val="00D91FC1"/>
    <w:rsid w:val="00D96D74"/>
    <w:rsid w:val="00DA03D8"/>
    <w:rsid w:val="00DA4EC5"/>
    <w:rsid w:val="00DE480C"/>
    <w:rsid w:val="00DF42DE"/>
    <w:rsid w:val="00DF616B"/>
    <w:rsid w:val="00E035DD"/>
    <w:rsid w:val="00E57808"/>
    <w:rsid w:val="00E90217"/>
    <w:rsid w:val="00E92389"/>
    <w:rsid w:val="00EA1B67"/>
    <w:rsid w:val="00ED2641"/>
    <w:rsid w:val="00EF1EE6"/>
    <w:rsid w:val="00EF3B6E"/>
    <w:rsid w:val="00F03A70"/>
    <w:rsid w:val="00F03FBC"/>
    <w:rsid w:val="00F1539C"/>
    <w:rsid w:val="00F8543C"/>
    <w:rsid w:val="00FA4F16"/>
    <w:rsid w:val="00FC6594"/>
    <w:rsid w:val="00FE1393"/>
    <w:rsid w:val="00FE7467"/>
    <w:rsid w:val="00FF1961"/>
    <w:rsid w:val="00FF44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3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45"/>
    <w:pPr>
      <w:widowControl w:val="0"/>
    </w:pPr>
    <w:rPr>
      <w:rFonts w:ascii="Courier New" w:hAnsi="Courier New" w:cs="Courier New"/>
      <w:color w:val="000000"/>
      <w:sz w:val="24"/>
      <w:szCs w:val="24"/>
      <w:lang w:val="en-US"/>
    </w:rPr>
  </w:style>
  <w:style w:type="paragraph" w:styleId="2">
    <w:name w:val="heading 2"/>
    <w:basedOn w:val="a"/>
    <w:next w:val="a"/>
    <w:link w:val="20"/>
    <w:uiPriority w:val="99"/>
    <w:qFormat/>
    <w:rsid w:val="00977045"/>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977045"/>
    <w:rPr>
      <w:rFonts w:ascii="Calibri Light" w:hAnsi="Calibri Light" w:cs="Times New Roman"/>
      <w:b/>
      <w:bCs/>
      <w:i/>
      <w:iCs/>
      <w:color w:val="000000"/>
      <w:sz w:val="28"/>
      <w:szCs w:val="28"/>
      <w:lang w:val="en-US" w:eastAsia="ru-RU"/>
    </w:rPr>
  </w:style>
  <w:style w:type="character" w:styleId="a3">
    <w:name w:val="Hyperlink"/>
    <w:uiPriority w:val="99"/>
    <w:rsid w:val="00977045"/>
    <w:rPr>
      <w:rFonts w:cs="Times New Roman"/>
      <w:color w:val="0066CC"/>
      <w:u w:val="single"/>
    </w:rPr>
  </w:style>
  <w:style w:type="character" w:customStyle="1" w:styleId="1">
    <w:name w:val="Заголовок №1_"/>
    <w:link w:val="10"/>
    <w:uiPriority w:val="99"/>
    <w:locked/>
    <w:rsid w:val="00977045"/>
    <w:rPr>
      <w:rFonts w:ascii="Times New Roman" w:hAnsi="Times New Roman"/>
      <w:b/>
      <w:sz w:val="27"/>
      <w:shd w:val="clear" w:color="auto" w:fill="FFFFFF"/>
    </w:rPr>
  </w:style>
  <w:style w:type="paragraph" w:customStyle="1" w:styleId="10">
    <w:name w:val="Заголовок №1"/>
    <w:basedOn w:val="a"/>
    <w:link w:val="1"/>
    <w:uiPriority w:val="99"/>
    <w:rsid w:val="00977045"/>
    <w:pPr>
      <w:shd w:val="clear" w:color="auto" w:fill="FFFFFF"/>
      <w:spacing w:before="360" w:line="322" w:lineRule="exact"/>
      <w:ind w:hanging="1300"/>
      <w:outlineLvl w:val="0"/>
    </w:pPr>
    <w:rPr>
      <w:rFonts w:ascii="Times New Roman" w:eastAsia="Times New Roman" w:hAnsi="Times New Roman" w:cs="Times New Roman"/>
      <w:b/>
      <w:bCs/>
      <w:color w:val="auto"/>
      <w:sz w:val="27"/>
      <w:szCs w:val="27"/>
      <w:lang w:val="ru-RU"/>
    </w:rPr>
  </w:style>
  <w:style w:type="character" w:customStyle="1" w:styleId="4">
    <w:name w:val="Основной текст (4)_"/>
    <w:link w:val="40"/>
    <w:uiPriority w:val="99"/>
    <w:locked/>
    <w:rsid w:val="00977045"/>
    <w:rPr>
      <w:rFonts w:ascii="Times New Roman" w:hAnsi="Times New Roman"/>
      <w:b/>
      <w:sz w:val="27"/>
      <w:shd w:val="clear" w:color="auto" w:fill="FFFFFF"/>
    </w:rPr>
  </w:style>
  <w:style w:type="paragraph" w:customStyle="1" w:styleId="40">
    <w:name w:val="Основной текст (4)"/>
    <w:basedOn w:val="a"/>
    <w:link w:val="4"/>
    <w:uiPriority w:val="99"/>
    <w:rsid w:val="00977045"/>
    <w:pPr>
      <w:shd w:val="clear" w:color="auto" w:fill="FFFFFF"/>
      <w:spacing w:before="60" w:after="60" w:line="240" w:lineRule="atLeast"/>
      <w:ind w:hanging="780"/>
      <w:jc w:val="center"/>
    </w:pPr>
    <w:rPr>
      <w:rFonts w:ascii="Times New Roman" w:eastAsia="Times New Roman" w:hAnsi="Times New Roman" w:cs="Times New Roman"/>
      <w:b/>
      <w:bCs/>
      <w:color w:val="auto"/>
      <w:sz w:val="27"/>
      <w:szCs w:val="27"/>
      <w:lang w:val="ru-RU"/>
    </w:rPr>
  </w:style>
  <w:style w:type="character" w:customStyle="1" w:styleId="21">
    <w:name w:val="Основной текст (2)_"/>
    <w:link w:val="22"/>
    <w:uiPriority w:val="99"/>
    <w:locked/>
    <w:rsid w:val="00977045"/>
    <w:rPr>
      <w:rFonts w:ascii="Lucida Sans Unicode" w:eastAsia="Times New Roman" w:hAnsi="Lucida Sans Unicode"/>
      <w:shd w:val="clear" w:color="auto" w:fill="FFFFFF"/>
    </w:rPr>
  </w:style>
  <w:style w:type="paragraph" w:customStyle="1" w:styleId="22">
    <w:name w:val="Основной текст (2)"/>
    <w:basedOn w:val="a"/>
    <w:link w:val="21"/>
    <w:uiPriority w:val="99"/>
    <w:rsid w:val="00977045"/>
    <w:pPr>
      <w:shd w:val="clear" w:color="auto" w:fill="FFFFFF"/>
      <w:spacing w:after="60" w:line="279" w:lineRule="exact"/>
      <w:jc w:val="center"/>
    </w:pPr>
    <w:rPr>
      <w:rFonts w:ascii="Lucida Sans Unicode" w:hAnsi="Lucida Sans Unicode" w:cs="Times New Roman"/>
      <w:color w:val="auto"/>
      <w:sz w:val="20"/>
      <w:szCs w:val="20"/>
      <w:lang w:val="ru-RU"/>
    </w:rPr>
  </w:style>
  <w:style w:type="character" w:customStyle="1" w:styleId="5">
    <w:name w:val="Основной текст (5)_"/>
    <w:link w:val="50"/>
    <w:uiPriority w:val="99"/>
    <w:locked/>
    <w:rsid w:val="00977045"/>
    <w:rPr>
      <w:rFonts w:ascii="Times New Roman" w:hAnsi="Times New Roman"/>
      <w:i/>
      <w:sz w:val="27"/>
      <w:shd w:val="clear" w:color="auto" w:fill="FFFFFF"/>
    </w:rPr>
  </w:style>
  <w:style w:type="paragraph" w:customStyle="1" w:styleId="50">
    <w:name w:val="Основной текст (5)"/>
    <w:basedOn w:val="a"/>
    <w:link w:val="5"/>
    <w:uiPriority w:val="99"/>
    <w:rsid w:val="00977045"/>
    <w:pPr>
      <w:shd w:val="clear" w:color="auto" w:fill="FFFFFF"/>
      <w:spacing w:line="322" w:lineRule="exact"/>
      <w:ind w:firstLine="560"/>
      <w:jc w:val="both"/>
    </w:pPr>
    <w:rPr>
      <w:rFonts w:ascii="Times New Roman" w:eastAsia="Times New Roman" w:hAnsi="Times New Roman" w:cs="Times New Roman"/>
      <w:i/>
      <w:iCs/>
      <w:color w:val="auto"/>
      <w:sz w:val="27"/>
      <w:szCs w:val="27"/>
      <w:lang w:val="ru-RU"/>
    </w:rPr>
  </w:style>
  <w:style w:type="paragraph" w:customStyle="1" w:styleId="Default">
    <w:name w:val="Default"/>
    <w:uiPriority w:val="99"/>
    <w:rsid w:val="00977045"/>
    <w:pPr>
      <w:autoSpaceDE w:val="0"/>
      <w:autoSpaceDN w:val="0"/>
      <w:adjustRightInd w:val="0"/>
    </w:pPr>
    <w:rPr>
      <w:rFonts w:ascii="Times New Roman" w:hAnsi="Times New Roman"/>
      <w:color w:val="000000"/>
      <w:sz w:val="24"/>
      <w:szCs w:val="24"/>
      <w:lang w:val="en-US" w:eastAsia="en-US"/>
    </w:rPr>
  </w:style>
  <w:style w:type="character" w:customStyle="1" w:styleId="11">
    <w:name w:val="Основной текст1"/>
    <w:uiPriority w:val="99"/>
    <w:rsid w:val="00977045"/>
    <w:rPr>
      <w:rFonts w:ascii="Times New Roman" w:hAnsi="Times New Roman"/>
      <w:color w:val="000000"/>
      <w:spacing w:val="0"/>
      <w:w w:val="100"/>
      <w:position w:val="0"/>
      <w:sz w:val="27"/>
      <w:u w:val="single"/>
      <w:shd w:val="clear" w:color="auto" w:fill="FFFFFF"/>
      <w:lang w:val="en-US"/>
    </w:rPr>
  </w:style>
  <w:style w:type="character" w:customStyle="1" w:styleId="a4">
    <w:name w:val="Основной текст + Полужирный"/>
    <w:uiPriority w:val="99"/>
    <w:rsid w:val="00977045"/>
    <w:rPr>
      <w:rFonts w:ascii="Times New Roman" w:hAnsi="Times New Roman"/>
      <w:b/>
      <w:i/>
      <w:color w:val="000000"/>
      <w:spacing w:val="0"/>
      <w:w w:val="100"/>
      <w:position w:val="0"/>
      <w:sz w:val="27"/>
      <w:u w:val="none"/>
      <w:effect w:val="none"/>
      <w:lang w:val="en-US"/>
    </w:rPr>
  </w:style>
  <w:style w:type="paragraph" w:customStyle="1" w:styleId="TableParagraph">
    <w:name w:val="Table Paragraph"/>
    <w:basedOn w:val="a"/>
    <w:uiPriority w:val="1"/>
    <w:qFormat/>
    <w:rsid w:val="00E92389"/>
    <w:pPr>
      <w:autoSpaceDE w:val="0"/>
      <w:autoSpaceDN w:val="0"/>
      <w:ind w:left="107"/>
    </w:pPr>
    <w:rPr>
      <w:rFonts w:ascii="Arial" w:hAnsi="Arial" w:cs="Arial"/>
      <w:color w:val="auto"/>
      <w:sz w:val="22"/>
      <w:szCs w:val="22"/>
      <w:lang w:eastAsia="en-US"/>
    </w:rPr>
  </w:style>
  <w:style w:type="paragraph" w:styleId="a5">
    <w:name w:val="List Paragraph"/>
    <w:aliases w:val="Заголовок 5 Знак2,List_Paragraph,Multilevel para_II,List Paragraph (numbered (a)),Numbered list,List Paragraph1,Bullet Points,Listenabsatz1,Bullet List Paragraph,Level 1 Bullet,Subtítulo tabela,Resume Title,Заголовок 41,Citation List,Ha"/>
    <w:basedOn w:val="a"/>
    <w:link w:val="a6"/>
    <w:autoRedefine/>
    <w:uiPriority w:val="34"/>
    <w:qFormat/>
    <w:rsid w:val="00776202"/>
    <w:pPr>
      <w:framePr w:hSpace="180" w:wrap="around" w:vAnchor="text" w:hAnchor="text" w:xAlign="center" w:y="1"/>
      <w:widowControl/>
      <w:tabs>
        <w:tab w:val="left" w:pos="852"/>
      </w:tabs>
      <w:snapToGrid w:val="0"/>
      <w:spacing w:line="288" w:lineRule="auto"/>
      <w:ind w:firstLine="602"/>
      <w:contextualSpacing/>
      <w:suppressOverlap/>
      <w:jc w:val="center"/>
    </w:pPr>
    <w:rPr>
      <w:rFonts w:ascii="Times New Roman" w:hAnsi="Times New Roman" w:cs="Times New Roman"/>
      <w:color w:val="auto"/>
      <w:sz w:val="28"/>
      <w:szCs w:val="28"/>
    </w:rPr>
  </w:style>
  <w:style w:type="character" w:customStyle="1" w:styleId="a6">
    <w:name w:val="Абзац списка Знак"/>
    <w:aliases w:val="Заголовок 5 Знак2 Знак,List_Paragraph Знак,Multilevel para_II Знак,List Paragraph (numbered (a)) Знак,Numbered list Знак,List Paragraph1 Знак,Bullet Points Знак,Listenabsatz1 Знак,Bullet List Paragraph Знак,Level 1 Bullet Знак,Ha Знак"/>
    <w:link w:val="a5"/>
    <w:uiPriority w:val="34"/>
    <w:qFormat/>
    <w:locked/>
    <w:rsid w:val="00776202"/>
    <w:rPr>
      <w:rFonts w:ascii="Times New Roman" w:hAnsi="Times New Roman"/>
      <w:sz w:val="28"/>
      <w:szCs w:val="28"/>
      <w:lang w:val="en-US"/>
    </w:rPr>
  </w:style>
  <w:style w:type="paragraph" w:customStyle="1" w:styleId="Style13">
    <w:name w:val="Style13"/>
    <w:basedOn w:val="a"/>
    <w:uiPriority w:val="99"/>
    <w:rsid w:val="007A42EF"/>
    <w:pPr>
      <w:autoSpaceDE w:val="0"/>
      <w:autoSpaceDN w:val="0"/>
      <w:adjustRightInd w:val="0"/>
      <w:spacing w:line="322" w:lineRule="exact"/>
    </w:pPr>
    <w:rPr>
      <w:rFonts w:ascii="Times New Roman" w:eastAsia="Times New Roman" w:hAnsi="Times New Roman" w:cs="Times New Roman"/>
      <w:color w:val="auto"/>
      <w:lang w:val="ru-RU"/>
    </w:rPr>
  </w:style>
  <w:style w:type="character" w:customStyle="1" w:styleId="FontStyle46">
    <w:name w:val="Font Style46"/>
    <w:uiPriority w:val="99"/>
    <w:rsid w:val="007A42EF"/>
    <w:rPr>
      <w:rFonts w:ascii="Times New Roman" w:hAnsi="Times New Roman"/>
      <w:sz w:val="26"/>
    </w:rPr>
  </w:style>
  <w:style w:type="paragraph" w:styleId="a7">
    <w:name w:val="Balloon Text"/>
    <w:basedOn w:val="a"/>
    <w:link w:val="a8"/>
    <w:uiPriority w:val="99"/>
    <w:semiHidden/>
    <w:rsid w:val="00951212"/>
    <w:rPr>
      <w:rFonts w:ascii="Tahoma" w:hAnsi="Tahoma" w:cs="Tahoma"/>
      <w:sz w:val="16"/>
      <w:szCs w:val="16"/>
    </w:rPr>
  </w:style>
  <w:style w:type="character" w:customStyle="1" w:styleId="a8">
    <w:name w:val="Текст выноски Знак"/>
    <w:link w:val="a7"/>
    <w:uiPriority w:val="99"/>
    <w:semiHidden/>
    <w:locked/>
    <w:rsid w:val="00951212"/>
    <w:rPr>
      <w:rFonts w:ascii="Tahoma" w:eastAsia="Times New Roman" w:hAnsi="Tahoma" w:cs="Tahoma"/>
      <w:color w:val="000000"/>
      <w:sz w:val="16"/>
      <w:szCs w:val="16"/>
      <w:lang w:val="en-US" w:eastAsia="ru-RU"/>
    </w:rPr>
  </w:style>
  <w:style w:type="paragraph" w:styleId="a9">
    <w:name w:val="Body Text"/>
    <w:basedOn w:val="a"/>
    <w:link w:val="aa"/>
    <w:rsid w:val="00EF3B6E"/>
    <w:pPr>
      <w:widowControl/>
      <w:suppressAutoHyphens/>
      <w:spacing w:after="120"/>
    </w:pPr>
    <w:rPr>
      <w:rFonts w:ascii="Times New Roman" w:eastAsia="Times New Roman" w:hAnsi="Times New Roman" w:cs="Times New Roman"/>
      <w:color w:val="auto"/>
      <w:lang w:val="ru-RU" w:eastAsia="zh-CN"/>
    </w:rPr>
  </w:style>
  <w:style w:type="character" w:customStyle="1" w:styleId="aa">
    <w:name w:val="Основной текст Знак"/>
    <w:link w:val="a9"/>
    <w:rsid w:val="00EF3B6E"/>
    <w:rPr>
      <w:rFonts w:ascii="Times New Roman" w:eastAsia="Times New Roman" w:hAnsi="Times New Roman"/>
      <w:sz w:val="24"/>
      <w:szCs w:val="24"/>
      <w:lang w:eastAsia="zh-CN"/>
    </w:rPr>
  </w:style>
  <w:style w:type="character" w:styleId="ab">
    <w:name w:val="Strong"/>
    <w:uiPriority w:val="22"/>
    <w:qFormat/>
    <w:locked/>
    <w:rsid w:val="00EF3B6E"/>
    <w:rPr>
      <w:b/>
      <w:bCs/>
    </w:rPr>
  </w:style>
  <w:style w:type="paragraph" w:styleId="ac">
    <w:name w:val="No Spacing"/>
    <w:qFormat/>
    <w:rsid w:val="00FA4F16"/>
    <w:pPr>
      <w:suppressAutoHyphens/>
      <w:jc w:val="both"/>
    </w:pPr>
    <w:rPr>
      <w:rFonts w:ascii="Times New Roman" w:eastAsia="Times New Roman" w:hAnsi="Times New Roman"/>
      <w:sz w:val="24"/>
      <w:szCs w:val="24"/>
      <w:lang w:eastAsia="zh-CN"/>
    </w:rPr>
  </w:style>
  <w:style w:type="paragraph" w:styleId="ad">
    <w:name w:val="Normal (Web)"/>
    <w:basedOn w:val="a"/>
    <w:uiPriority w:val="99"/>
    <w:unhideWhenUsed/>
    <w:rsid w:val="00743546"/>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CharAttribute1">
    <w:name w:val="CharAttribute1"/>
    <w:rsid w:val="009A7618"/>
    <w:rPr>
      <w:rFonts w:ascii="Times New Roman" w:eastAsia="Times New Roman" w:hAnsi="Times New Roman" w:cs="Times New Roman" w:hint="default"/>
      <w:b/>
      <w:bCs w:val="0"/>
      <w:sz w:val="28"/>
    </w:rPr>
  </w:style>
  <w:style w:type="paragraph" w:customStyle="1" w:styleId="12">
    <w:name w:val="Абзац списка1"/>
    <w:basedOn w:val="a"/>
    <w:rsid w:val="00B503D0"/>
    <w:pPr>
      <w:widowControl/>
      <w:suppressAutoHyphens/>
      <w:spacing w:after="200"/>
      <w:ind w:left="720"/>
      <w:contextualSpacing/>
    </w:pPr>
    <w:rPr>
      <w:rFonts w:ascii="Calibri" w:eastAsia="Times New Roman" w:hAnsi="Calibri" w:cs="Times New Roman"/>
      <w:color w:val="auto"/>
      <w:kern w:val="2"/>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32796">
      <w:marLeft w:val="0"/>
      <w:marRight w:val="0"/>
      <w:marTop w:val="0"/>
      <w:marBottom w:val="0"/>
      <w:divBdr>
        <w:top w:val="none" w:sz="0" w:space="0" w:color="auto"/>
        <w:left w:val="none" w:sz="0" w:space="0" w:color="auto"/>
        <w:bottom w:val="none" w:sz="0" w:space="0" w:color="auto"/>
        <w:right w:val="none" w:sz="0" w:space="0" w:color="auto"/>
      </w:divBdr>
    </w:div>
    <w:div w:id="324432797">
      <w:marLeft w:val="0"/>
      <w:marRight w:val="0"/>
      <w:marTop w:val="0"/>
      <w:marBottom w:val="0"/>
      <w:divBdr>
        <w:top w:val="none" w:sz="0" w:space="0" w:color="auto"/>
        <w:left w:val="none" w:sz="0" w:space="0" w:color="auto"/>
        <w:bottom w:val="none" w:sz="0" w:space="0" w:color="auto"/>
        <w:right w:val="none" w:sz="0" w:space="0" w:color="auto"/>
      </w:divBdr>
    </w:div>
    <w:div w:id="324432798">
      <w:marLeft w:val="0"/>
      <w:marRight w:val="0"/>
      <w:marTop w:val="0"/>
      <w:marBottom w:val="0"/>
      <w:divBdr>
        <w:top w:val="none" w:sz="0" w:space="0" w:color="auto"/>
        <w:left w:val="none" w:sz="0" w:space="0" w:color="auto"/>
        <w:bottom w:val="none" w:sz="0" w:space="0" w:color="auto"/>
        <w:right w:val="none" w:sz="0" w:space="0" w:color="auto"/>
      </w:divBdr>
    </w:div>
    <w:div w:id="3244327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16</Pages>
  <Words>4904</Words>
  <Characters>27954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O M P U T E R S</dc:creator>
  <cp:keywords/>
  <dc:description/>
  <cp:lastModifiedBy>Olimjon</cp:lastModifiedBy>
  <cp:revision>109</cp:revision>
  <cp:lastPrinted>2025-09-19T05:04:00Z</cp:lastPrinted>
  <dcterms:created xsi:type="dcterms:W3CDTF">2025-09-15T06:17:00Z</dcterms:created>
  <dcterms:modified xsi:type="dcterms:W3CDTF">2026-02-03T13:05:00Z</dcterms:modified>
</cp:coreProperties>
</file>