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A21C01" w14:textId="77777777" w:rsidR="00D22296" w:rsidRDefault="00893D66">
      <w:pPr>
        <w:spacing w:line="276" w:lineRule="auto"/>
        <w:jc w:val="center"/>
        <w:rPr>
          <w:sz w:val="28"/>
          <w:szCs w:val="28"/>
          <w:lang w:val="en-US"/>
        </w:rPr>
      </w:pPr>
      <w:r>
        <w:rPr>
          <w:b/>
          <w:bCs/>
          <w:sz w:val="28"/>
          <w:szCs w:val="28"/>
          <w:lang w:val="en-US"/>
        </w:rPr>
        <w:t>MINISTRY OF HIGHER EDUCATION, SCIENCE AND INNOVATION</w:t>
      </w:r>
      <w:r>
        <w:rPr>
          <w:b/>
          <w:bCs/>
          <w:sz w:val="28"/>
          <w:szCs w:val="28"/>
          <w:lang w:val="en-US"/>
        </w:rPr>
        <w:br/>
        <w:t>OF THE REPUBLIC OF UZBEKISTAN</w:t>
      </w:r>
    </w:p>
    <w:p w14:paraId="72195F00" w14:textId="77777777" w:rsidR="00D22296" w:rsidRDefault="00D22296">
      <w:pPr>
        <w:spacing w:line="276" w:lineRule="auto"/>
        <w:jc w:val="center"/>
        <w:rPr>
          <w:b/>
          <w:bCs/>
          <w:sz w:val="28"/>
          <w:szCs w:val="28"/>
          <w:lang w:val="en-US"/>
        </w:rPr>
      </w:pPr>
    </w:p>
    <w:p w14:paraId="525E80F4" w14:textId="77777777" w:rsidR="00D22296" w:rsidRDefault="00893D66">
      <w:pPr>
        <w:spacing w:line="276" w:lineRule="auto"/>
        <w:jc w:val="center"/>
        <w:rPr>
          <w:sz w:val="28"/>
          <w:szCs w:val="28"/>
          <w:lang w:val="en-US"/>
        </w:rPr>
      </w:pPr>
      <w:r>
        <w:rPr>
          <w:b/>
          <w:bCs/>
          <w:sz w:val="28"/>
          <w:szCs w:val="28"/>
          <w:lang w:val="en-US"/>
        </w:rPr>
        <w:t>NAMANGAN STATE UNIVERSITY</w:t>
      </w:r>
    </w:p>
    <w:p w14:paraId="0E85F785" w14:textId="77777777" w:rsidR="00D22296" w:rsidRDefault="00D22296">
      <w:pPr>
        <w:jc w:val="center"/>
        <w:rPr>
          <w:b/>
          <w:sz w:val="28"/>
          <w:szCs w:val="28"/>
          <w:lang w:val="en-US"/>
        </w:rPr>
      </w:pPr>
    </w:p>
    <w:p w14:paraId="44756BDA" w14:textId="77777777" w:rsidR="00D22296" w:rsidRDefault="00D22296">
      <w:pPr>
        <w:jc w:val="center"/>
        <w:rPr>
          <w:sz w:val="28"/>
          <w:szCs w:val="28"/>
          <w:lang w:val="uz-Cyrl-UZ"/>
        </w:rPr>
      </w:pPr>
    </w:p>
    <w:p w14:paraId="67B76F6C" w14:textId="77777777" w:rsidR="00D22296" w:rsidRDefault="00D22296">
      <w:pPr>
        <w:ind w:left="4248"/>
        <w:jc w:val="center"/>
        <w:rPr>
          <w:rStyle w:val="a5"/>
          <w:sz w:val="28"/>
          <w:szCs w:val="28"/>
          <w:lang w:val="en-US"/>
        </w:rPr>
      </w:pPr>
    </w:p>
    <w:p w14:paraId="033A6B4A" w14:textId="77777777" w:rsidR="00D22296" w:rsidRDefault="00893D66">
      <w:pPr>
        <w:ind w:left="4248"/>
        <w:jc w:val="center"/>
        <w:rPr>
          <w:sz w:val="28"/>
          <w:szCs w:val="28"/>
          <w:lang w:val="en-US"/>
        </w:rPr>
      </w:pPr>
      <w:r>
        <w:rPr>
          <w:rStyle w:val="a5"/>
          <w:sz w:val="28"/>
          <w:szCs w:val="28"/>
          <w:lang w:val="en-US"/>
        </w:rPr>
        <w:t>“APPROVED”</w:t>
      </w:r>
      <w:r>
        <w:rPr>
          <w:sz w:val="28"/>
          <w:szCs w:val="28"/>
          <w:lang w:val="en-US"/>
        </w:rPr>
        <w:br/>
        <w:t>Vice-Rector for Academic affairs</w:t>
      </w:r>
      <w:r>
        <w:rPr>
          <w:sz w:val="28"/>
          <w:szCs w:val="28"/>
          <w:lang w:val="en-US"/>
        </w:rPr>
        <w:br/>
        <w:t xml:space="preserve">______________ X. </w:t>
      </w:r>
      <w:proofErr w:type="spellStart"/>
      <w:r>
        <w:rPr>
          <w:sz w:val="28"/>
          <w:szCs w:val="28"/>
          <w:lang w:val="en-US"/>
        </w:rPr>
        <w:t>Kadirov</w:t>
      </w:r>
      <w:proofErr w:type="spellEnd"/>
      <w:r>
        <w:rPr>
          <w:sz w:val="28"/>
          <w:szCs w:val="28"/>
          <w:lang w:val="en-US"/>
        </w:rPr>
        <w:br/>
        <w:t>“_____” ___________ 2025</w:t>
      </w:r>
    </w:p>
    <w:p w14:paraId="73329C51" w14:textId="77777777" w:rsidR="00D22296" w:rsidRDefault="00D22296">
      <w:pPr>
        <w:jc w:val="center"/>
        <w:rPr>
          <w:sz w:val="28"/>
          <w:szCs w:val="28"/>
          <w:lang w:val="uz-Cyrl-UZ"/>
        </w:rPr>
      </w:pPr>
    </w:p>
    <w:p w14:paraId="77A3D698" w14:textId="77777777" w:rsidR="00D22296" w:rsidRDefault="00D22296">
      <w:pPr>
        <w:jc w:val="center"/>
        <w:rPr>
          <w:b/>
          <w:sz w:val="28"/>
          <w:szCs w:val="28"/>
          <w:lang w:val="uz-Cyrl-UZ"/>
        </w:rPr>
      </w:pPr>
    </w:p>
    <w:p w14:paraId="636C9035" w14:textId="77777777" w:rsidR="00D22296" w:rsidRDefault="00D22296">
      <w:pPr>
        <w:jc w:val="center"/>
        <w:rPr>
          <w:b/>
          <w:bCs/>
          <w:sz w:val="28"/>
          <w:szCs w:val="28"/>
          <w:lang w:val="en-US"/>
        </w:rPr>
      </w:pPr>
    </w:p>
    <w:p w14:paraId="56E53F5B" w14:textId="77777777" w:rsidR="00D22296" w:rsidRDefault="00D22296">
      <w:pPr>
        <w:jc w:val="center"/>
        <w:rPr>
          <w:b/>
          <w:bCs/>
          <w:sz w:val="28"/>
          <w:szCs w:val="28"/>
          <w:lang w:val="en-US"/>
        </w:rPr>
      </w:pPr>
    </w:p>
    <w:p w14:paraId="33BC7ACC" w14:textId="77777777" w:rsidR="00D22296" w:rsidRDefault="00893D66">
      <w:pPr>
        <w:spacing w:line="360" w:lineRule="auto"/>
        <w:jc w:val="center"/>
        <w:rPr>
          <w:b/>
          <w:bCs/>
          <w:sz w:val="28"/>
          <w:szCs w:val="28"/>
          <w:lang w:val="en-US"/>
        </w:rPr>
      </w:pPr>
      <w:r>
        <w:rPr>
          <w:b/>
          <w:bCs/>
          <w:sz w:val="28"/>
          <w:szCs w:val="28"/>
          <w:lang w:val="en-US"/>
        </w:rPr>
        <w:t>BIOCHEMISTRY AND MOLECULAR BIOLOGY</w:t>
      </w:r>
    </w:p>
    <w:p w14:paraId="60BFBDCC" w14:textId="77777777" w:rsidR="00D22296" w:rsidRDefault="00893D66">
      <w:pPr>
        <w:spacing w:line="360" w:lineRule="auto"/>
        <w:jc w:val="center"/>
        <w:rPr>
          <w:b/>
          <w:bCs/>
          <w:sz w:val="28"/>
          <w:szCs w:val="28"/>
          <w:lang w:val="en-US"/>
        </w:rPr>
      </w:pPr>
      <w:r>
        <w:rPr>
          <w:b/>
          <w:bCs/>
          <w:sz w:val="28"/>
          <w:szCs w:val="28"/>
          <w:lang w:val="en-US"/>
        </w:rPr>
        <w:t>SCIENCE CURRICULUM</w:t>
      </w:r>
      <w:r>
        <w:rPr>
          <w:b/>
          <w:bCs/>
          <w:sz w:val="28"/>
          <w:szCs w:val="28"/>
          <w:lang w:val="en-US"/>
        </w:rPr>
        <w:br/>
      </w:r>
      <w:r>
        <w:rPr>
          <w:b/>
          <w:bCs/>
          <w:sz w:val="28"/>
          <w:szCs w:val="28"/>
          <w:lang w:val="en-US"/>
        </w:rPr>
        <w:br/>
      </w:r>
    </w:p>
    <w:p w14:paraId="36E12535" w14:textId="77777777" w:rsidR="00D22296" w:rsidRDefault="00D22296">
      <w:pPr>
        <w:jc w:val="center"/>
        <w:rPr>
          <w:sz w:val="28"/>
          <w:szCs w:val="28"/>
          <w:lang w:val="uz-Cyrl-UZ"/>
        </w:rPr>
      </w:pPr>
    </w:p>
    <w:p w14:paraId="765D43E2" w14:textId="77777777" w:rsidR="00D22296" w:rsidRDefault="00D22296">
      <w:pPr>
        <w:jc w:val="center"/>
        <w:rPr>
          <w:sz w:val="28"/>
          <w:szCs w:val="28"/>
          <w:lang w:val="uz-Cyrl-UZ"/>
        </w:rPr>
      </w:pPr>
    </w:p>
    <w:p w14:paraId="730228F0" w14:textId="77777777" w:rsidR="00D22296" w:rsidRDefault="00D22296">
      <w:pPr>
        <w:spacing w:line="360" w:lineRule="auto"/>
        <w:rPr>
          <w:b/>
          <w:bCs/>
          <w:sz w:val="28"/>
          <w:szCs w:val="28"/>
          <w:lang w:val="en-US"/>
        </w:rPr>
      </w:pPr>
    </w:p>
    <w:p w14:paraId="34E9787F" w14:textId="77777777" w:rsidR="00D22296" w:rsidRDefault="00D22296">
      <w:pPr>
        <w:spacing w:line="360" w:lineRule="auto"/>
        <w:rPr>
          <w:b/>
          <w:bCs/>
          <w:sz w:val="28"/>
          <w:szCs w:val="28"/>
          <w:lang w:val="en-US"/>
        </w:rPr>
      </w:pPr>
    </w:p>
    <w:p w14:paraId="7BC07CF8" w14:textId="77777777" w:rsidR="00D22296" w:rsidRDefault="00D22296">
      <w:pPr>
        <w:spacing w:line="360" w:lineRule="auto"/>
        <w:rPr>
          <w:b/>
          <w:bCs/>
          <w:sz w:val="28"/>
          <w:szCs w:val="28"/>
          <w:lang w:val="en-US"/>
        </w:rPr>
      </w:pPr>
    </w:p>
    <w:p w14:paraId="22873852" w14:textId="77777777" w:rsidR="00D22296" w:rsidRDefault="00893D66">
      <w:pPr>
        <w:spacing w:line="360" w:lineRule="auto"/>
        <w:rPr>
          <w:sz w:val="28"/>
          <w:szCs w:val="28"/>
          <w:lang w:val="en-US"/>
        </w:rPr>
      </w:pPr>
      <w:r>
        <w:rPr>
          <w:b/>
          <w:bCs/>
          <w:sz w:val="28"/>
          <w:szCs w:val="28"/>
          <w:lang w:val="en-US"/>
        </w:rPr>
        <w:t>Field of knowledge:</w:t>
      </w:r>
      <w:r>
        <w:rPr>
          <w:sz w:val="28"/>
          <w:szCs w:val="28"/>
          <w:lang w:val="en-US"/>
        </w:rPr>
        <w:t xml:space="preserve"> </w:t>
      </w:r>
      <w:r>
        <w:rPr>
          <w:sz w:val="28"/>
          <w:szCs w:val="28"/>
          <w:lang w:val="en-US"/>
        </w:rPr>
        <w:tab/>
        <w:t>500000 – Natural sciences, mathematics and statistics</w:t>
      </w:r>
      <w:r>
        <w:rPr>
          <w:sz w:val="28"/>
          <w:szCs w:val="28"/>
          <w:lang w:val="en-US"/>
        </w:rPr>
        <w:br/>
      </w:r>
      <w:r>
        <w:rPr>
          <w:b/>
          <w:bCs/>
          <w:sz w:val="28"/>
          <w:szCs w:val="28"/>
          <w:lang w:val="en-US"/>
        </w:rPr>
        <w:t>Field of education:</w:t>
      </w:r>
      <w:r>
        <w:rPr>
          <w:sz w:val="28"/>
          <w:szCs w:val="28"/>
          <w:lang w:val="en-US"/>
        </w:rPr>
        <w:t xml:space="preserve"> </w:t>
      </w:r>
      <w:r>
        <w:rPr>
          <w:sz w:val="28"/>
          <w:szCs w:val="28"/>
          <w:lang w:val="en-US"/>
        </w:rPr>
        <w:tab/>
        <w:t>510000 – Biological and related sciences</w:t>
      </w:r>
      <w:r>
        <w:rPr>
          <w:sz w:val="28"/>
          <w:szCs w:val="28"/>
          <w:lang w:val="en-US"/>
        </w:rPr>
        <w:br/>
      </w:r>
      <w:r>
        <w:rPr>
          <w:b/>
          <w:bCs/>
          <w:sz w:val="28"/>
          <w:szCs w:val="28"/>
          <w:lang w:val="en-US"/>
        </w:rPr>
        <w:t>Field of study:</w:t>
      </w:r>
      <w:r>
        <w:rPr>
          <w:sz w:val="28"/>
          <w:szCs w:val="28"/>
          <w:lang w:val="en-US"/>
        </w:rPr>
        <w:t xml:space="preserve"> </w:t>
      </w:r>
      <w:r>
        <w:rPr>
          <w:sz w:val="28"/>
          <w:szCs w:val="28"/>
          <w:lang w:val="en-US"/>
        </w:rPr>
        <w:tab/>
      </w:r>
      <w:r>
        <w:rPr>
          <w:sz w:val="28"/>
          <w:szCs w:val="28"/>
          <w:lang w:val="en-US"/>
        </w:rPr>
        <w:tab/>
        <w:t xml:space="preserve">60510100 – Biology </w:t>
      </w:r>
    </w:p>
    <w:p w14:paraId="38886FF1" w14:textId="77777777" w:rsidR="00D22296" w:rsidRDefault="00D22296">
      <w:pPr>
        <w:pStyle w:val="aa"/>
        <w:tabs>
          <w:tab w:val="left" w:pos="4804"/>
        </w:tabs>
        <w:jc w:val="left"/>
        <w:rPr>
          <w:rFonts w:ascii="Times New Roman" w:hAnsi="Times New Roman"/>
          <w:szCs w:val="28"/>
          <w:lang w:val="en-US"/>
        </w:rPr>
      </w:pPr>
    </w:p>
    <w:p w14:paraId="653B3555" w14:textId="77777777" w:rsidR="00D22296" w:rsidRDefault="00D22296">
      <w:pPr>
        <w:jc w:val="center"/>
        <w:rPr>
          <w:sz w:val="28"/>
          <w:szCs w:val="28"/>
          <w:lang w:val="en-US"/>
        </w:rPr>
      </w:pPr>
    </w:p>
    <w:p w14:paraId="2B79F458" w14:textId="77777777" w:rsidR="00D22296" w:rsidRDefault="00D22296">
      <w:pPr>
        <w:jc w:val="center"/>
        <w:rPr>
          <w:sz w:val="28"/>
          <w:szCs w:val="28"/>
          <w:lang w:val="uz-Cyrl-UZ"/>
        </w:rPr>
      </w:pPr>
    </w:p>
    <w:p w14:paraId="009F8E1E" w14:textId="77777777" w:rsidR="00D22296" w:rsidRDefault="00D22296">
      <w:pPr>
        <w:jc w:val="center"/>
        <w:rPr>
          <w:sz w:val="28"/>
          <w:szCs w:val="28"/>
          <w:lang w:val="uz-Cyrl-UZ"/>
        </w:rPr>
      </w:pPr>
    </w:p>
    <w:p w14:paraId="041BC694" w14:textId="77777777" w:rsidR="00D22296" w:rsidRDefault="00D22296">
      <w:pPr>
        <w:jc w:val="center"/>
        <w:rPr>
          <w:sz w:val="28"/>
          <w:szCs w:val="28"/>
          <w:lang w:val="uz-Cyrl-UZ"/>
        </w:rPr>
      </w:pPr>
    </w:p>
    <w:p w14:paraId="389DDFA7" w14:textId="77777777" w:rsidR="00D22296" w:rsidRDefault="00D22296">
      <w:pPr>
        <w:jc w:val="center"/>
        <w:rPr>
          <w:sz w:val="28"/>
          <w:szCs w:val="28"/>
          <w:lang w:val="uz-Cyrl-UZ"/>
        </w:rPr>
      </w:pPr>
    </w:p>
    <w:p w14:paraId="1B99DE5F" w14:textId="77777777" w:rsidR="00D22296" w:rsidRDefault="00D22296">
      <w:pPr>
        <w:jc w:val="center"/>
        <w:rPr>
          <w:sz w:val="28"/>
          <w:szCs w:val="28"/>
          <w:lang w:val="uz-Cyrl-UZ"/>
        </w:rPr>
      </w:pPr>
    </w:p>
    <w:p w14:paraId="78F4AEC9" w14:textId="77777777" w:rsidR="00D22296" w:rsidRDefault="00D22296">
      <w:pPr>
        <w:jc w:val="center"/>
        <w:rPr>
          <w:sz w:val="28"/>
          <w:szCs w:val="28"/>
          <w:lang w:val="uz-Cyrl-UZ"/>
        </w:rPr>
      </w:pPr>
    </w:p>
    <w:p w14:paraId="5DE251C6" w14:textId="77777777" w:rsidR="00D22296" w:rsidRDefault="00D22296">
      <w:pPr>
        <w:jc w:val="center"/>
        <w:rPr>
          <w:sz w:val="28"/>
          <w:szCs w:val="28"/>
          <w:lang w:val="uz-Cyrl-UZ"/>
        </w:rPr>
      </w:pPr>
    </w:p>
    <w:p w14:paraId="4E680367" w14:textId="77777777" w:rsidR="00D22296" w:rsidRDefault="00D22296">
      <w:pPr>
        <w:jc w:val="center"/>
        <w:rPr>
          <w:sz w:val="28"/>
          <w:szCs w:val="28"/>
          <w:lang w:val="uz-Cyrl-UZ"/>
        </w:rPr>
      </w:pPr>
    </w:p>
    <w:p w14:paraId="07576488" w14:textId="77777777" w:rsidR="00D22296" w:rsidRDefault="00D22296">
      <w:pPr>
        <w:framePr w:hSpace="180" w:wrap="around" w:vAnchor="text" w:hAnchor="text" w:x="385" w:y="1"/>
        <w:jc w:val="center"/>
        <w:rPr>
          <w:b/>
          <w:sz w:val="28"/>
          <w:szCs w:val="28"/>
          <w:lang w:val="uz-Cyrl-UZ"/>
        </w:rPr>
      </w:pPr>
    </w:p>
    <w:p w14:paraId="3EB86E47" w14:textId="77777777" w:rsidR="00D22296" w:rsidRDefault="00D22296">
      <w:pPr>
        <w:jc w:val="center"/>
        <w:rPr>
          <w:b/>
          <w:sz w:val="28"/>
          <w:szCs w:val="28"/>
          <w:lang w:val="uz-Cyrl-UZ"/>
        </w:rPr>
      </w:pPr>
    </w:p>
    <w:p w14:paraId="446B6E76" w14:textId="77777777" w:rsidR="00D22296" w:rsidRDefault="00893D66">
      <w:pPr>
        <w:jc w:val="center"/>
        <w:rPr>
          <w:b/>
          <w:sz w:val="28"/>
          <w:szCs w:val="28"/>
        </w:rPr>
      </w:pPr>
      <w:r>
        <w:rPr>
          <w:b/>
          <w:sz w:val="28"/>
          <w:szCs w:val="28"/>
          <w:lang w:val="uz-Cyrl-UZ"/>
        </w:rPr>
        <w:t>NAMANGAN – 202</w:t>
      </w:r>
      <w:r>
        <w:rPr>
          <w:b/>
          <w:sz w:val="28"/>
          <w:szCs w:val="28"/>
        </w:rPr>
        <w:t>5</w:t>
      </w:r>
    </w:p>
    <w:p w14:paraId="68798872" w14:textId="77777777" w:rsidR="00D22296" w:rsidRDefault="00893D66">
      <w:pPr>
        <w:rPr>
          <w:sz w:val="28"/>
          <w:szCs w:val="28"/>
        </w:rPr>
      </w:pPr>
      <w:r>
        <w:rPr>
          <w:sz w:val="28"/>
          <w:szCs w:val="28"/>
        </w:rPr>
        <w:br w:type="page"/>
      </w:r>
      <w:r>
        <w:rPr>
          <w:sz w:val="28"/>
          <w:szCs w:val="28"/>
        </w:rPr>
        <w:lastRenderedPageBreak/>
        <w:br w:type="page"/>
      </w:r>
    </w:p>
    <w:tbl>
      <w:tblPr>
        <w:tblpPr w:leftFromText="180" w:rightFromText="180" w:vertAnchor="text" w:tblpXSpec="center" w:tblpY="1"/>
        <w:tblOverlap w:val="never"/>
        <w:tblW w:w="54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667"/>
        <w:gridCol w:w="2444"/>
        <w:gridCol w:w="2255"/>
        <w:gridCol w:w="769"/>
        <w:gridCol w:w="1778"/>
        <w:gridCol w:w="2530"/>
      </w:tblGrid>
      <w:tr w:rsidR="00D22296" w14:paraId="5F773D41" w14:textId="77777777">
        <w:tc>
          <w:tcPr>
            <w:tcW w:w="3111" w:type="dxa"/>
            <w:gridSpan w:val="2"/>
            <w:shd w:val="clear" w:color="auto" w:fill="F2F2F2"/>
            <w:vAlign w:val="center"/>
          </w:tcPr>
          <w:p w14:paraId="1974669E" w14:textId="77777777" w:rsidR="00D22296" w:rsidRDefault="00893D66">
            <w:pPr>
              <w:jc w:val="center"/>
              <w:rPr>
                <w:b/>
                <w:bCs/>
                <w:sz w:val="28"/>
                <w:szCs w:val="28"/>
                <w:highlight w:val="red"/>
                <w:lang w:val="en-US"/>
              </w:rPr>
            </w:pPr>
            <w:proofErr w:type="spellStart"/>
            <w:r>
              <w:rPr>
                <w:b/>
                <w:bCs/>
                <w:sz w:val="28"/>
                <w:szCs w:val="28"/>
              </w:rPr>
              <w:lastRenderedPageBreak/>
              <w:t>Course</w:t>
            </w:r>
            <w:proofErr w:type="spellEnd"/>
            <w:r>
              <w:rPr>
                <w:b/>
                <w:bCs/>
                <w:sz w:val="28"/>
                <w:szCs w:val="28"/>
              </w:rPr>
              <w:t>/</w:t>
            </w:r>
            <w:proofErr w:type="spellStart"/>
            <w:r>
              <w:rPr>
                <w:b/>
                <w:bCs/>
                <w:sz w:val="28"/>
                <w:szCs w:val="28"/>
              </w:rPr>
              <w:t>Module</w:t>
            </w:r>
            <w:proofErr w:type="spellEnd"/>
            <w:r>
              <w:rPr>
                <w:b/>
                <w:bCs/>
                <w:sz w:val="28"/>
                <w:szCs w:val="28"/>
              </w:rPr>
              <w:t xml:space="preserve"> </w:t>
            </w:r>
            <w:r>
              <w:rPr>
                <w:b/>
                <w:bCs/>
                <w:sz w:val="28"/>
                <w:szCs w:val="28"/>
                <w:lang w:val="en-US"/>
              </w:rPr>
              <w:t>c</w:t>
            </w:r>
            <w:proofErr w:type="spellStart"/>
            <w:r>
              <w:rPr>
                <w:b/>
                <w:bCs/>
                <w:sz w:val="28"/>
                <w:szCs w:val="28"/>
              </w:rPr>
              <w:t>ode</w:t>
            </w:r>
            <w:proofErr w:type="spellEnd"/>
            <w:r>
              <w:rPr>
                <w:b/>
                <w:bCs/>
                <w:sz w:val="28"/>
                <w:szCs w:val="28"/>
                <w:lang w:val="en-US"/>
              </w:rPr>
              <w:t xml:space="preserve"> </w:t>
            </w:r>
            <w:r>
              <w:rPr>
                <w:bCs/>
                <w:sz w:val="28"/>
                <w:szCs w:val="28"/>
                <w:lang w:val="en-US"/>
              </w:rPr>
              <w:t xml:space="preserve"> OHF1606</w:t>
            </w:r>
          </w:p>
        </w:tc>
        <w:tc>
          <w:tcPr>
            <w:tcW w:w="2255" w:type="dxa"/>
            <w:shd w:val="clear" w:color="auto" w:fill="F2F2F2"/>
            <w:vAlign w:val="center"/>
          </w:tcPr>
          <w:p w14:paraId="21916FC7" w14:textId="77777777" w:rsidR="00D22296" w:rsidRDefault="00893D66">
            <w:pPr>
              <w:jc w:val="center"/>
              <w:rPr>
                <w:b/>
                <w:bCs/>
                <w:sz w:val="28"/>
                <w:szCs w:val="28"/>
                <w:highlight w:val="red"/>
                <w:lang w:val="en-US"/>
              </w:rPr>
            </w:pPr>
            <w:proofErr w:type="spellStart"/>
            <w:r>
              <w:rPr>
                <w:b/>
                <w:bCs/>
                <w:sz w:val="28"/>
                <w:szCs w:val="28"/>
              </w:rPr>
              <w:t>Academic</w:t>
            </w:r>
            <w:proofErr w:type="spellEnd"/>
            <w:r>
              <w:rPr>
                <w:b/>
                <w:bCs/>
                <w:sz w:val="28"/>
                <w:szCs w:val="28"/>
              </w:rPr>
              <w:t xml:space="preserve"> </w:t>
            </w:r>
            <w:r>
              <w:rPr>
                <w:b/>
                <w:bCs/>
                <w:sz w:val="28"/>
                <w:szCs w:val="28"/>
                <w:lang w:val="en-US"/>
              </w:rPr>
              <w:t>y</w:t>
            </w:r>
            <w:proofErr w:type="spellStart"/>
            <w:r>
              <w:rPr>
                <w:b/>
                <w:bCs/>
                <w:sz w:val="28"/>
                <w:szCs w:val="28"/>
              </w:rPr>
              <w:t>ear</w:t>
            </w:r>
            <w:proofErr w:type="spellEnd"/>
            <w:r>
              <w:rPr>
                <w:b/>
                <w:bCs/>
                <w:sz w:val="28"/>
                <w:szCs w:val="28"/>
                <w:lang w:val="uz-Cyrl-UZ"/>
              </w:rPr>
              <w:t xml:space="preserve"> </w:t>
            </w:r>
            <w:r>
              <w:rPr>
                <w:sz w:val="28"/>
                <w:szCs w:val="28"/>
                <w:lang w:val="uz-Cyrl-UZ"/>
              </w:rPr>
              <w:t>20</w:t>
            </w:r>
            <w:r>
              <w:rPr>
                <w:sz w:val="28"/>
                <w:szCs w:val="28"/>
                <w:lang w:val="en-US"/>
              </w:rPr>
              <w:t>25</w:t>
            </w:r>
            <w:r>
              <w:rPr>
                <w:sz w:val="28"/>
                <w:szCs w:val="28"/>
                <w:lang w:val="uz-Cyrl-UZ"/>
              </w:rPr>
              <w:t>/202</w:t>
            </w:r>
            <w:r>
              <w:rPr>
                <w:sz w:val="28"/>
                <w:szCs w:val="28"/>
                <w:lang w:val="en-US"/>
              </w:rPr>
              <w:t>6</w:t>
            </w:r>
          </w:p>
        </w:tc>
        <w:tc>
          <w:tcPr>
            <w:tcW w:w="2547" w:type="dxa"/>
            <w:gridSpan w:val="2"/>
            <w:shd w:val="clear" w:color="auto" w:fill="F2F2F2"/>
            <w:vAlign w:val="center"/>
          </w:tcPr>
          <w:p w14:paraId="6379D77E" w14:textId="77777777" w:rsidR="00D22296" w:rsidRDefault="00893D66">
            <w:pPr>
              <w:jc w:val="center"/>
              <w:rPr>
                <w:b/>
                <w:bCs/>
                <w:sz w:val="28"/>
                <w:szCs w:val="28"/>
                <w:lang w:val="uz-Cyrl-UZ"/>
              </w:rPr>
            </w:pPr>
            <w:r>
              <w:rPr>
                <w:b/>
                <w:bCs/>
                <w:sz w:val="28"/>
                <w:szCs w:val="28"/>
                <w:lang w:val="uz-Cyrl-UZ"/>
              </w:rPr>
              <w:t>Semestr</w:t>
            </w:r>
          </w:p>
          <w:p w14:paraId="544CF170" w14:textId="77777777" w:rsidR="00D22296" w:rsidRDefault="00893D66">
            <w:pPr>
              <w:jc w:val="center"/>
              <w:rPr>
                <w:sz w:val="28"/>
                <w:szCs w:val="28"/>
                <w:lang w:val="en-US"/>
              </w:rPr>
            </w:pPr>
            <w:r>
              <w:rPr>
                <w:sz w:val="28"/>
                <w:szCs w:val="28"/>
                <w:lang w:val="en-US"/>
              </w:rPr>
              <w:t>3/4</w:t>
            </w:r>
          </w:p>
        </w:tc>
        <w:tc>
          <w:tcPr>
            <w:tcW w:w="2530" w:type="dxa"/>
            <w:shd w:val="clear" w:color="auto" w:fill="F2F2F2"/>
            <w:vAlign w:val="center"/>
          </w:tcPr>
          <w:p w14:paraId="26D72869" w14:textId="77777777" w:rsidR="00D22296" w:rsidRDefault="00893D66">
            <w:pPr>
              <w:jc w:val="center"/>
              <w:rPr>
                <w:b/>
                <w:bCs/>
                <w:sz w:val="28"/>
                <w:szCs w:val="28"/>
                <w:lang w:val="en-US"/>
              </w:rPr>
            </w:pPr>
            <w:r>
              <w:rPr>
                <w:b/>
                <w:bCs/>
                <w:sz w:val="28"/>
                <w:szCs w:val="28"/>
                <w:lang w:val="uz-Cyrl-UZ"/>
              </w:rPr>
              <w:t>ECTS-Kredit</w:t>
            </w:r>
            <w:r>
              <w:rPr>
                <w:b/>
                <w:bCs/>
                <w:sz w:val="28"/>
                <w:szCs w:val="28"/>
                <w:lang w:val="en-US"/>
              </w:rPr>
              <w:t>s</w:t>
            </w:r>
          </w:p>
          <w:p w14:paraId="27360C01" w14:textId="77777777" w:rsidR="00D22296" w:rsidRDefault="00893D66">
            <w:pPr>
              <w:jc w:val="center"/>
              <w:rPr>
                <w:sz w:val="28"/>
                <w:szCs w:val="28"/>
                <w:lang w:val="en-US"/>
              </w:rPr>
            </w:pPr>
            <w:r>
              <w:rPr>
                <w:sz w:val="28"/>
                <w:szCs w:val="28"/>
                <w:lang w:val="en-US"/>
              </w:rPr>
              <w:t>4+4=8</w:t>
            </w:r>
          </w:p>
        </w:tc>
      </w:tr>
      <w:tr w:rsidR="00D22296" w14:paraId="59E4D06E" w14:textId="77777777">
        <w:trPr>
          <w:trHeight w:val="944"/>
        </w:trPr>
        <w:tc>
          <w:tcPr>
            <w:tcW w:w="3111" w:type="dxa"/>
            <w:gridSpan w:val="2"/>
            <w:shd w:val="clear" w:color="auto" w:fill="F2F2F2"/>
            <w:vAlign w:val="center"/>
          </w:tcPr>
          <w:p w14:paraId="7C75DDF8" w14:textId="77777777" w:rsidR="00D22296" w:rsidRDefault="00893D66">
            <w:pPr>
              <w:jc w:val="center"/>
              <w:rPr>
                <w:b/>
                <w:bCs/>
                <w:sz w:val="28"/>
                <w:szCs w:val="28"/>
                <w:lang w:val="en-US"/>
              </w:rPr>
            </w:pPr>
            <w:r>
              <w:rPr>
                <w:b/>
                <w:bCs/>
                <w:sz w:val="28"/>
                <w:szCs w:val="28"/>
                <w:lang w:val="en-US"/>
              </w:rPr>
              <w:t xml:space="preserve">Type of Course/Module </w:t>
            </w:r>
          </w:p>
          <w:p w14:paraId="50D180DB" w14:textId="77777777" w:rsidR="00D22296" w:rsidRDefault="00893D66">
            <w:pPr>
              <w:jc w:val="center"/>
              <w:rPr>
                <w:sz w:val="28"/>
                <w:szCs w:val="28"/>
                <w:lang w:val="uz-Cyrl-UZ"/>
              </w:rPr>
            </w:pPr>
            <w:r>
              <w:rPr>
                <w:sz w:val="28"/>
                <w:szCs w:val="28"/>
                <w:lang w:val="en-US"/>
              </w:rPr>
              <w:t>Compulsory</w:t>
            </w:r>
          </w:p>
        </w:tc>
        <w:tc>
          <w:tcPr>
            <w:tcW w:w="4802" w:type="dxa"/>
            <w:gridSpan w:val="3"/>
            <w:shd w:val="clear" w:color="auto" w:fill="F2F2F2"/>
            <w:vAlign w:val="center"/>
          </w:tcPr>
          <w:p w14:paraId="104944E0" w14:textId="77777777" w:rsidR="00D22296" w:rsidRDefault="00893D66">
            <w:pPr>
              <w:jc w:val="center"/>
              <w:rPr>
                <w:b/>
                <w:bCs/>
                <w:sz w:val="28"/>
                <w:szCs w:val="28"/>
                <w:lang w:val="en-US"/>
              </w:rPr>
            </w:pPr>
            <w:r>
              <w:rPr>
                <w:b/>
                <w:bCs/>
                <w:sz w:val="28"/>
                <w:szCs w:val="28"/>
                <w:lang w:val="en-US"/>
              </w:rPr>
              <w:t>Language of instruction</w:t>
            </w:r>
          </w:p>
          <w:p w14:paraId="65E40DC1" w14:textId="77777777" w:rsidR="00D22296" w:rsidRDefault="00893D66">
            <w:pPr>
              <w:jc w:val="center"/>
              <w:rPr>
                <w:sz w:val="28"/>
                <w:szCs w:val="28"/>
                <w:lang w:val="uz-Cyrl-UZ"/>
              </w:rPr>
            </w:pPr>
            <w:r>
              <w:rPr>
                <w:sz w:val="28"/>
                <w:szCs w:val="28"/>
                <w:lang w:val="en-US"/>
              </w:rPr>
              <w:t>U</w:t>
            </w:r>
            <w:r>
              <w:rPr>
                <w:sz w:val="28"/>
                <w:szCs w:val="28"/>
                <w:lang w:val="uz-Cyrl-UZ"/>
              </w:rPr>
              <w:t>zbek</w:t>
            </w:r>
          </w:p>
        </w:tc>
        <w:tc>
          <w:tcPr>
            <w:tcW w:w="2530" w:type="dxa"/>
            <w:shd w:val="clear" w:color="auto" w:fill="F2F2F2"/>
            <w:vAlign w:val="center"/>
          </w:tcPr>
          <w:p w14:paraId="78F090C8" w14:textId="77777777" w:rsidR="00D22296" w:rsidRDefault="00893D66">
            <w:pPr>
              <w:jc w:val="center"/>
              <w:rPr>
                <w:b/>
                <w:bCs/>
                <w:sz w:val="28"/>
                <w:szCs w:val="28"/>
                <w:lang w:val="uz-Cyrl-UZ"/>
              </w:rPr>
            </w:pPr>
            <w:proofErr w:type="spellStart"/>
            <w:r>
              <w:rPr>
                <w:b/>
                <w:bCs/>
                <w:sz w:val="28"/>
                <w:szCs w:val="28"/>
              </w:rPr>
              <w:t>Weekly</w:t>
            </w:r>
            <w:proofErr w:type="spellEnd"/>
            <w:r>
              <w:rPr>
                <w:b/>
                <w:bCs/>
                <w:sz w:val="28"/>
                <w:szCs w:val="28"/>
              </w:rPr>
              <w:t xml:space="preserve"> </w:t>
            </w:r>
            <w:r>
              <w:rPr>
                <w:b/>
                <w:bCs/>
                <w:sz w:val="28"/>
                <w:szCs w:val="28"/>
                <w:lang w:val="en-US"/>
              </w:rPr>
              <w:t>c</w:t>
            </w:r>
            <w:proofErr w:type="spellStart"/>
            <w:r>
              <w:rPr>
                <w:b/>
                <w:bCs/>
                <w:sz w:val="28"/>
                <w:szCs w:val="28"/>
              </w:rPr>
              <w:t>ontact</w:t>
            </w:r>
            <w:proofErr w:type="spellEnd"/>
            <w:r>
              <w:rPr>
                <w:b/>
                <w:bCs/>
                <w:sz w:val="28"/>
                <w:szCs w:val="28"/>
              </w:rPr>
              <w:t xml:space="preserve"> </w:t>
            </w:r>
            <w:r>
              <w:rPr>
                <w:b/>
                <w:bCs/>
                <w:sz w:val="28"/>
                <w:szCs w:val="28"/>
                <w:lang w:val="en-US"/>
              </w:rPr>
              <w:t>h</w:t>
            </w:r>
            <w:proofErr w:type="spellStart"/>
            <w:r>
              <w:rPr>
                <w:b/>
                <w:bCs/>
                <w:sz w:val="28"/>
                <w:szCs w:val="28"/>
              </w:rPr>
              <w:t>ours</w:t>
            </w:r>
            <w:proofErr w:type="spellEnd"/>
            <w:r>
              <w:rPr>
                <w:b/>
                <w:bCs/>
                <w:sz w:val="28"/>
                <w:szCs w:val="28"/>
                <w:lang w:val="uz-Cyrl-UZ"/>
              </w:rPr>
              <w:t xml:space="preserve"> </w:t>
            </w:r>
          </w:p>
          <w:p w14:paraId="3FEF4989" w14:textId="77777777" w:rsidR="00D22296" w:rsidRDefault="00893D66">
            <w:pPr>
              <w:jc w:val="center"/>
              <w:rPr>
                <w:sz w:val="28"/>
                <w:szCs w:val="28"/>
                <w:u w:val="single"/>
                <w:lang w:val="en-US"/>
              </w:rPr>
            </w:pPr>
            <w:r>
              <w:rPr>
                <w:sz w:val="28"/>
                <w:szCs w:val="28"/>
                <w:u w:val="single"/>
                <w:lang w:val="en-US"/>
              </w:rPr>
              <w:t>4/4</w:t>
            </w:r>
          </w:p>
        </w:tc>
      </w:tr>
      <w:tr w:rsidR="00D22296" w14:paraId="1B324766" w14:textId="77777777">
        <w:tc>
          <w:tcPr>
            <w:tcW w:w="667" w:type="dxa"/>
            <w:vMerge w:val="restart"/>
            <w:shd w:val="clear" w:color="auto" w:fill="F2F2F2"/>
            <w:vAlign w:val="center"/>
          </w:tcPr>
          <w:p w14:paraId="3A1CE6A0" w14:textId="77777777" w:rsidR="00D22296" w:rsidRDefault="00893D66">
            <w:pPr>
              <w:jc w:val="center"/>
              <w:rPr>
                <w:b/>
                <w:bCs/>
                <w:sz w:val="28"/>
                <w:szCs w:val="28"/>
                <w:lang w:val="uz-Cyrl-UZ"/>
              </w:rPr>
            </w:pPr>
            <w:r>
              <w:rPr>
                <w:b/>
                <w:bCs/>
                <w:sz w:val="28"/>
                <w:szCs w:val="28"/>
                <w:lang w:val="uz-Cyrl-UZ"/>
              </w:rPr>
              <w:t>1</w:t>
            </w:r>
          </w:p>
        </w:tc>
        <w:tc>
          <w:tcPr>
            <w:tcW w:w="2444" w:type="dxa"/>
            <w:shd w:val="clear" w:color="auto" w:fill="F2F2F2"/>
            <w:vAlign w:val="center"/>
          </w:tcPr>
          <w:p w14:paraId="01C859BA" w14:textId="77777777" w:rsidR="00D22296" w:rsidRDefault="00893D66">
            <w:pPr>
              <w:jc w:val="center"/>
              <w:rPr>
                <w:b/>
                <w:bCs/>
                <w:sz w:val="28"/>
                <w:szCs w:val="28"/>
                <w:lang w:val="uz-Cyrl-UZ"/>
              </w:rPr>
            </w:pPr>
            <w:proofErr w:type="spellStart"/>
            <w:r>
              <w:rPr>
                <w:b/>
                <w:bCs/>
                <w:sz w:val="28"/>
                <w:szCs w:val="28"/>
              </w:rPr>
              <w:t>Course</w:t>
            </w:r>
            <w:proofErr w:type="spellEnd"/>
            <w:r>
              <w:rPr>
                <w:b/>
                <w:bCs/>
                <w:sz w:val="28"/>
                <w:szCs w:val="28"/>
              </w:rPr>
              <w:t xml:space="preserve"> </w:t>
            </w:r>
            <w:proofErr w:type="spellStart"/>
            <w:r>
              <w:rPr>
                <w:b/>
                <w:bCs/>
                <w:sz w:val="28"/>
                <w:szCs w:val="28"/>
              </w:rPr>
              <w:t>Title</w:t>
            </w:r>
            <w:proofErr w:type="spellEnd"/>
          </w:p>
        </w:tc>
        <w:tc>
          <w:tcPr>
            <w:tcW w:w="3024" w:type="dxa"/>
            <w:gridSpan w:val="2"/>
            <w:shd w:val="clear" w:color="auto" w:fill="F2F2F2"/>
            <w:vAlign w:val="center"/>
          </w:tcPr>
          <w:p w14:paraId="7E26E0A0" w14:textId="77777777" w:rsidR="00D22296" w:rsidRDefault="00893D66">
            <w:pPr>
              <w:jc w:val="center"/>
              <w:rPr>
                <w:b/>
                <w:bCs/>
                <w:sz w:val="28"/>
                <w:szCs w:val="28"/>
                <w:lang w:val="en-US"/>
              </w:rPr>
            </w:pPr>
            <w:proofErr w:type="spellStart"/>
            <w:r>
              <w:rPr>
                <w:b/>
                <w:bCs/>
                <w:sz w:val="28"/>
                <w:szCs w:val="28"/>
              </w:rPr>
              <w:t>Classroom</w:t>
            </w:r>
            <w:proofErr w:type="spellEnd"/>
            <w:r>
              <w:rPr>
                <w:b/>
                <w:bCs/>
                <w:sz w:val="28"/>
                <w:szCs w:val="28"/>
              </w:rPr>
              <w:t>/</w:t>
            </w:r>
            <w:r>
              <w:rPr>
                <w:b/>
                <w:bCs/>
                <w:sz w:val="28"/>
                <w:szCs w:val="28"/>
                <w:lang w:val="en-US"/>
              </w:rPr>
              <w:t>l</w:t>
            </w:r>
            <w:proofErr w:type="spellStart"/>
            <w:r>
              <w:rPr>
                <w:b/>
                <w:bCs/>
                <w:sz w:val="28"/>
                <w:szCs w:val="28"/>
              </w:rPr>
              <w:t>ecture</w:t>
            </w:r>
            <w:proofErr w:type="spellEnd"/>
            <w:r>
              <w:rPr>
                <w:b/>
                <w:bCs/>
                <w:sz w:val="28"/>
                <w:szCs w:val="28"/>
              </w:rPr>
              <w:t xml:space="preserve"> </w:t>
            </w:r>
            <w:r>
              <w:rPr>
                <w:b/>
                <w:bCs/>
                <w:sz w:val="28"/>
                <w:szCs w:val="28"/>
                <w:lang w:val="en-US"/>
              </w:rPr>
              <w:t>(h</w:t>
            </w:r>
            <w:proofErr w:type="spellStart"/>
            <w:r>
              <w:rPr>
                <w:b/>
                <w:bCs/>
                <w:sz w:val="28"/>
                <w:szCs w:val="28"/>
              </w:rPr>
              <w:t>ours</w:t>
            </w:r>
            <w:proofErr w:type="spellEnd"/>
            <w:r>
              <w:rPr>
                <w:b/>
                <w:bCs/>
                <w:sz w:val="28"/>
                <w:szCs w:val="28"/>
                <w:lang w:val="en-US"/>
              </w:rPr>
              <w:t>)</w:t>
            </w:r>
          </w:p>
          <w:p w14:paraId="348452D6" w14:textId="77777777" w:rsidR="00D22296" w:rsidRDefault="00D22296">
            <w:pPr>
              <w:jc w:val="center"/>
              <w:rPr>
                <w:b/>
                <w:bCs/>
                <w:sz w:val="28"/>
                <w:szCs w:val="28"/>
                <w:lang w:val="uz-Cyrl-UZ"/>
              </w:rPr>
            </w:pPr>
          </w:p>
        </w:tc>
        <w:tc>
          <w:tcPr>
            <w:tcW w:w="1778" w:type="dxa"/>
            <w:shd w:val="clear" w:color="auto" w:fill="F2F2F2"/>
            <w:vAlign w:val="center"/>
          </w:tcPr>
          <w:p w14:paraId="536ABE1F" w14:textId="77777777" w:rsidR="00D22296" w:rsidRDefault="00893D66">
            <w:pPr>
              <w:jc w:val="center"/>
              <w:rPr>
                <w:b/>
                <w:bCs/>
                <w:sz w:val="28"/>
                <w:szCs w:val="28"/>
                <w:lang w:val="uz-Cyrl-UZ"/>
              </w:rPr>
            </w:pPr>
            <w:proofErr w:type="spellStart"/>
            <w:r>
              <w:rPr>
                <w:b/>
                <w:bCs/>
                <w:sz w:val="28"/>
                <w:szCs w:val="28"/>
              </w:rPr>
              <w:t>Independent</w:t>
            </w:r>
            <w:proofErr w:type="spellEnd"/>
            <w:r>
              <w:rPr>
                <w:b/>
                <w:bCs/>
                <w:sz w:val="28"/>
                <w:szCs w:val="28"/>
              </w:rPr>
              <w:t xml:space="preserve"> </w:t>
            </w:r>
            <w:r>
              <w:rPr>
                <w:b/>
                <w:bCs/>
                <w:sz w:val="28"/>
                <w:szCs w:val="28"/>
                <w:lang w:val="en-US"/>
              </w:rPr>
              <w:t>s</w:t>
            </w:r>
            <w:proofErr w:type="spellStart"/>
            <w:r>
              <w:rPr>
                <w:b/>
                <w:bCs/>
                <w:sz w:val="28"/>
                <w:szCs w:val="28"/>
              </w:rPr>
              <w:t>tudy</w:t>
            </w:r>
            <w:proofErr w:type="spellEnd"/>
            <w:r>
              <w:rPr>
                <w:b/>
                <w:bCs/>
                <w:sz w:val="28"/>
                <w:szCs w:val="28"/>
              </w:rPr>
              <w:t xml:space="preserve"> </w:t>
            </w:r>
            <w:r>
              <w:rPr>
                <w:b/>
                <w:bCs/>
                <w:sz w:val="28"/>
                <w:szCs w:val="28"/>
                <w:lang w:val="en-US"/>
              </w:rPr>
              <w:t>(h</w:t>
            </w:r>
            <w:proofErr w:type="spellStart"/>
            <w:r>
              <w:rPr>
                <w:b/>
                <w:bCs/>
                <w:sz w:val="28"/>
                <w:szCs w:val="28"/>
              </w:rPr>
              <w:t>ours</w:t>
            </w:r>
            <w:proofErr w:type="spellEnd"/>
            <w:r>
              <w:rPr>
                <w:b/>
                <w:bCs/>
                <w:sz w:val="28"/>
                <w:szCs w:val="28"/>
                <w:lang w:val="en-US"/>
              </w:rPr>
              <w:t>)</w:t>
            </w:r>
          </w:p>
        </w:tc>
        <w:tc>
          <w:tcPr>
            <w:tcW w:w="2530" w:type="dxa"/>
            <w:shd w:val="clear" w:color="auto" w:fill="F2F2F2"/>
            <w:vAlign w:val="center"/>
          </w:tcPr>
          <w:p w14:paraId="410C980F" w14:textId="77777777" w:rsidR="00D22296" w:rsidRDefault="00893D66">
            <w:pPr>
              <w:jc w:val="center"/>
              <w:rPr>
                <w:b/>
                <w:bCs/>
                <w:sz w:val="28"/>
                <w:szCs w:val="28"/>
                <w:lang w:val="uz-Cyrl-UZ"/>
              </w:rPr>
            </w:pPr>
            <w:proofErr w:type="spellStart"/>
            <w:r>
              <w:rPr>
                <w:b/>
                <w:bCs/>
                <w:sz w:val="28"/>
                <w:szCs w:val="28"/>
              </w:rPr>
              <w:t>Total</w:t>
            </w:r>
            <w:proofErr w:type="spellEnd"/>
            <w:r>
              <w:rPr>
                <w:b/>
                <w:bCs/>
                <w:sz w:val="28"/>
                <w:szCs w:val="28"/>
              </w:rPr>
              <w:t xml:space="preserve"> </w:t>
            </w:r>
            <w:proofErr w:type="spellStart"/>
            <w:r>
              <w:rPr>
                <w:b/>
                <w:bCs/>
                <w:sz w:val="28"/>
                <w:szCs w:val="28"/>
                <w:lang w:val="en-US"/>
              </w:rPr>
              <w:t>wo</w:t>
            </w:r>
            <w:r>
              <w:rPr>
                <w:b/>
                <w:bCs/>
                <w:sz w:val="28"/>
                <w:szCs w:val="28"/>
              </w:rPr>
              <w:t>rkload</w:t>
            </w:r>
            <w:proofErr w:type="spellEnd"/>
            <w:r>
              <w:rPr>
                <w:b/>
                <w:bCs/>
                <w:sz w:val="28"/>
                <w:szCs w:val="28"/>
                <w:lang w:val="en-US"/>
              </w:rPr>
              <w:t xml:space="preserve"> </w:t>
            </w:r>
            <w:r>
              <w:rPr>
                <w:b/>
                <w:bCs/>
                <w:sz w:val="28"/>
                <w:szCs w:val="28"/>
                <w:lang w:val="uz-Cyrl-UZ"/>
              </w:rPr>
              <w:t xml:space="preserve"> </w:t>
            </w:r>
            <w:r>
              <w:rPr>
                <w:b/>
                <w:bCs/>
                <w:sz w:val="28"/>
                <w:szCs w:val="28"/>
                <w:lang w:val="en-US"/>
              </w:rPr>
              <w:t>(h</w:t>
            </w:r>
            <w:proofErr w:type="spellStart"/>
            <w:r>
              <w:rPr>
                <w:b/>
                <w:bCs/>
                <w:sz w:val="28"/>
                <w:szCs w:val="28"/>
              </w:rPr>
              <w:t>ours</w:t>
            </w:r>
            <w:proofErr w:type="spellEnd"/>
            <w:r>
              <w:rPr>
                <w:b/>
                <w:bCs/>
                <w:sz w:val="28"/>
                <w:szCs w:val="28"/>
                <w:lang w:val="en-US"/>
              </w:rPr>
              <w:t>)</w:t>
            </w:r>
          </w:p>
        </w:tc>
      </w:tr>
      <w:tr w:rsidR="00D22296" w14:paraId="75D45449" w14:textId="77777777">
        <w:tc>
          <w:tcPr>
            <w:tcW w:w="667" w:type="dxa"/>
            <w:vMerge/>
            <w:shd w:val="clear" w:color="auto" w:fill="F2F2F2"/>
            <w:vAlign w:val="center"/>
          </w:tcPr>
          <w:p w14:paraId="72E9E69F" w14:textId="77777777" w:rsidR="00D22296" w:rsidRDefault="00D22296">
            <w:pPr>
              <w:jc w:val="center"/>
              <w:rPr>
                <w:b/>
                <w:sz w:val="28"/>
                <w:szCs w:val="28"/>
                <w:lang w:val="uz-Cyrl-UZ"/>
              </w:rPr>
            </w:pPr>
          </w:p>
        </w:tc>
        <w:tc>
          <w:tcPr>
            <w:tcW w:w="2444" w:type="dxa"/>
            <w:shd w:val="clear" w:color="auto" w:fill="F2F2F2"/>
            <w:vAlign w:val="center"/>
          </w:tcPr>
          <w:p w14:paraId="12416869" w14:textId="77777777" w:rsidR="00D22296" w:rsidRDefault="00893D66">
            <w:pPr>
              <w:jc w:val="center"/>
              <w:rPr>
                <w:sz w:val="28"/>
                <w:szCs w:val="28"/>
              </w:rPr>
            </w:pPr>
            <w:proofErr w:type="spellStart"/>
            <w:r>
              <w:rPr>
                <w:sz w:val="28"/>
                <w:szCs w:val="28"/>
              </w:rPr>
              <w:t>Biochemistry</w:t>
            </w:r>
            <w:proofErr w:type="spellEnd"/>
            <w:r>
              <w:rPr>
                <w:sz w:val="28"/>
                <w:szCs w:val="28"/>
              </w:rPr>
              <w:t xml:space="preserve"> </w:t>
            </w:r>
            <w:proofErr w:type="spellStart"/>
            <w:r>
              <w:rPr>
                <w:sz w:val="28"/>
                <w:szCs w:val="28"/>
              </w:rPr>
              <w:t>and</w:t>
            </w:r>
            <w:proofErr w:type="spellEnd"/>
            <w:r>
              <w:rPr>
                <w:sz w:val="28"/>
                <w:szCs w:val="28"/>
              </w:rPr>
              <w:t xml:space="preserve"> </w:t>
            </w:r>
            <w:r>
              <w:rPr>
                <w:sz w:val="28"/>
                <w:szCs w:val="28"/>
                <w:lang w:val="en-US"/>
              </w:rPr>
              <w:t>m</w:t>
            </w:r>
            <w:proofErr w:type="spellStart"/>
            <w:r>
              <w:rPr>
                <w:sz w:val="28"/>
                <w:szCs w:val="28"/>
              </w:rPr>
              <w:t>olecular</w:t>
            </w:r>
            <w:proofErr w:type="spellEnd"/>
            <w:r>
              <w:rPr>
                <w:sz w:val="28"/>
                <w:szCs w:val="28"/>
              </w:rPr>
              <w:t xml:space="preserve"> </w:t>
            </w:r>
            <w:r>
              <w:rPr>
                <w:sz w:val="28"/>
                <w:szCs w:val="28"/>
                <w:lang w:val="en-US"/>
              </w:rPr>
              <w:t>b</w:t>
            </w:r>
            <w:proofErr w:type="spellStart"/>
            <w:r>
              <w:rPr>
                <w:sz w:val="28"/>
                <w:szCs w:val="28"/>
              </w:rPr>
              <w:t>iology</w:t>
            </w:r>
            <w:proofErr w:type="spellEnd"/>
          </w:p>
        </w:tc>
        <w:tc>
          <w:tcPr>
            <w:tcW w:w="3024" w:type="dxa"/>
            <w:gridSpan w:val="2"/>
            <w:shd w:val="clear" w:color="auto" w:fill="F2F2F2"/>
            <w:vAlign w:val="center"/>
          </w:tcPr>
          <w:p w14:paraId="724F475A" w14:textId="77777777" w:rsidR="00D22296" w:rsidRDefault="00893D66">
            <w:pPr>
              <w:pStyle w:val="TableParagraph"/>
              <w:ind w:left="0"/>
              <w:jc w:val="center"/>
              <w:rPr>
                <w:rFonts w:ascii="Times New Roman" w:hAnsi="Times New Roman" w:cs="Times New Roman"/>
                <w:sz w:val="28"/>
                <w:szCs w:val="28"/>
              </w:rPr>
            </w:pPr>
            <w:r>
              <w:rPr>
                <w:rFonts w:ascii="Times New Roman" w:hAnsi="Times New Roman" w:cs="Times New Roman"/>
                <w:sz w:val="28"/>
                <w:szCs w:val="28"/>
              </w:rPr>
              <w:t>120</w:t>
            </w:r>
          </w:p>
        </w:tc>
        <w:tc>
          <w:tcPr>
            <w:tcW w:w="1778" w:type="dxa"/>
            <w:shd w:val="clear" w:color="auto" w:fill="F2F2F2"/>
            <w:vAlign w:val="center"/>
          </w:tcPr>
          <w:p w14:paraId="66714546" w14:textId="77777777" w:rsidR="00D22296" w:rsidRDefault="00893D66">
            <w:pPr>
              <w:pStyle w:val="TableParagraph"/>
              <w:ind w:left="0"/>
              <w:jc w:val="center"/>
              <w:rPr>
                <w:rFonts w:ascii="Times New Roman" w:hAnsi="Times New Roman" w:cs="Times New Roman"/>
                <w:sz w:val="28"/>
                <w:szCs w:val="28"/>
              </w:rPr>
            </w:pPr>
            <w:r>
              <w:rPr>
                <w:rFonts w:ascii="Times New Roman" w:hAnsi="Times New Roman" w:cs="Times New Roman"/>
                <w:sz w:val="28"/>
                <w:szCs w:val="28"/>
              </w:rPr>
              <w:t>120</w:t>
            </w:r>
          </w:p>
        </w:tc>
        <w:tc>
          <w:tcPr>
            <w:tcW w:w="2530" w:type="dxa"/>
            <w:shd w:val="clear" w:color="auto" w:fill="F2F2F2"/>
            <w:vAlign w:val="center"/>
          </w:tcPr>
          <w:p w14:paraId="227B78C1" w14:textId="77777777" w:rsidR="00D22296" w:rsidRDefault="00893D66">
            <w:pPr>
              <w:pStyle w:val="TableParagraph"/>
              <w:ind w:left="0"/>
              <w:jc w:val="center"/>
              <w:rPr>
                <w:rFonts w:ascii="Times New Roman" w:hAnsi="Times New Roman" w:cs="Times New Roman"/>
                <w:sz w:val="28"/>
                <w:szCs w:val="28"/>
              </w:rPr>
            </w:pPr>
            <w:r>
              <w:rPr>
                <w:rFonts w:ascii="Times New Roman" w:hAnsi="Times New Roman" w:cs="Times New Roman"/>
                <w:sz w:val="28"/>
                <w:szCs w:val="28"/>
              </w:rPr>
              <w:t>240</w:t>
            </w:r>
          </w:p>
        </w:tc>
      </w:tr>
      <w:tr w:rsidR="00D22296" w:rsidRPr="00AA4373" w14:paraId="14442D91" w14:textId="77777777">
        <w:tc>
          <w:tcPr>
            <w:tcW w:w="667" w:type="dxa"/>
            <w:shd w:val="clear" w:color="auto" w:fill="FFFFFF" w:themeFill="background1"/>
            <w:vAlign w:val="center"/>
          </w:tcPr>
          <w:p w14:paraId="6DB25BFE" w14:textId="77777777" w:rsidR="00D22296" w:rsidRDefault="00893D66">
            <w:pPr>
              <w:jc w:val="center"/>
              <w:rPr>
                <w:b/>
                <w:sz w:val="28"/>
                <w:szCs w:val="28"/>
                <w:lang w:val="en-US"/>
              </w:rPr>
            </w:pPr>
            <w:r>
              <w:rPr>
                <w:b/>
                <w:sz w:val="28"/>
                <w:szCs w:val="28"/>
                <w:lang w:val="en-US"/>
              </w:rPr>
              <w:t>2</w:t>
            </w:r>
          </w:p>
        </w:tc>
        <w:tc>
          <w:tcPr>
            <w:tcW w:w="9776" w:type="dxa"/>
            <w:gridSpan w:val="5"/>
            <w:shd w:val="clear" w:color="auto" w:fill="FFFFFF" w:themeFill="background1"/>
            <w:vAlign w:val="center"/>
          </w:tcPr>
          <w:p w14:paraId="6E8019A1" w14:textId="77777777" w:rsidR="00D22296" w:rsidRDefault="00D22296">
            <w:pPr>
              <w:pStyle w:val="TableParagraph"/>
              <w:ind w:left="0" w:firstLine="259"/>
              <w:jc w:val="both"/>
              <w:rPr>
                <w:rFonts w:ascii="Times New Roman" w:hAnsi="Times New Roman" w:cs="Times New Roman"/>
                <w:sz w:val="28"/>
                <w:szCs w:val="28"/>
                <w:lang w:val="uz-Latn-UZ"/>
              </w:rPr>
            </w:pPr>
          </w:p>
          <w:p w14:paraId="43642728" w14:textId="77777777" w:rsidR="00D22296" w:rsidRDefault="00893D66">
            <w:pPr>
              <w:ind w:firstLine="259"/>
              <w:jc w:val="center"/>
              <w:rPr>
                <w:sz w:val="28"/>
                <w:szCs w:val="28"/>
                <w:lang w:val="en-US"/>
              </w:rPr>
            </w:pPr>
            <w:r>
              <w:rPr>
                <w:b/>
                <w:bCs/>
                <w:sz w:val="28"/>
                <w:szCs w:val="28"/>
                <w:lang w:val="en-US"/>
              </w:rPr>
              <w:t>I. COURSE CONTENT</w:t>
            </w:r>
          </w:p>
          <w:p w14:paraId="743EF222" w14:textId="77777777" w:rsidR="00D22296" w:rsidRDefault="00893D66">
            <w:pPr>
              <w:ind w:firstLine="259"/>
              <w:jc w:val="both"/>
              <w:rPr>
                <w:sz w:val="28"/>
                <w:szCs w:val="28"/>
                <w:lang w:val="en-US"/>
              </w:rPr>
            </w:pPr>
            <w:r w:rsidRPr="00594DEF">
              <w:rPr>
                <w:rFonts w:eastAsia="SimSun"/>
                <w:sz w:val="28"/>
                <w:szCs w:val="28"/>
                <w:lang w:val="en-US"/>
              </w:rPr>
              <w:t xml:space="preserve">The aim of the discipline </w:t>
            </w:r>
            <w:r w:rsidRPr="00594DEF">
              <w:rPr>
                <w:rStyle w:val="a3"/>
                <w:rFonts w:eastAsia="SimSun"/>
                <w:i w:val="0"/>
                <w:iCs w:val="0"/>
                <w:sz w:val="28"/>
                <w:szCs w:val="28"/>
                <w:lang w:val="en-US"/>
              </w:rPr>
              <w:t>Biochemistry and Molecular Biology</w:t>
            </w:r>
            <w:r w:rsidRPr="00594DEF">
              <w:rPr>
                <w:rFonts w:eastAsia="SimSun"/>
                <w:sz w:val="28"/>
                <w:szCs w:val="28"/>
                <w:lang w:val="en-US"/>
              </w:rPr>
              <w:t xml:space="preserve"> is to provide students with a comprehensive understanding of the biochemical processes occurring at the cellular and organismal levels. The course develops theoretical knowledge of the fundamental concepts and categories of biochemistry, introduces the major biochemical laws and principles governing living systems, and forms the skills necessary for applying biochemical and molecular approaches in practical and research activities</w:t>
            </w:r>
            <w:r>
              <w:rPr>
                <w:sz w:val="28"/>
                <w:szCs w:val="28"/>
                <w:lang w:val="en-US"/>
              </w:rPr>
              <w:t>.</w:t>
            </w:r>
          </w:p>
          <w:p w14:paraId="2DDC02EE" w14:textId="77777777" w:rsidR="00D22296" w:rsidRDefault="00D22296">
            <w:pPr>
              <w:pStyle w:val="TableParagraph"/>
              <w:ind w:left="0" w:firstLine="259"/>
              <w:jc w:val="both"/>
              <w:rPr>
                <w:rFonts w:ascii="Times New Roman" w:hAnsi="Times New Roman" w:cs="Times New Roman"/>
                <w:sz w:val="28"/>
                <w:szCs w:val="28"/>
                <w:lang w:val="uz-Latn-UZ"/>
              </w:rPr>
            </w:pPr>
          </w:p>
          <w:p w14:paraId="6C69329C" w14:textId="77777777" w:rsidR="00D22296" w:rsidRDefault="00893D66">
            <w:pPr>
              <w:pStyle w:val="ae"/>
              <w:spacing w:before="0" w:beforeAutospacing="0" w:after="0" w:afterAutospacing="0"/>
              <w:ind w:firstLine="259"/>
              <w:jc w:val="center"/>
              <w:rPr>
                <w:sz w:val="28"/>
                <w:szCs w:val="28"/>
                <w:lang w:val="en-US"/>
              </w:rPr>
            </w:pPr>
            <w:r>
              <w:rPr>
                <w:rStyle w:val="a5"/>
                <w:sz w:val="28"/>
                <w:szCs w:val="28"/>
                <w:lang w:val="en-US"/>
              </w:rPr>
              <w:t>II. MAIN THEORETICAL SECTION (LECTURE SESSIONS)</w:t>
            </w:r>
          </w:p>
          <w:p w14:paraId="1AC775D2" w14:textId="77777777" w:rsidR="00D22296" w:rsidRDefault="00D22296">
            <w:pPr>
              <w:pStyle w:val="ae"/>
              <w:spacing w:before="0" w:beforeAutospacing="0" w:after="0" w:afterAutospacing="0"/>
              <w:ind w:firstLine="259"/>
              <w:jc w:val="both"/>
              <w:rPr>
                <w:b/>
                <w:bCs/>
                <w:sz w:val="28"/>
                <w:szCs w:val="28"/>
                <w:lang w:val="en-US"/>
              </w:rPr>
            </w:pPr>
          </w:p>
          <w:p w14:paraId="70FFC989" w14:textId="77777777" w:rsidR="00D22296" w:rsidRDefault="00893D66">
            <w:pPr>
              <w:pStyle w:val="ae"/>
              <w:spacing w:before="0" w:beforeAutospacing="0" w:after="0" w:afterAutospacing="0"/>
              <w:ind w:firstLine="259"/>
              <w:jc w:val="both"/>
              <w:rPr>
                <w:b/>
                <w:bCs/>
                <w:sz w:val="28"/>
                <w:szCs w:val="28"/>
                <w:lang w:val="en-US"/>
              </w:rPr>
            </w:pPr>
            <w:r>
              <w:rPr>
                <w:b/>
                <w:bCs/>
                <w:sz w:val="28"/>
                <w:szCs w:val="28"/>
                <w:lang w:val="en-US"/>
              </w:rPr>
              <w:t>The course includes the following topics:</w:t>
            </w:r>
          </w:p>
          <w:p w14:paraId="1FE37B37" w14:textId="77777777" w:rsidR="00D22296" w:rsidRDefault="00D22296">
            <w:pPr>
              <w:pStyle w:val="ae"/>
              <w:spacing w:before="0" w:beforeAutospacing="0" w:after="0" w:afterAutospacing="0"/>
              <w:ind w:firstLine="259"/>
              <w:jc w:val="both"/>
              <w:rPr>
                <w:rStyle w:val="a5"/>
                <w:sz w:val="28"/>
                <w:szCs w:val="28"/>
                <w:lang w:val="en-US"/>
              </w:rPr>
            </w:pPr>
          </w:p>
          <w:p w14:paraId="74FABCED" w14:textId="77777777" w:rsidR="00D22296" w:rsidRPr="00594DEF" w:rsidRDefault="00893D66">
            <w:pPr>
              <w:pStyle w:val="3"/>
              <w:keepNext w:val="0"/>
              <w:keepLines w:val="0"/>
              <w:spacing w:before="0" w:line="276" w:lineRule="auto"/>
              <w:jc w:val="both"/>
              <w:rPr>
                <w:rFonts w:ascii="Times New Roman" w:hAnsi="Times New Roman" w:cs="Times New Roman"/>
                <w:color w:val="auto"/>
                <w:sz w:val="28"/>
                <w:szCs w:val="28"/>
                <w:lang w:val="en-US"/>
              </w:rPr>
            </w:pPr>
            <w:r w:rsidRPr="00594DEF">
              <w:rPr>
                <w:rStyle w:val="a5"/>
                <w:rFonts w:ascii="Times New Roman" w:hAnsi="Times New Roman" w:cs="Times New Roman"/>
                <w:color w:val="auto"/>
                <w:sz w:val="28"/>
                <w:szCs w:val="28"/>
                <w:lang w:val="en-US"/>
              </w:rPr>
              <w:t xml:space="preserve">Topic 1. Introduction to </w:t>
            </w:r>
            <w:r>
              <w:rPr>
                <w:rStyle w:val="a5"/>
                <w:rFonts w:ascii="Times New Roman" w:hAnsi="Times New Roman" w:cs="Times New Roman"/>
                <w:color w:val="auto"/>
                <w:sz w:val="28"/>
                <w:szCs w:val="28"/>
                <w:lang w:val="en-US"/>
              </w:rPr>
              <w:t>b</w:t>
            </w:r>
            <w:r w:rsidRPr="00594DEF">
              <w:rPr>
                <w:rStyle w:val="a5"/>
                <w:rFonts w:ascii="Times New Roman" w:hAnsi="Times New Roman" w:cs="Times New Roman"/>
                <w:color w:val="auto"/>
                <w:sz w:val="28"/>
                <w:szCs w:val="28"/>
                <w:lang w:val="en-US"/>
              </w:rPr>
              <w:t xml:space="preserve">iochemistry and </w:t>
            </w:r>
            <w:r>
              <w:rPr>
                <w:rStyle w:val="a5"/>
                <w:rFonts w:ascii="Times New Roman" w:hAnsi="Times New Roman" w:cs="Times New Roman"/>
                <w:color w:val="auto"/>
                <w:sz w:val="28"/>
                <w:szCs w:val="28"/>
                <w:lang w:val="en-US"/>
              </w:rPr>
              <w:t>m</w:t>
            </w:r>
            <w:r w:rsidRPr="00594DEF">
              <w:rPr>
                <w:rStyle w:val="a5"/>
                <w:rFonts w:ascii="Times New Roman" w:hAnsi="Times New Roman" w:cs="Times New Roman"/>
                <w:color w:val="auto"/>
                <w:sz w:val="28"/>
                <w:szCs w:val="28"/>
                <w:lang w:val="en-US"/>
              </w:rPr>
              <w:t xml:space="preserve">olecular </w:t>
            </w:r>
            <w:r>
              <w:rPr>
                <w:rStyle w:val="a5"/>
                <w:rFonts w:ascii="Times New Roman" w:hAnsi="Times New Roman" w:cs="Times New Roman"/>
                <w:color w:val="auto"/>
                <w:sz w:val="28"/>
                <w:szCs w:val="28"/>
                <w:lang w:val="en-US"/>
              </w:rPr>
              <w:t>b</w:t>
            </w:r>
            <w:r w:rsidRPr="00594DEF">
              <w:rPr>
                <w:rStyle w:val="a5"/>
                <w:rFonts w:ascii="Times New Roman" w:hAnsi="Times New Roman" w:cs="Times New Roman"/>
                <w:color w:val="auto"/>
                <w:sz w:val="28"/>
                <w:szCs w:val="28"/>
                <w:lang w:val="en-US"/>
              </w:rPr>
              <w:t>iology</w:t>
            </w:r>
          </w:p>
          <w:p w14:paraId="522EC908" w14:textId="77777777" w:rsidR="00D22296" w:rsidRPr="00594DEF" w:rsidRDefault="00893D66">
            <w:pPr>
              <w:pStyle w:val="ae"/>
              <w:spacing w:before="0" w:beforeAutospacing="0" w:after="0" w:afterAutospacing="0" w:line="276" w:lineRule="auto"/>
              <w:jc w:val="both"/>
              <w:rPr>
                <w:sz w:val="28"/>
                <w:szCs w:val="28"/>
                <w:lang w:val="en-US"/>
              </w:rPr>
            </w:pPr>
            <w:r w:rsidRPr="00594DEF">
              <w:rPr>
                <w:sz w:val="28"/>
                <w:szCs w:val="28"/>
                <w:lang w:val="en-US"/>
              </w:rPr>
              <w:t>Biochemistry studies the chemical processes occurring in living organisms. Molecular biology analyses the molecular basis of these processes, particularly the interactions between DNA, RNA, and proteins. The discipline explains the chemical mechanisms of cellular life and is closely integrated with genetics, physiology, and medicine.</w:t>
            </w:r>
          </w:p>
          <w:p w14:paraId="67E31856" w14:textId="77777777" w:rsidR="00D22296" w:rsidRPr="00594DEF" w:rsidRDefault="00893D66">
            <w:pPr>
              <w:pStyle w:val="3"/>
              <w:keepNext w:val="0"/>
              <w:keepLines w:val="0"/>
              <w:spacing w:before="0" w:line="276" w:lineRule="auto"/>
              <w:jc w:val="both"/>
              <w:rPr>
                <w:rFonts w:ascii="Times New Roman" w:hAnsi="Times New Roman" w:cs="Times New Roman"/>
                <w:color w:val="auto"/>
                <w:sz w:val="28"/>
                <w:szCs w:val="28"/>
                <w:lang w:val="en-US"/>
              </w:rPr>
            </w:pPr>
            <w:r w:rsidRPr="00594DEF">
              <w:rPr>
                <w:rStyle w:val="a5"/>
                <w:rFonts w:ascii="Times New Roman" w:hAnsi="Times New Roman" w:cs="Times New Roman"/>
                <w:color w:val="auto"/>
                <w:sz w:val="28"/>
                <w:szCs w:val="28"/>
                <w:lang w:val="en-US"/>
              </w:rPr>
              <w:t>Topic 2. Structure and functions of proteins. composition and classification of amino acids</w:t>
            </w:r>
          </w:p>
          <w:p w14:paraId="0E2992AE" w14:textId="77777777" w:rsidR="00D22296" w:rsidRPr="00594DEF" w:rsidRDefault="00893D66">
            <w:pPr>
              <w:pStyle w:val="ae"/>
              <w:spacing w:before="0" w:beforeAutospacing="0" w:after="0" w:afterAutospacing="0" w:line="276" w:lineRule="auto"/>
              <w:jc w:val="both"/>
              <w:rPr>
                <w:sz w:val="28"/>
                <w:szCs w:val="28"/>
                <w:lang w:val="en-US"/>
              </w:rPr>
            </w:pPr>
            <w:r w:rsidRPr="00594DEF">
              <w:rPr>
                <w:sz w:val="28"/>
                <w:szCs w:val="28"/>
                <w:lang w:val="en-US"/>
              </w:rPr>
              <w:t>Proteins are biopolymers composed of amino acids. They perform catalytic, structural, transport, signaling, and energetic functions in the organism. According to their chemical properties and side-chain characteristics, amino acids are classified as hydrophilic, hydrophobic, acidic, or basic.</w:t>
            </w:r>
          </w:p>
          <w:p w14:paraId="6BECE537" w14:textId="77777777" w:rsidR="00D22296" w:rsidRPr="00594DEF" w:rsidRDefault="00893D66">
            <w:pPr>
              <w:pStyle w:val="3"/>
              <w:keepNext w:val="0"/>
              <w:keepLines w:val="0"/>
              <w:spacing w:before="0" w:line="276" w:lineRule="auto"/>
              <w:jc w:val="both"/>
              <w:rPr>
                <w:rFonts w:ascii="Times New Roman" w:hAnsi="Times New Roman" w:cs="Times New Roman"/>
                <w:color w:val="auto"/>
                <w:sz w:val="28"/>
                <w:szCs w:val="28"/>
                <w:lang w:val="en-US"/>
              </w:rPr>
            </w:pPr>
            <w:r w:rsidRPr="00594DEF">
              <w:rPr>
                <w:rStyle w:val="a5"/>
                <w:rFonts w:ascii="Times New Roman" w:hAnsi="Times New Roman" w:cs="Times New Roman"/>
                <w:color w:val="auto"/>
                <w:sz w:val="28"/>
                <w:szCs w:val="28"/>
                <w:lang w:val="en-US"/>
              </w:rPr>
              <w:t>Topic 3. Protein structure and the relationship between structure and biological function</w:t>
            </w:r>
          </w:p>
          <w:p w14:paraId="7A225E2C" w14:textId="77777777" w:rsidR="00D22296" w:rsidRPr="00594DEF" w:rsidRDefault="00893D66">
            <w:pPr>
              <w:pStyle w:val="ae"/>
              <w:spacing w:before="0" w:beforeAutospacing="0" w:after="0" w:afterAutospacing="0" w:line="276" w:lineRule="auto"/>
              <w:jc w:val="both"/>
              <w:rPr>
                <w:sz w:val="28"/>
                <w:szCs w:val="28"/>
                <w:lang w:val="en-US"/>
              </w:rPr>
            </w:pPr>
            <w:r w:rsidRPr="00594DEF">
              <w:rPr>
                <w:sz w:val="28"/>
                <w:szCs w:val="28"/>
                <w:lang w:val="en-US"/>
              </w:rPr>
              <w:t>Protein structure consists of four levels: primary (amino acid sequence), secondary (</w:t>
            </w:r>
            <w:r>
              <w:rPr>
                <w:sz w:val="28"/>
                <w:szCs w:val="28"/>
              </w:rPr>
              <w:t>α</w:t>
            </w:r>
            <w:r w:rsidRPr="00594DEF">
              <w:rPr>
                <w:sz w:val="28"/>
                <w:szCs w:val="28"/>
                <w:lang w:val="en-US"/>
              </w:rPr>
              <w:t xml:space="preserve">-helix or </w:t>
            </w:r>
            <w:r>
              <w:rPr>
                <w:sz w:val="28"/>
                <w:szCs w:val="28"/>
              </w:rPr>
              <w:t>β</w:t>
            </w:r>
            <w:r w:rsidRPr="00594DEF">
              <w:rPr>
                <w:sz w:val="28"/>
                <w:szCs w:val="28"/>
                <w:lang w:val="en-US"/>
              </w:rPr>
              <w:t>-sheet), tertiary (three-dimensional folding), and quaternary (association of multiple polypeptide chains). The biological activity of proteins is directly dependent on their spatial structure.</w:t>
            </w:r>
          </w:p>
          <w:p w14:paraId="1383AD1B" w14:textId="77777777" w:rsidR="00D22296" w:rsidRPr="00AA4373" w:rsidRDefault="00893D66">
            <w:pPr>
              <w:pStyle w:val="3"/>
              <w:keepNext w:val="0"/>
              <w:keepLines w:val="0"/>
              <w:spacing w:before="0" w:line="276" w:lineRule="auto"/>
              <w:jc w:val="both"/>
              <w:rPr>
                <w:rFonts w:ascii="Times New Roman" w:hAnsi="Times New Roman" w:cs="Times New Roman"/>
                <w:color w:val="auto"/>
                <w:sz w:val="28"/>
                <w:szCs w:val="28"/>
                <w:lang w:val="en-US"/>
              </w:rPr>
            </w:pPr>
            <w:proofErr w:type="gramStart"/>
            <w:r w:rsidRPr="00AA4373">
              <w:rPr>
                <w:rStyle w:val="a5"/>
                <w:rFonts w:ascii="Times New Roman" w:hAnsi="Times New Roman" w:cs="Times New Roman"/>
                <w:color w:val="auto"/>
                <w:sz w:val="28"/>
                <w:szCs w:val="28"/>
                <w:lang w:val="en-US"/>
              </w:rPr>
              <w:t>Topic 4.</w:t>
            </w:r>
            <w:proofErr w:type="gramEnd"/>
            <w:r w:rsidRPr="00AA4373">
              <w:rPr>
                <w:rStyle w:val="a5"/>
                <w:rFonts w:ascii="Times New Roman" w:hAnsi="Times New Roman" w:cs="Times New Roman"/>
                <w:color w:val="auto"/>
                <w:sz w:val="28"/>
                <w:szCs w:val="28"/>
                <w:lang w:val="en-US"/>
              </w:rPr>
              <w:t xml:space="preserve"> Classification of </w:t>
            </w:r>
            <w:r>
              <w:rPr>
                <w:rStyle w:val="a5"/>
                <w:rFonts w:ascii="Times New Roman" w:hAnsi="Times New Roman" w:cs="Times New Roman"/>
                <w:color w:val="auto"/>
                <w:sz w:val="28"/>
                <w:szCs w:val="28"/>
                <w:lang w:val="en-US"/>
              </w:rPr>
              <w:t>p</w:t>
            </w:r>
            <w:r w:rsidRPr="00AA4373">
              <w:rPr>
                <w:rStyle w:val="a5"/>
                <w:rFonts w:ascii="Times New Roman" w:hAnsi="Times New Roman" w:cs="Times New Roman"/>
                <w:color w:val="auto"/>
                <w:sz w:val="28"/>
                <w:szCs w:val="28"/>
                <w:lang w:val="en-US"/>
              </w:rPr>
              <w:t>roteins</w:t>
            </w:r>
          </w:p>
          <w:p w14:paraId="3D94A6AC" w14:textId="77777777" w:rsidR="00D22296" w:rsidRPr="00594DEF" w:rsidRDefault="00893D66">
            <w:pPr>
              <w:pStyle w:val="ae"/>
              <w:spacing w:before="0" w:beforeAutospacing="0" w:after="0" w:afterAutospacing="0" w:line="276" w:lineRule="auto"/>
              <w:jc w:val="both"/>
              <w:rPr>
                <w:sz w:val="28"/>
                <w:szCs w:val="28"/>
                <w:lang w:val="en-US"/>
              </w:rPr>
            </w:pPr>
            <w:r w:rsidRPr="00594DEF">
              <w:rPr>
                <w:sz w:val="28"/>
                <w:szCs w:val="28"/>
                <w:lang w:val="en-US"/>
              </w:rPr>
              <w:lastRenderedPageBreak/>
              <w:t>Proteins are classified into simple proteins (composed only of amino acids) and conjugated proteins (containing a non-protein component). According to shape, they are divided into fibrous (structural) and globular (functional) proteins.</w:t>
            </w:r>
          </w:p>
          <w:p w14:paraId="0ACAE15D" w14:textId="77777777" w:rsidR="00D22296" w:rsidRPr="00AA4373" w:rsidRDefault="00893D66">
            <w:pPr>
              <w:pStyle w:val="3"/>
              <w:keepNext w:val="0"/>
              <w:keepLines w:val="0"/>
              <w:spacing w:before="0" w:line="276" w:lineRule="auto"/>
              <w:jc w:val="both"/>
              <w:rPr>
                <w:rFonts w:ascii="Times New Roman" w:hAnsi="Times New Roman" w:cs="Times New Roman"/>
                <w:color w:val="auto"/>
                <w:sz w:val="28"/>
                <w:szCs w:val="28"/>
                <w:lang w:val="en-US"/>
              </w:rPr>
            </w:pPr>
            <w:proofErr w:type="gramStart"/>
            <w:r w:rsidRPr="00AA4373">
              <w:rPr>
                <w:rStyle w:val="a5"/>
                <w:rFonts w:ascii="Times New Roman" w:hAnsi="Times New Roman" w:cs="Times New Roman"/>
                <w:color w:val="auto"/>
                <w:sz w:val="28"/>
                <w:szCs w:val="28"/>
                <w:lang w:val="en-US"/>
              </w:rPr>
              <w:t>Topic 5.</w:t>
            </w:r>
            <w:proofErr w:type="gramEnd"/>
            <w:r w:rsidRPr="00AA4373">
              <w:rPr>
                <w:rStyle w:val="a5"/>
                <w:rFonts w:ascii="Times New Roman" w:hAnsi="Times New Roman" w:cs="Times New Roman"/>
                <w:color w:val="auto"/>
                <w:sz w:val="28"/>
                <w:szCs w:val="28"/>
                <w:lang w:val="en-US"/>
              </w:rPr>
              <w:t xml:space="preserve"> Carbohydrates</w:t>
            </w:r>
          </w:p>
          <w:p w14:paraId="24346E33" w14:textId="77777777" w:rsidR="00D22296" w:rsidRPr="00594DEF" w:rsidRDefault="00893D66">
            <w:pPr>
              <w:pStyle w:val="ae"/>
              <w:spacing w:before="0" w:beforeAutospacing="0" w:after="0" w:afterAutospacing="0" w:line="276" w:lineRule="auto"/>
              <w:jc w:val="both"/>
              <w:rPr>
                <w:sz w:val="28"/>
                <w:szCs w:val="28"/>
                <w:lang w:val="en-US"/>
              </w:rPr>
            </w:pPr>
            <w:r w:rsidRPr="00594DEF">
              <w:rPr>
                <w:sz w:val="28"/>
                <w:szCs w:val="28"/>
                <w:lang w:val="en-US"/>
              </w:rPr>
              <w:t>Carbohydrates are the main energy source of the organism. They are classified into monosaccharides (glucose, fructose), disaccharides (sucrose, lactose), and polysaccharides (starch, glycogen, cellulose). Carbohydrates play a crucial role in cellular structure and energy metabolism.</w:t>
            </w:r>
          </w:p>
          <w:p w14:paraId="0A7463F6" w14:textId="77777777" w:rsidR="00D22296" w:rsidRPr="00594DEF" w:rsidRDefault="00893D66">
            <w:pPr>
              <w:pStyle w:val="3"/>
              <w:keepNext w:val="0"/>
              <w:keepLines w:val="0"/>
              <w:spacing w:before="0" w:line="276" w:lineRule="auto"/>
              <w:jc w:val="both"/>
              <w:rPr>
                <w:rFonts w:ascii="Times New Roman" w:hAnsi="Times New Roman" w:cs="Times New Roman"/>
                <w:color w:val="auto"/>
                <w:sz w:val="28"/>
                <w:szCs w:val="28"/>
                <w:lang w:val="en-US"/>
              </w:rPr>
            </w:pPr>
            <w:r w:rsidRPr="00594DEF">
              <w:rPr>
                <w:rStyle w:val="a5"/>
                <w:rFonts w:ascii="Times New Roman" w:hAnsi="Times New Roman" w:cs="Times New Roman"/>
                <w:color w:val="auto"/>
                <w:sz w:val="28"/>
                <w:szCs w:val="28"/>
                <w:lang w:val="en-US"/>
              </w:rPr>
              <w:t xml:space="preserve">Topic 6. Nucleic </w:t>
            </w:r>
            <w:r>
              <w:rPr>
                <w:rStyle w:val="a5"/>
                <w:rFonts w:ascii="Times New Roman" w:hAnsi="Times New Roman" w:cs="Times New Roman"/>
                <w:color w:val="auto"/>
                <w:sz w:val="28"/>
                <w:szCs w:val="28"/>
                <w:lang w:val="en-US"/>
              </w:rPr>
              <w:t>a</w:t>
            </w:r>
            <w:r w:rsidRPr="00594DEF">
              <w:rPr>
                <w:rStyle w:val="a5"/>
                <w:rFonts w:ascii="Times New Roman" w:hAnsi="Times New Roman" w:cs="Times New Roman"/>
                <w:color w:val="auto"/>
                <w:sz w:val="28"/>
                <w:szCs w:val="28"/>
                <w:lang w:val="en-US"/>
              </w:rPr>
              <w:t xml:space="preserve">cids: Significance, </w:t>
            </w:r>
            <w:r>
              <w:rPr>
                <w:rStyle w:val="a5"/>
                <w:rFonts w:ascii="Times New Roman" w:hAnsi="Times New Roman" w:cs="Times New Roman"/>
                <w:color w:val="auto"/>
                <w:sz w:val="28"/>
                <w:szCs w:val="28"/>
                <w:lang w:val="en-US"/>
              </w:rPr>
              <w:t>t</w:t>
            </w:r>
            <w:r w:rsidRPr="00594DEF">
              <w:rPr>
                <w:rStyle w:val="a5"/>
                <w:rFonts w:ascii="Times New Roman" w:hAnsi="Times New Roman" w:cs="Times New Roman"/>
                <w:color w:val="auto"/>
                <w:sz w:val="28"/>
                <w:szCs w:val="28"/>
                <w:lang w:val="en-US"/>
              </w:rPr>
              <w:t xml:space="preserve">ypes, and </w:t>
            </w:r>
            <w:r>
              <w:rPr>
                <w:rStyle w:val="a5"/>
                <w:rFonts w:ascii="Times New Roman" w:hAnsi="Times New Roman" w:cs="Times New Roman"/>
                <w:color w:val="auto"/>
                <w:sz w:val="28"/>
                <w:szCs w:val="28"/>
                <w:lang w:val="en-US"/>
              </w:rPr>
              <w:t>c</w:t>
            </w:r>
            <w:r w:rsidRPr="00594DEF">
              <w:rPr>
                <w:rStyle w:val="a5"/>
                <w:rFonts w:ascii="Times New Roman" w:hAnsi="Times New Roman" w:cs="Times New Roman"/>
                <w:color w:val="auto"/>
                <w:sz w:val="28"/>
                <w:szCs w:val="28"/>
                <w:lang w:val="en-US"/>
              </w:rPr>
              <w:t xml:space="preserve">hemical </w:t>
            </w:r>
            <w:r>
              <w:rPr>
                <w:rStyle w:val="a5"/>
                <w:rFonts w:ascii="Times New Roman" w:hAnsi="Times New Roman" w:cs="Times New Roman"/>
                <w:color w:val="auto"/>
                <w:sz w:val="28"/>
                <w:szCs w:val="28"/>
                <w:lang w:val="en-US"/>
              </w:rPr>
              <w:t>c</w:t>
            </w:r>
            <w:r w:rsidRPr="00594DEF">
              <w:rPr>
                <w:rStyle w:val="a5"/>
                <w:rFonts w:ascii="Times New Roman" w:hAnsi="Times New Roman" w:cs="Times New Roman"/>
                <w:color w:val="auto"/>
                <w:sz w:val="28"/>
                <w:szCs w:val="28"/>
                <w:lang w:val="en-US"/>
              </w:rPr>
              <w:t>omposition</w:t>
            </w:r>
          </w:p>
          <w:p w14:paraId="2E2B8825" w14:textId="77777777" w:rsidR="00D22296" w:rsidRPr="00594DEF" w:rsidRDefault="00893D66">
            <w:pPr>
              <w:pStyle w:val="ae"/>
              <w:spacing w:before="0" w:beforeAutospacing="0" w:after="0" w:afterAutospacing="0" w:line="276" w:lineRule="auto"/>
              <w:jc w:val="both"/>
              <w:rPr>
                <w:sz w:val="28"/>
                <w:szCs w:val="28"/>
                <w:lang w:val="en-US"/>
              </w:rPr>
            </w:pPr>
            <w:r w:rsidRPr="00594DEF">
              <w:rPr>
                <w:sz w:val="28"/>
                <w:szCs w:val="28"/>
                <w:lang w:val="en-US"/>
              </w:rPr>
              <w:t>Nucleic acids—DNA and RNA—are macromolecules responsible for the storage and transmission of genetic information. DNA consists of nucleotides (nitrogenous bases, sugar, and phosphate groups), while RNA participates in transcription and translation processes.</w:t>
            </w:r>
          </w:p>
          <w:p w14:paraId="5712BA9F" w14:textId="77777777" w:rsidR="00D22296" w:rsidRPr="00AA4373" w:rsidRDefault="00893D66">
            <w:pPr>
              <w:pStyle w:val="3"/>
              <w:keepNext w:val="0"/>
              <w:keepLines w:val="0"/>
              <w:spacing w:before="0" w:line="276" w:lineRule="auto"/>
              <w:jc w:val="both"/>
              <w:rPr>
                <w:rFonts w:ascii="Times New Roman" w:hAnsi="Times New Roman" w:cs="Times New Roman"/>
                <w:color w:val="auto"/>
                <w:sz w:val="28"/>
                <w:szCs w:val="28"/>
                <w:lang w:val="en-US"/>
              </w:rPr>
            </w:pPr>
            <w:proofErr w:type="gramStart"/>
            <w:r w:rsidRPr="00AA4373">
              <w:rPr>
                <w:rStyle w:val="a5"/>
                <w:rFonts w:ascii="Times New Roman" w:hAnsi="Times New Roman" w:cs="Times New Roman"/>
                <w:color w:val="auto"/>
                <w:sz w:val="28"/>
                <w:szCs w:val="28"/>
                <w:lang w:val="en-US"/>
              </w:rPr>
              <w:t>Topic 7.</w:t>
            </w:r>
            <w:proofErr w:type="gramEnd"/>
            <w:r w:rsidRPr="00AA4373">
              <w:rPr>
                <w:rStyle w:val="a5"/>
                <w:rFonts w:ascii="Times New Roman" w:hAnsi="Times New Roman" w:cs="Times New Roman"/>
                <w:color w:val="auto"/>
                <w:sz w:val="28"/>
                <w:szCs w:val="28"/>
                <w:lang w:val="en-US"/>
              </w:rPr>
              <w:t xml:space="preserve"> Enzymes</w:t>
            </w:r>
          </w:p>
          <w:p w14:paraId="048E5509" w14:textId="77777777" w:rsidR="00D22296" w:rsidRPr="00594DEF" w:rsidRDefault="00893D66">
            <w:pPr>
              <w:pStyle w:val="ae"/>
              <w:spacing w:before="0" w:beforeAutospacing="0" w:after="0" w:afterAutospacing="0" w:line="276" w:lineRule="auto"/>
              <w:jc w:val="both"/>
              <w:rPr>
                <w:sz w:val="28"/>
                <w:szCs w:val="28"/>
                <w:lang w:val="en-US"/>
              </w:rPr>
            </w:pPr>
            <w:r w:rsidRPr="00594DEF">
              <w:rPr>
                <w:sz w:val="28"/>
                <w:szCs w:val="28"/>
                <w:lang w:val="en-US"/>
              </w:rPr>
              <w:t>Enzymes are protein-based substances that accelerate biochemical reactions. They possess catalytic active sites and enable reactions to occur rapidly under mild conditions. Each enzyme is specific to its substrate.</w:t>
            </w:r>
          </w:p>
          <w:p w14:paraId="6360E3A1" w14:textId="77777777" w:rsidR="00D22296" w:rsidRPr="00594DEF" w:rsidRDefault="00893D66">
            <w:pPr>
              <w:pStyle w:val="3"/>
              <w:keepNext w:val="0"/>
              <w:keepLines w:val="0"/>
              <w:spacing w:before="0" w:line="276" w:lineRule="auto"/>
              <w:jc w:val="both"/>
              <w:rPr>
                <w:rFonts w:ascii="Times New Roman" w:hAnsi="Times New Roman" w:cs="Times New Roman"/>
                <w:color w:val="auto"/>
                <w:sz w:val="28"/>
                <w:szCs w:val="28"/>
                <w:lang w:val="en-US"/>
              </w:rPr>
            </w:pPr>
            <w:r w:rsidRPr="00594DEF">
              <w:rPr>
                <w:rStyle w:val="a5"/>
                <w:rFonts w:ascii="Times New Roman" w:hAnsi="Times New Roman" w:cs="Times New Roman"/>
                <w:color w:val="auto"/>
                <w:sz w:val="28"/>
                <w:szCs w:val="28"/>
                <w:lang w:val="en-US"/>
              </w:rPr>
              <w:t xml:space="preserve">Topic 8. Lipids and </w:t>
            </w:r>
            <w:r>
              <w:rPr>
                <w:rStyle w:val="a5"/>
                <w:rFonts w:ascii="Times New Roman" w:hAnsi="Times New Roman" w:cs="Times New Roman"/>
                <w:color w:val="auto"/>
                <w:sz w:val="28"/>
                <w:szCs w:val="28"/>
                <w:lang w:val="en-US"/>
              </w:rPr>
              <w:t>l</w:t>
            </w:r>
            <w:r w:rsidRPr="00594DEF">
              <w:rPr>
                <w:rStyle w:val="a5"/>
                <w:rFonts w:ascii="Times New Roman" w:hAnsi="Times New Roman" w:cs="Times New Roman"/>
                <w:color w:val="auto"/>
                <w:sz w:val="28"/>
                <w:szCs w:val="28"/>
                <w:lang w:val="en-US"/>
              </w:rPr>
              <w:t>ipoids</w:t>
            </w:r>
          </w:p>
          <w:p w14:paraId="17097B85" w14:textId="77777777" w:rsidR="00D22296" w:rsidRPr="00594DEF" w:rsidRDefault="00893D66">
            <w:pPr>
              <w:pStyle w:val="ae"/>
              <w:spacing w:before="0" w:beforeAutospacing="0" w:after="0" w:afterAutospacing="0" w:line="276" w:lineRule="auto"/>
              <w:jc w:val="both"/>
              <w:rPr>
                <w:sz w:val="28"/>
                <w:szCs w:val="28"/>
                <w:lang w:val="en-US"/>
              </w:rPr>
            </w:pPr>
            <w:r w:rsidRPr="00594DEF">
              <w:rPr>
                <w:sz w:val="28"/>
                <w:szCs w:val="28"/>
                <w:lang w:val="en-US"/>
              </w:rPr>
              <w:t xml:space="preserve">Lipids include fats, phospholipids, and steroids. They serve as energy reserves, structural components of </w:t>
            </w:r>
            <w:proofErr w:type="spellStart"/>
            <w:r w:rsidRPr="00594DEF">
              <w:rPr>
                <w:sz w:val="28"/>
                <w:szCs w:val="28"/>
                <w:lang w:val="en-US"/>
              </w:rPr>
              <w:t>biomembranes</w:t>
            </w:r>
            <w:proofErr w:type="spellEnd"/>
            <w:r w:rsidRPr="00594DEF">
              <w:rPr>
                <w:sz w:val="28"/>
                <w:szCs w:val="28"/>
                <w:lang w:val="en-US"/>
              </w:rPr>
              <w:t>, and precursors for hormone synthesis. Lipoids (e.g., phosphatides) are insoluble in water and maintain cellular structure.</w:t>
            </w:r>
          </w:p>
          <w:p w14:paraId="61D46399" w14:textId="77777777" w:rsidR="00D22296" w:rsidRPr="00594DEF" w:rsidRDefault="00893D66">
            <w:pPr>
              <w:pStyle w:val="3"/>
              <w:keepNext w:val="0"/>
              <w:keepLines w:val="0"/>
              <w:spacing w:before="0" w:line="276" w:lineRule="auto"/>
              <w:jc w:val="both"/>
              <w:rPr>
                <w:rFonts w:ascii="Times New Roman" w:hAnsi="Times New Roman" w:cs="Times New Roman"/>
                <w:color w:val="auto"/>
                <w:sz w:val="28"/>
                <w:szCs w:val="28"/>
                <w:lang w:val="en-US"/>
              </w:rPr>
            </w:pPr>
            <w:r w:rsidRPr="00594DEF">
              <w:rPr>
                <w:rStyle w:val="a5"/>
                <w:rFonts w:ascii="Times New Roman" w:hAnsi="Times New Roman" w:cs="Times New Roman"/>
                <w:color w:val="auto"/>
                <w:sz w:val="28"/>
                <w:szCs w:val="28"/>
                <w:lang w:val="en-US"/>
              </w:rPr>
              <w:t>Topic 9. Regulation of metabolism and physiological functions with the participation of vitamins</w:t>
            </w:r>
          </w:p>
          <w:p w14:paraId="2BFDCCF5" w14:textId="77777777" w:rsidR="00D22296" w:rsidRPr="00594DEF" w:rsidRDefault="00893D66">
            <w:pPr>
              <w:pStyle w:val="ae"/>
              <w:spacing w:before="0" w:beforeAutospacing="0" w:after="0" w:afterAutospacing="0" w:line="276" w:lineRule="auto"/>
              <w:jc w:val="both"/>
              <w:rPr>
                <w:sz w:val="28"/>
                <w:szCs w:val="28"/>
                <w:lang w:val="en-US"/>
              </w:rPr>
            </w:pPr>
            <w:r w:rsidRPr="00594DEF">
              <w:rPr>
                <w:sz w:val="28"/>
                <w:szCs w:val="28"/>
                <w:lang w:val="en-US"/>
              </w:rPr>
              <w:t>Vitamins are organic compounds that function as cofactors in enzymatic systems. They regulate metabolism, immunity, and growth processes. Vitamins are classified into fat-soluble (A, D, E, K) and water-soluble (B-complex, C) groups.</w:t>
            </w:r>
          </w:p>
          <w:p w14:paraId="42ACADD1" w14:textId="77777777" w:rsidR="00D22296" w:rsidRPr="00594DEF" w:rsidRDefault="00893D66">
            <w:pPr>
              <w:pStyle w:val="3"/>
              <w:keepNext w:val="0"/>
              <w:keepLines w:val="0"/>
              <w:spacing w:before="0" w:line="276" w:lineRule="auto"/>
              <w:jc w:val="both"/>
              <w:rPr>
                <w:rFonts w:ascii="Times New Roman" w:hAnsi="Times New Roman" w:cs="Times New Roman"/>
                <w:color w:val="auto"/>
                <w:sz w:val="28"/>
                <w:szCs w:val="28"/>
                <w:lang w:val="en-US"/>
              </w:rPr>
            </w:pPr>
            <w:r w:rsidRPr="00594DEF">
              <w:rPr>
                <w:rStyle w:val="a5"/>
                <w:rFonts w:ascii="Times New Roman" w:hAnsi="Times New Roman" w:cs="Times New Roman"/>
                <w:color w:val="auto"/>
                <w:sz w:val="28"/>
                <w:szCs w:val="28"/>
                <w:lang w:val="en-US"/>
              </w:rPr>
              <w:t>Topic 10. Regulation of metabolism and physiological functions with the participation of hormones</w:t>
            </w:r>
          </w:p>
          <w:p w14:paraId="75950A75" w14:textId="77777777" w:rsidR="00D22296" w:rsidRPr="00594DEF" w:rsidRDefault="00893D66">
            <w:pPr>
              <w:pStyle w:val="ae"/>
              <w:spacing w:before="0" w:beforeAutospacing="0" w:after="0" w:afterAutospacing="0" w:line="276" w:lineRule="auto"/>
              <w:jc w:val="both"/>
              <w:rPr>
                <w:sz w:val="28"/>
                <w:szCs w:val="28"/>
                <w:lang w:val="en-US"/>
              </w:rPr>
            </w:pPr>
            <w:r w:rsidRPr="00594DEF">
              <w:rPr>
                <w:sz w:val="28"/>
                <w:szCs w:val="28"/>
                <w:lang w:val="en-US"/>
              </w:rPr>
              <w:t>Hormones are biologically active substances produced by endocrine glands. They regulate metabolic processes, growth, energy balance, and homeostasis. Major hormone groups include protein-peptide hormones, steroids, and amino acid derivatives.</w:t>
            </w:r>
          </w:p>
          <w:p w14:paraId="71BF1B0B" w14:textId="77777777" w:rsidR="00D22296" w:rsidRPr="00594DEF" w:rsidRDefault="00893D66">
            <w:pPr>
              <w:pStyle w:val="3"/>
              <w:keepNext w:val="0"/>
              <w:keepLines w:val="0"/>
              <w:spacing w:before="0" w:line="276" w:lineRule="auto"/>
              <w:jc w:val="both"/>
              <w:rPr>
                <w:rFonts w:ascii="Times New Roman" w:hAnsi="Times New Roman" w:cs="Times New Roman"/>
                <w:color w:val="auto"/>
                <w:sz w:val="28"/>
                <w:szCs w:val="28"/>
                <w:lang w:val="en-US"/>
              </w:rPr>
            </w:pPr>
            <w:r w:rsidRPr="00594DEF">
              <w:rPr>
                <w:rStyle w:val="a5"/>
                <w:rFonts w:ascii="Times New Roman" w:hAnsi="Times New Roman" w:cs="Times New Roman"/>
                <w:color w:val="auto"/>
                <w:sz w:val="28"/>
                <w:szCs w:val="28"/>
                <w:lang w:val="en-US"/>
              </w:rPr>
              <w:t xml:space="preserve">Topic 11. Structure and functions of </w:t>
            </w:r>
            <w:proofErr w:type="spellStart"/>
            <w:r w:rsidRPr="00594DEF">
              <w:rPr>
                <w:rStyle w:val="a5"/>
                <w:rFonts w:ascii="Times New Roman" w:hAnsi="Times New Roman" w:cs="Times New Roman"/>
                <w:color w:val="auto"/>
                <w:sz w:val="28"/>
                <w:szCs w:val="28"/>
                <w:lang w:val="en-US"/>
              </w:rPr>
              <w:t>biomembranes</w:t>
            </w:r>
            <w:proofErr w:type="spellEnd"/>
          </w:p>
          <w:p w14:paraId="4B7D6E9B" w14:textId="77777777" w:rsidR="00D22296" w:rsidRPr="00594DEF" w:rsidRDefault="00893D66">
            <w:pPr>
              <w:pStyle w:val="ae"/>
              <w:spacing w:before="0" w:beforeAutospacing="0" w:after="0" w:afterAutospacing="0" w:line="276" w:lineRule="auto"/>
              <w:jc w:val="both"/>
              <w:rPr>
                <w:sz w:val="28"/>
                <w:szCs w:val="28"/>
                <w:lang w:val="en-US"/>
              </w:rPr>
            </w:pPr>
            <w:proofErr w:type="spellStart"/>
            <w:r w:rsidRPr="00594DEF">
              <w:rPr>
                <w:sz w:val="28"/>
                <w:szCs w:val="28"/>
                <w:lang w:val="en-US"/>
              </w:rPr>
              <w:t>Biomembranes</w:t>
            </w:r>
            <w:proofErr w:type="spellEnd"/>
            <w:r w:rsidRPr="00594DEF">
              <w:rPr>
                <w:sz w:val="28"/>
                <w:szCs w:val="28"/>
                <w:lang w:val="en-US"/>
              </w:rPr>
              <w:t xml:space="preserve"> consist of a lipid bilayer and proteins and ensure the stability of the intracellular environment. They regulate substance transport, signal transduction, and energy production.</w:t>
            </w:r>
          </w:p>
          <w:p w14:paraId="260902A8" w14:textId="77777777" w:rsidR="00D22296" w:rsidRPr="00594DEF" w:rsidRDefault="00893D66">
            <w:pPr>
              <w:pStyle w:val="3"/>
              <w:keepNext w:val="0"/>
              <w:keepLines w:val="0"/>
              <w:spacing w:before="0" w:line="276" w:lineRule="auto"/>
              <w:jc w:val="both"/>
              <w:rPr>
                <w:rFonts w:ascii="Times New Roman" w:hAnsi="Times New Roman" w:cs="Times New Roman"/>
                <w:color w:val="auto"/>
                <w:sz w:val="28"/>
                <w:szCs w:val="28"/>
                <w:lang w:val="en-US"/>
              </w:rPr>
            </w:pPr>
            <w:r w:rsidRPr="00594DEF">
              <w:rPr>
                <w:rStyle w:val="a5"/>
                <w:rFonts w:ascii="Times New Roman" w:hAnsi="Times New Roman" w:cs="Times New Roman"/>
                <w:color w:val="auto"/>
                <w:sz w:val="28"/>
                <w:szCs w:val="28"/>
                <w:lang w:val="en-US"/>
              </w:rPr>
              <w:t>Topic 12. Bioenergetics</w:t>
            </w:r>
          </w:p>
          <w:p w14:paraId="42B7B269" w14:textId="77777777" w:rsidR="00D22296" w:rsidRPr="00594DEF" w:rsidRDefault="00893D66">
            <w:pPr>
              <w:pStyle w:val="ae"/>
              <w:spacing w:before="0" w:beforeAutospacing="0" w:after="0" w:afterAutospacing="0" w:line="276" w:lineRule="auto"/>
              <w:jc w:val="both"/>
              <w:rPr>
                <w:sz w:val="28"/>
                <w:szCs w:val="28"/>
                <w:lang w:val="en-US"/>
              </w:rPr>
            </w:pPr>
            <w:r w:rsidRPr="00594DEF">
              <w:rPr>
                <w:sz w:val="28"/>
                <w:szCs w:val="28"/>
                <w:lang w:val="en-US"/>
              </w:rPr>
              <w:t>Bioenergetics studies the formation, transformation, and utilization of energy in living organisms. Key processes include glycolysis, the Krebs cycle, and oxidative phosphorylation. ATP serves as the primary energy carrier molecule.</w:t>
            </w:r>
          </w:p>
          <w:p w14:paraId="1C4435A5" w14:textId="77777777" w:rsidR="00D22296" w:rsidRPr="00594DEF" w:rsidRDefault="00893D66">
            <w:pPr>
              <w:pStyle w:val="3"/>
              <w:keepNext w:val="0"/>
              <w:keepLines w:val="0"/>
              <w:spacing w:before="0" w:line="276" w:lineRule="auto"/>
              <w:jc w:val="both"/>
              <w:rPr>
                <w:rFonts w:ascii="Times New Roman" w:hAnsi="Times New Roman" w:cs="Times New Roman"/>
                <w:color w:val="auto"/>
                <w:sz w:val="28"/>
                <w:szCs w:val="28"/>
                <w:lang w:val="en-US"/>
              </w:rPr>
            </w:pPr>
            <w:r w:rsidRPr="00594DEF">
              <w:rPr>
                <w:rStyle w:val="a5"/>
                <w:rFonts w:ascii="Times New Roman" w:hAnsi="Times New Roman" w:cs="Times New Roman"/>
                <w:color w:val="auto"/>
                <w:sz w:val="28"/>
                <w:szCs w:val="28"/>
                <w:lang w:val="en-US"/>
              </w:rPr>
              <w:lastRenderedPageBreak/>
              <w:t xml:space="preserve">Topic 13. Carbohydrate </w:t>
            </w:r>
            <w:r>
              <w:rPr>
                <w:rStyle w:val="a5"/>
                <w:rFonts w:ascii="Times New Roman" w:hAnsi="Times New Roman" w:cs="Times New Roman"/>
                <w:color w:val="auto"/>
                <w:sz w:val="28"/>
                <w:szCs w:val="28"/>
                <w:lang w:val="en-US"/>
              </w:rPr>
              <w:t>m</w:t>
            </w:r>
            <w:r w:rsidRPr="00594DEF">
              <w:rPr>
                <w:rStyle w:val="a5"/>
                <w:rFonts w:ascii="Times New Roman" w:hAnsi="Times New Roman" w:cs="Times New Roman"/>
                <w:color w:val="auto"/>
                <w:sz w:val="28"/>
                <w:szCs w:val="28"/>
                <w:lang w:val="en-US"/>
              </w:rPr>
              <w:t>etabolism</w:t>
            </w:r>
          </w:p>
          <w:p w14:paraId="7FCACA10" w14:textId="77777777" w:rsidR="00D22296" w:rsidRPr="00594DEF" w:rsidRDefault="00893D66">
            <w:pPr>
              <w:pStyle w:val="ae"/>
              <w:spacing w:before="0" w:beforeAutospacing="0" w:after="0" w:afterAutospacing="0" w:line="276" w:lineRule="auto"/>
              <w:jc w:val="both"/>
              <w:rPr>
                <w:sz w:val="28"/>
                <w:szCs w:val="28"/>
                <w:lang w:val="en-US"/>
              </w:rPr>
            </w:pPr>
            <w:r w:rsidRPr="00594DEF">
              <w:rPr>
                <w:sz w:val="28"/>
                <w:szCs w:val="28"/>
                <w:lang w:val="en-US"/>
              </w:rPr>
              <w:t>Carbohydrate metabolism involves the breakdown, synthesis, and conversion of glucose and other monosaccharides into energy. Major stages include glycolysis (anaerobic), the Krebs cycle (aerobic), and gluconeogenesis, resulting in ATP production.</w:t>
            </w:r>
          </w:p>
          <w:p w14:paraId="21B6C0D3" w14:textId="77777777" w:rsidR="00D22296" w:rsidRPr="00AA4373" w:rsidRDefault="00893D66">
            <w:pPr>
              <w:pStyle w:val="3"/>
              <w:keepNext w:val="0"/>
              <w:keepLines w:val="0"/>
              <w:spacing w:before="0" w:line="276" w:lineRule="auto"/>
              <w:jc w:val="both"/>
              <w:rPr>
                <w:rFonts w:ascii="Times New Roman" w:hAnsi="Times New Roman" w:cs="Times New Roman"/>
                <w:color w:val="auto"/>
                <w:sz w:val="28"/>
                <w:szCs w:val="28"/>
                <w:lang w:val="en-US"/>
              </w:rPr>
            </w:pPr>
            <w:proofErr w:type="gramStart"/>
            <w:r w:rsidRPr="00AA4373">
              <w:rPr>
                <w:rStyle w:val="a5"/>
                <w:rFonts w:ascii="Times New Roman" w:hAnsi="Times New Roman" w:cs="Times New Roman"/>
                <w:color w:val="auto"/>
                <w:sz w:val="28"/>
                <w:szCs w:val="28"/>
                <w:lang w:val="en-US"/>
              </w:rPr>
              <w:t>Topic 14.</w:t>
            </w:r>
            <w:proofErr w:type="gramEnd"/>
            <w:r w:rsidRPr="00AA4373">
              <w:rPr>
                <w:rStyle w:val="a5"/>
                <w:rFonts w:ascii="Times New Roman" w:hAnsi="Times New Roman" w:cs="Times New Roman"/>
                <w:color w:val="auto"/>
                <w:sz w:val="28"/>
                <w:szCs w:val="28"/>
                <w:lang w:val="en-US"/>
              </w:rPr>
              <w:t xml:space="preserve"> Lipid </w:t>
            </w:r>
            <w:r>
              <w:rPr>
                <w:rStyle w:val="a5"/>
                <w:rFonts w:ascii="Times New Roman" w:hAnsi="Times New Roman" w:cs="Times New Roman"/>
                <w:color w:val="auto"/>
                <w:sz w:val="28"/>
                <w:szCs w:val="28"/>
                <w:lang w:val="en-US"/>
              </w:rPr>
              <w:t>m</w:t>
            </w:r>
            <w:r w:rsidRPr="00AA4373">
              <w:rPr>
                <w:rStyle w:val="a5"/>
                <w:rFonts w:ascii="Times New Roman" w:hAnsi="Times New Roman" w:cs="Times New Roman"/>
                <w:color w:val="auto"/>
                <w:sz w:val="28"/>
                <w:szCs w:val="28"/>
                <w:lang w:val="en-US"/>
              </w:rPr>
              <w:t>etabolism</w:t>
            </w:r>
          </w:p>
          <w:p w14:paraId="7B101F9D" w14:textId="77777777" w:rsidR="00D22296" w:rsidRPr="00594DEF" w:rsidRDefault="00893D66">
            <w:pPr>
              <w:pStyle w:val="ae"/>
              <w:spacing w:before="0" w:beforeAutospacing="0" w:after="0" w:afterAutospacing="0" w:line="276" w:lineRule="auto"/>
              <w:jc w:val="both"/>
              <w:rPr>
                <w:sz w:val="28"/>
                <w:szCs w:val="28"/>
                <w:lang w:val="en-US"/>
              </w:rPr>
            </w:pPr>
            <w:r w:rsidRPr="00594DEF">
              <w:rPr>
                <w:sz w:val="28"/>
                <w:szCs w:val="28"/>
                <w:lang w:val="en-US"/>
              </w:rPr>
              <w:t>Lipid metabolism encompasses the synthesis, degradation, and transport of lipids. During beta-oxidation, fatty acids are converted into acetyl-CoA, which enters the Krebs cycle. Lipid metabolism is a major source of energy.</w:t>
            </w:r>
          </w:p>
          <w:p w14:paraId="3499B662" w14:textId="77777777" w:rsidR="00D22296" w:rsidRPr="00594DEF" w:rsidRDefault="00893D66">
            <w:pPr>
              <w:pStyle w:val="3"/>
              <w:keepNext w:val="0"/>
              <w:keepLines w:val="0"/>
              <w:spacing w:before="0" w:line="276" w:lineRule="auto"/>
              <w:jc w:val="both"/>
              <w:rPr>
                <w:rFonts w:ascii="Times New Roman" w:hAnsi="Times New Roman" w:cs="Times New Roman"/>
                <w:color w:val="auto"/>
                <w:sz w:val="28"/>
                <w:szCs w:val="28"/>
                <w:lang w:val="en-US"/>
              </w:rPr>
            </w:pPr>
            <w:r w:rsidRPr="00594DEF">
              <w:rPr>
                <w:rStyle w:val="a5"/>
                <w:rFonts w:ascii="Times New Roman" w:hAnsi="Times New Roman" w:cs="Times New Roman"/>
                <w:color w:val="auto"/>
                <w:sz w:val="28"/>
                <w:szCs w:val="28"/>
                <w:lang w:val="en-US"/>
              </w:rPr>
              <w:t xml:space="preserve">Topic 15. Protein </w:t>
            </w:r>
            <w:r>
              <w:rPr>
                <w:rStyle w:val="a5"/>
                <w:rFonts w:ascii="Times New Roman" w:hAnsi="Times New Roman" w:cs="Times New Roman"/>
                <w:color w:val="auto"/>
                <w:sz w:val="28"/>
                <w:szCs w:val="28"/>
                <w:lang w:val="en-US"/>
              </w:rPr>
              <w:t>m</w:t>
            </w:r>
            <w:r w:rsidRPr="00594DEF">
              <w:rPr>
                <w:rStyle w:val="a5"/>
                <w:rFonts w:ascii="Times New Roman" w:hAnsi="Times New Roman" w:cs="Times New Roman"/>
                <w:color w:val="auto"/>
                <w:sz w:val="28"/>
                <w:szCs w:val="28"/>
                <w:lang w:val="en-US"/>
              </w:rPr>
              <w:t>etabolism</w:t>
            </w:r>
          </w:p>
          <w:p w14:paraId="07F69A42" w14:textId="77777777" w:rsidR="00D22296" w:rsidRPr="00594DEF" w:rsidRDefault="00893D66">
            <w:pPr>
              <w:pStyle w:val="ae"/>
              <w:spacing w:before="0" w:beforeAutospacing="0" w:after="0" w:afterAutospacing="0" w:line="276" w:lineRule="auto"/>
              <w:jc w:val="both"/>
              <w:rPr>
                <w:sz w:val="28"/>
                <w:szCs w:val="28"/>
                <w:lang w:val="en-US"/>
              </w:rPr>
            </w:pPr>
            <w:r w:rsidRPr="00594DEF">
              <w:rPr>
                <w:sz w:val="28"/>
                <w:szCs w:val="28"/>
                <w:lang w:val="en-US"/>
              </w:rPr>
              <w:t>Protein metabolism includes the synthesis and degradation of amino acids. Deamination produces ammonia, which is detoxified through the urea cycle. Protein metabolism maintains nitrogen balance in the organism.</w:t>
            </w:r>
          </w:p>
          <w:p w14:paraId="1A88827D" w14:textId="77777777" w:rsidR="00D22296" w:rsidRPr="00594DEF" w:rsidRDefault="00893D66">
            <w:pPr>
              <w:pStyle w:val="3"/>
              <w:keepNext w:val="0"/>
              <w:keepLines w:val="0"/>
              <w:spacing w:before="0" w:line="276" w:lineRule="auto"/>
              <w:jc w:val="both"/>
              <w:rPr>
                <w:rFonts w:ascii="Times New Roman" w:hAnsi="Times New Roman" w:cs="Times New Roman"/>
                <w:color w:val="auto"/>
                <w:sz w:val="28"/>
                <w:szCs w:val="28"/>
                <w:lang w:val="en-US"/>
              </w:rPr>
            </w:pPr>
            <w:r w:rsidRPr="00594DEF">
              <w:rPr>
                <w:rStyle w:val="a5"/>
                <w:rFonts w:ascii="Times New Roman" w:hAnsi="Times New Roman" w:cs="Times New Roman"/>
                <w:color w:val="auto"/>
                <w:sz w:val="28"/>
                <w:szCs w:val="28"/>
                <w:lang w:val="en-US"/>
              </w:rPr>
              <w:t>Topic 16. Nucleotide metabolism and functions. Genetic role of nucleic acids</w:t>
            </w:r>
          </w:p>
          <w:p w14:paraId="0202A4D8" w14:textId="77777777" w:rsidR="00D22296" w:rsidRPr="00594DEF" w:rsidRDefault="00893D66">
            <w:pPr>
              <w:pStyle w:val="ae"/>
              <w:spacing w:before="0" w:beforeAutospacing="0" w:after="0" w:afterAutospacing="0" w:line="276" w:lineRule="auto"/>
              <w:jc w:val="both"/>
              <w:rPr>
                <w:sz w:val="28"/>
                <w:szCs w:val="28"/>
                <w:lang w:val="en-US"/>
              </w:rPr>
            </w:pPr>
            <w:r w:rsidRPr="00594DEF">
              <w:rPr>
                <w:sz w:val="28"/>
                <w:szCs w:val="28"/>
                <w:lang w:val="en-US"/>
              </w:rPr>
              <w:t>Nucleotides are the monomeric units of DNA and RNA. They function as energy carriers (ATP, GTP), signaling molecules (cAMP), and components of coenzymes. Nucleic acids play a central role in the storage, transmission, and expression of genetic information.</w:t>
            </w:r>
          </w:p>
          <w:p w14:paraId="3A7AA51F" w14:textId="77777777" w:rsidR="00D22296" w:rsidRPr="00594DEF" w:rsidRDefault="00893D66">
            <w:pPr>
              <w:pStyle w:val="3"/>
              <w:keepNext w:val="0"/>
              <w:keepLines w:val="0"/>
              <w:spacing w:before="0" w:line="276" w:lineRule="auto"/>
              <w:jc w:val="both"/>
              <w:rPr>
                <w:rFonts w:ascii="Times New Roman" w:hAnsi="Times New Roman" w:cs="Times New Roman"/>
                <w:color w:val="auto"/>
                <w:sz w:val="28"/>
                <w:szCs w:val="28"/>
                <w:lang w:val="en-US"/>
              </w:rPr>
            </w:pPr>
            <w:r w:rsidRPr="00594DEF">
              <w:rPr>
                <w:rStyle w:val="a5"/>
                <w:rFonts w:ascii="Times New Roman" w:hAnsi="Times New Roman" w:cs="Times New Roman"/>
                <w:color w:val="auto"/>
                <w:sz w:val="28"/>
                <w:szCs w:val="28"/>
                <w:lang w:val="en-US"/>
              </w:rPr>
              <w:t xml:space="preserve">Topic 17. Molecular basis of </w:t>
            </w:r>
            <w:proofErr w:type="spellStart"/>
            <w:r w:rsidRPr="00594DEF">
              <w:rPr>
                <w:rStyle w:val="a5"/>
                <w:rFonts w:ascii="Times New Roman" w:hAnsi="Times New Roman" w:cs="Times New Roman"/>
                <w:color w:val="auto"/>
                <w:sz w:val="28"/>
                <w:szCs w:val="28"/>
                <w:lang w:val="en-US"/>
              </w:rPr>
              <w:t>dna</w:t>
            </w:r>
            <w:proofErr w:type="spellEnd"/>
            <w:r w:rsidRPr="00594DEF">
              <w:rPr>
                <w:rStyle w:val="a5"/>
                <w:rFonts w:ascii="Times New Roman" w:hAnsi="Times New Roman" w:cs="Times New Roman"/>
                <w:color w:val="auto"/>
                <w:sz w:val="28"/>
                <w:szCs w:val="28"/>
                <w:lang w:val="en-US"/>
              </w:rPr>
              <w:t xml:space="preserve"> replication</w:t>
            </w:r>
          </w:p>
          <w:p w14:paraId="0E1D6804" w14:textId="77777777" w:rsidR="00D22296" w:rsidRPr="00594DEF" w:rsidRDefault="00893D66">
            <w:pPr>
              <w:pStyle w:val="ae"/>
              <w:spacing w:before="0" w:beforeAutospacing="0" w:after="0" w:afterAutospacing="0" w:line="276" w:lineRule="auto"/>
              <w:jc w:val="both"/>
              <w:rPr>
                <w:sz w:val="28"/>
                <w:szCs w:val="28"/>
                <w:lang w:val="en-US"/>
              </w:rPr>
            </w:pPr>
            <w:r w:rsidRPr="00594DEF">
              <w:rPr>
                <w:sz w:val="28"/>
                <w:szCs w:val="28"/>
                <w:lang w:val="en-US"/>
              </w:rPr>
              <w:t>Replication is the process by which DNA molecules duplicate. It occurs through a semi-conservative mechanism involving DNA polymerase, resulting in two identical DNA strands.</w:t>
            </w:r>
          </w:p>
          <w:p w14:paraId="192C0C17" w14:textId="77777777" w:rsidR="00D22296" w:rsidRPr="00AA4373" w:rsidRDefault="00893D66">
            <w:pPr>
              <w:pStyle w:val="3"/>
              <w:keepNext w:val="0"/>
              <w:keepLines w:val="0"/>
              <w:spacing w:before="0" w:line="276" w:lineRule="auto"/>
              <w:jc w:val="both"/>
              <w:rPr>
                <w:rFonts w:ascii="Times New Roman" w:hAnsi="Times New Roman" w:cs="Times New Roman"/>
                <w:color w:val="auto"/>
                <w:sz w:val="28"/>
                <w:szCs w:val="28"/>
                <w:lang w:val="en-US"/>
              </w:rPr>
            </w:pPr>
            <w:proofErr w:type="gramStart"/>
            <w:r w:rsidRPr="00AA4373">
              <w:rPr>
                <w:rStyle w:val="a5"/>
                <w:rFonts w:ascii="Times New Roman" w:hAnsi="Times New Roman" w:cs="Times New Roman"/>
                <w:color w:val="auto"/>
                <w:sz w:val="28"/>
                <w:szCs w:val="28"/>
                <w:lang w:val="en-US"/>
              </w:rPr>
              <w:t>Topic 18.</w:t>
            </w:r>
            <w:proofErr w:type="gramEnd"/>
            <w:r w:rsidRPr="00AA4373">
              <w:rPr>
                <w:rStyle w:val="a5"/>
                <w:rFonts w:ascii="Times New Roman" w:hAnsi="Times New Roman" w:cs="Times New Roman"/>
                <w:color w:val="auto"/>
                <w:sz w:val="28"/>
                <w:szCs w:val="28"/>
                <w:lang w:val="en-US"/>
              </w:rPr>
              <w:t xml:space="preserve"> Protein </w:t>
            </w:r>
            <w:r>
              <w:rPr>
                <w:rStyle w:val="a5"/>
                <w:rFonts w:ascii="Times New Roman" w:hAnsi="Times New Roman" w:cs="Times New Roman"/>
                <w:color w:val="auto"/>
                <w:sz w:val="28"/>
                <w:szCs w:val="28"/>
                <w:lang w:val="en-US"/>
              </w:rPr>
              <w:t>b</w:t>
            </w:r>
            <w:r w:rsidRPr="00AA4373">
              <w:rPr>
                <w:rStyle w:val="a5"/>
                <w:rFonts w:ascii="Times New Roman" w:hAnsi="Times New Roman" w:cs="Times New Roman"/>
                <w:color w:val="auto"/>
                <w:sz w:val="28"/>
                <w:szCs w:val="28"/>
                <w:lang w:val="en-US"/>
              </w:rPr>
              <w:t>iosynthesis</w:t>
            </w:r>
          </w:p>
          <w:p w14:paraId="49D88F65" w14:textId="77777777" w:rsidR="00D22296" w:rsidRPr="00594DEF" w:rsidRDefault="00893D66">
            <w:pPr>
              <w:pStyle w:val="ae"/>
              <w:spacing w:before="0" w:beforeAutospacing="0" w:after="0" w:afterAutospacing="0" w:line="276" w:lineRule="auto"/>
              <w:jc w:val="both"/>
              <w:rPr>
                <w:sz w:val="28"/>
                <w:szCs w:val="28"/>
                <w:lang w:val="en-US"/>
              </w:rPr>
            </w:pPr>
            <w:r w:rsidRPr="00594DEF">
              <w:rPr>
                <w:sz w:val="28"/>
                <w:szCs w:val="28"/>
                <w:lang w:val="en-US"/>
              </w:rPr>
              <w:t>Protein biosynthesis is the process of polypeptide chain formation based on genetic information. It consists of two stages: transcription (RNA synthesis) and translation (protein synthesis). Ribosomes serve as the central sites of this process.</w:t>
            </w:r>
          </w:p>
          <w:p w14:paraId="1401E2A5" w14:textId="77777777" w:rsidR="00D22296" w:rsidRPr="00594DEF" w:rsidRDefault="00893D66">
            <w:pPr>
              <w:pStyle w:val="3"/>
              <w:keepNext w:val="0"/>
              <w:keepLines w:val="0"/>
              <w:spacing w:before="0" w:line="276" w:lineRule="auto"/>
              <w:jc w:val="both"/>
              <w:rPr>
                <w:rFonts w:ascii="Times New Roman" w:hAnsi="Times New Roman" w:cs="Times New Roman"/>
                <w:color w:val="auto"/>
                <w:sz w:val="28"/>
                <w:szCs w:val="28"/>
                <w:lang w:val="en-US"/>
              </w:rPr>
            </w:pPr>
            <w:r w:rsidRPr="00594DEF">
              <w:rPr>
                <w:rStyle w:val="a5"/>
                <w:rFonts w:ascii="Times New Roman" w:hAnsi="Times New Roman" w:cs="Times New Roman"/>
                <w:color w:val="auto"/>
                <w:sz w:val="28"/>
                <w:szCs w:val="28"/>
                <w:lang w:val="en-US"/>
              </w:rPr>
              <w:t>Topic 19. Molecular basis of transcription</w:t>
            </w:r>
          </w:p>
          <w:p w14:paraId="27609C53" w14:textId="77777777" w:rsidR="00D22296" w:rsidRPr="00594DEF" w:rsidRDefault="00893D66">
            <w:pPr>
              <w:pStyle w:val="ae"/>
              <w:spacing w:before="0" w:beforeAutospacing="0" w:after="0" w:afterAutospacing="0" w:line="276" w:lineRule="auto"/>
              <w:jc w:val="both"/>
              <w:rPr>
                <w:sz w:val="28"/>
                <w:szCs w:val="28"/>
                <w:lang w:val="en-US"/>
              </w:rPr>
            </w:pPr>
            <w:r w:rsidRPr="00594DEF">
              <w:rPr>
                <w:sz w:val="28"/>
                <w:szCs w:val="28"/>
                <w:lang w:val="en-US"/>
              </w:rPr>
              <w:t>Transcription is the synthesis of messenger RNA (mRNA) from a DNA template. RNA polymerase reads the DNA template and produces a complementary mRNA strand. This process occurs within the nucleus.</w:t>
            </w:r>
          </w:p>
          <w:p w14:paraId="4059E176" w14:textId="77777777" w:rsidR="00D22296" w:rsidRPr="00594DEF" w:rsidRDefault="00893D66">
            <w:pPr>
              <w:pStyle w:val="3"/>
              <w:keepNext w:val="0"/>
              <w:keepLines w:val="0"/>
              <w:spacing w:before="0" w:line="276" w:lineRule="auto"/>
              <w:jc w:val="both"/>
              <w:rPr>
                <w:rFonts w:ascii="Times New Roman" w:hAnsi="Times New Roman" w:cs="Times New Roman"/>
                <w:color w:val="auto"/>
                <w:sz w:val="28"/>
                <w:szCs w:val="28"/>
                <w:lang w:val="en-US"/>
              </w:rPr>
            </w:pPr>
            <w:r w:rsidRPr="00594DEF">
              <w:rPr>
                <w:rStyle w:val="a5"/>
                <w:rFonts w:ascii="Times New Roman" w:hAnsi="Times New Roman" w:cs="Times New Roman"/>
                <w:color w:val="auto"/>
                <w:sz w:val="28"/>
                <w:szCs w:val="28"/>
                <w:lang w:val="en-US"/>
              </w:rPr>
              <w:t>Topic 20. Molecular basis of translation. Restriction and restriction enzymes</w:t>
            </w:r>
          </w:p>
          <w:p w14:paraId="532B4661" w14:textId="77777777" w:rsidR="00D22296" w:rsidRPr="00594DEF" w:rsidRDefault="00893D66">
            <w:pPr>
              <w:pStyle w:val="ae"/>
              <w:spacing w:before="0" w:beforeAutospacing="0" w:after="0" w:afterAutospacing="0" w:line="276" w:lineRule="auto"/>
              <w:jc w:val="both"/>
              <w:rPr>
                <w:sz w:val="28"/>
                <w:szCs w:val="28"/>
                <w:lang w:val="en-US"/>
              </w:rPr>
            </w:pPr>
            <w:r w:rsidRPr="00594DEF">
              <w:rPr>
                <w:sz w:val="28"/>
                <w:szCs w:val="28"/>
                <w:lang w:val="en-US"/>
              </w:rPr>
              <w:t>Translation is the process by which ribosomes synthesize amino acid sequences based on mRNA information. Each triplet (codon) encodes a specific amino acid. Restriction enzymes cleave DNA at specific sites and are widely used in genetic engineering.</w:t>
            </w:r>
          </w:p>
          <w:p w14:paraId="3E37E143" w14:textId="77777777" w:rsidR="00D22296" w:rsidRPr="00594DEF" w:rsidRDefault="00893D66">
            <w:pPr>
              <w:pStyle w:val="3"/>
              <w:keepNext w:val="0"/>
              <w:keepLines w:val="0"/>
              <w:spacing w:before="0" w:line="276" w:lineRule="auto"/>
              <w:jc w:val="both"/>
              <w:rPr>
                <w:rFonts w:ascii="Times New Roman" w:hAnsi="Times New Roman" w:cs="Times New Roman"/>
                <w:color w:val="auto"/>
                <w:sz w:val="28"/>
                <w:szCs w:val="28"/>
                <w:lang w:val="en-US"/>
              </w:rPr>
            </w:pPr>
            <w:r w:rsidRPr="00594DEF">
              <w:rPr>
                <w:rStyle w:val="a5"/>
                <w:rFonts w:ascii="Times New Roman" w:hAnsi="Times New Roman" w:cs="Times New Roman"/>
                <w:color w:val="auto"/>
                <w:sz w:val="28"/>
                <w:szCs w:val="28"/>
                <w:lang w:val="en-US"/>
              </w:rPr>
              <w:t>Topic 21. Genetic engineering, biotechnology, and their methods</w:t>
            </w:r>
          </w:p>
          <w:p w14:paraId="00C9A202" w14:textId="77777777" w:rsidR="00D22296" w:rsidRPr="00594DEF" w:rsidRDefault="00893D66">
            <w:pPr>
              <w:pStyle w:val="ae"/>
              <w:spacing w:before="0" w:beforeAutospacing="0" w:after="0" w:afterAutospacing="0" w:line="276" w:lineRule="auto"/>
              <w:jc w:val="both"/>
              <w:rPr>
                <w:sz w:val="28"/>
                <w:szCs w:val="28"/>
                <w:lang w:val="en-US"/>
              </w:rPr>
            </w:pPr>
            <w:r w:rsidRPr="00594DEF">
              <w:rPr>
                <w:sz w:val="28"/>
                <w:szCs w:val="28"/>
                <w:lang w:val="en-US"/>
              </w:rPr>
              <w:t>Genetic engineering involves the artificial modification of DNA molecules. Major methods include recombinant DNA technology, cloning, PCR, and the use of restriction enzymes. Biotechnology applies these methods in medicine, agriculture, and industry.</w:t>
            </w:r>
          </w:p>
          <w:p w14:paraId="5258D1F6" w14:textId="77777777" w:rsidR="00D22296" w:rsidRPr="00594DEF" w:rsidRDefault="00893D66">
            <w:pPr>
              <w:pStyle w:val="3"/>
              <w:keepNext w:val="0"/>
              <w:keepLines w:val="0"/>
              <w:spacing w:before="0" w:line="276" w:lineRule="auto"/>
              <w:jc w:val="both"/>
              <w:rPr>
                <w:rFonts w:ascii="Times New Roman" w:hAnsi="Times New Roman" w:cs="Times New Roman"/>
                <w:color w:val="auto"/>
                <w:sz w:val="28"/>
                <w:szCs w:val="28"/>
                <w:lang w:val="en-US"/>
              </w:rPr>
            </w:pPr>
            <w:r w:rsidRPr="00594DEF">
              <w:rPr>
                <w:rStyle w:val="a5"/>
                <w:rFonts w:ascii="Times New Roman" w:hAnsi="Times New Roman" w:cs="Times New Roman"/>
                <w:color w:val="auto"/>
                <w:sz w:val="28"/>
                <w:szCs w:val="28"/>
                <w:lang w:val="en-US"/>
              </w:rPr>
              <w:lastRenderedPageBreak/>
              <w:t>Topic 22. Gene, genotype, and chromosomes</w:t>
            </w:r>
          </w:p>
          <w:p w14:paraId="347B9CCA" w14:textId="77777777" w:rsidR="00D22296" w:rsidRPr="00594DEF" w:rsidRDefault="00893D66">
            <w:pPr>
              <w:pStyle w:val="ae"/>
              <w:spacing w:before="0" w:beforeAutospacing="0" w:after="0" w:afterAutospacing="0" w:line="276" w:lineRule="auto"/>
              <w:jc w:val="both"/>
              <w:rPr>
                <w:sz w:val="28"/>
                <w:szCs w:val="28"/>
                <w:lang w:val="en-US"/>
              </w:rPr>
            </w:pPr>
            <w:r w:rsidRPr="00594DEF">
              <w:rPr>
                <w:sz w:val="28"/>
                <w:szCs w:val="28"/>
                <w:lang w:val="en-US"/>
              </w:rPr>
              <w:t>A gene is the basic unit of hereditary information encoded in DNA. The genotype represents the complete set of genes of an organism. Chromosomes consist of DNA and proteins and serve as carriers of genetic information during cell division.</w:t>
            </w:r>
          </w:p>
          <w:p w14:paraId="053ACF32" w14:textId="77777777" w:rsidR="00D22296" w:rsidRPr="00AA4373" w:rsidRDefault="00893D66">
            <w:pPr>
              <w:pStyle w:val="3"/>
              <w:keepNext w:val="0"/>
              <w:keepLines w:val="0"/>
              <w:spacing w:before="0" w:line="276" w:lineRule="auto"/>
              <w:jc w:val="both"/>
              <w:rPr>
                <w:rFonts w:ascii="Times New Roman" w:hAnsi="Times New Roman" w:cs="Times New Roman"/>
                <w:color w:val="auto"/>
                <w:sz w:val="28"/>
                <w:szCs w:val="28"/>
                <w:lang w:val="en-US"/>
              </w:rPr>
            </w:pPr>
            <w:proofErr w:type="gramStart"/>
            <w:r w:rsidRPr="00AA4373">
              <w:rPr>
                <w:rStyle w:val="a5"/>
                <w:rFonts w:ascii="Times New Roman" w:hAnsi="Times New Roman" w:cs="Times New Roman"/>
                <w:color w:val="auto"/>
                <w:sz w:val="28"/>
                <w:szCs w:val="28"/>
                <w:lang w:val="en-US"/>
              </w:rPr>
              <w:t>Topic 23.</w:t>
            </w:r>
            <w:proofErr w:type="gramEnd"/>
            <w:r w:rsidRPr="00AA4373">
              <w:rPr>
                <w:rStyle w:val="a5"/>
                <w:rFonts w:ascii="Times New Roman" w:hAnsi="Times New Roman" w:cs="Times New Roman"/>
                <w:color w:val="auto"/>
                <w:sz w:val="28"/>
                <w:szCs w:val="28"/>
                <w:lang w:val="en-US"/>
              </w:rPr>
              <w:t xml:space="preserve"> Molecular </w:t>
            </w:r>
            <w:r>
              <w:rPr>
                <w:rStyle w:val="a5"/>
                <w:rFonts w:ascii="Times New Roman" w:hAnsi="Times New Roman" w:cs="Times New Roman"/>
                <w:color w:val="auto"/>
                <w:sz w:val="28"/>
                <w:szCs w:val="28"/>
                <w:lang w:val="en-US"/>
              </w:rPr>
              <w:t>d</w:t>
            </w:r>
            <w:r w:rsidRPr="00AA4373">
              <w:rPr>
                <w:rStyle w:val="a5"/>
                <w:rFonts w:ascii="Times New Roman" w:hAnsi="Times New Roman" w:cs="Times New Roman"/>
                <w:color w:val="auto"/>
                <w:sz w:val="28"/>
                <w:szCs w:val="28"/>
                <w:lang w:val="en-US"/>
              </w:rPr>
              <w:t>iseases</w:t>
            </w:r>
          </w:p>
          <w:p w14:paraId="3C2B7486" w14:textId="77777777" w:rsidR="00D22296" w:rsidRPr="00594DEF" w:rsidRDefault="00893D66">
            <w:pPr>
              <w:pStyle w:val="ae"/>
              <w:spacing w:before="0" w:beforeAutospacing="0" w:after="0" w:afterAutospacing="0" w:line="276" w:lineRule="auto"/>
              <w:jc w:val="both"/>
              <w:rPr>
                <w:sz w:val="28"/>
                <w:szCs w:val="28"/>
                <w:lang w:val="en-US"/>
              </w:rPr>
            </w:pPr>
            <w:r w:rsidRPr="00594DEF">
              <w:rPr>
                <w:sz w:val="28"/>
                <w:szCs w:val="28"/>
                <w:lang w:val="en-US"/>
              </w:rPr>
              <w:t>Molecular diseases are hereditary disorders resulting from alterations in gene or protein structure. Examples include hemophilia, phenylketonuria, and sickle cell anemia. These conditions arise due to gene mutations or enzyme deficiencies.</w:t>
            </w:r>
          </w:p>
          <w:p w14:paraId="6A221DD5" w14:textId="77777777" w:rsidR="00D22296" w:rsidRPr="00594DEF" w:rsidRDefault="00893D66">
            <w:pPr>
              <w:pStyle w:val="3"/>
              <w:keepNext w:val="0"/>
              <w:keepLines w:val="0"/>
              <w:spacing w:before="0" w:line="276" w:lineRule="auto"/>
              <w:jc w:val="both"/>
              <w:rPr>
                <w:rFonts w:ascii="Times New Roman" w:hAnsi="Times New Roman" w:cs="Times New Roman"/>
                <w:color w:val="auto"/>
                <w:sz w:val="28"/>
                <w:szCs w:val="28"/>
                <w:lang w:val="en-US"/>
              </w:rPr>
            </w:pPr>
            <w:r w:rsidRPr="00594DEF">
              <w:rPr>
                <w:rStyle w:val="a5"/>
                <w:rFonts w:ascii="Times New Roman" w:hAnsi="Times New Roman" w:cs="Times New Roman"/>
                <w:color w:val="auto"/>
                <w:sz w:val="28"/>
                <w:szCs w:val="28"/>
                <w:lang w:val="en-US"/>
              </w:rPr>
              <w:t xml:space="preserve">Topic 24. Structure of the </w:t>
            </w:r>
            <w:r>
              <w:rPr>
                <w:rStyle w:val="a5"/>
                <w:rFonts w:ascii="Times New Roman" w:hAnsi="Times New Roman" w:cs="Times New Roman"/>
                <w:color w:val="auto"/>
                <w:sz w:val="28"/>
                <w:szCs w:val="28"/>
                <w:lang w:val="en-US"/>
              </w:rPr>
              <w:t>m</w:t>
            </w:r>
            <w:r w:rsidRPr="00594DEF">
              <w:rPr>
                <w:rStyle w:val="a5"/>
                <w:rFonts w:ascii="Times New Roman" w:hAnsi="Times New Roman" w:cs="Times New Roman"/>
                <w:color w:val="auto"/>
                <w:sz w:val="28"/>
                <w:szCs w:val="28"/>
                <w:lang w:val="en-US"/>
              </w:rPr>
              <w:t xml:space="preserve">itochondrial </w:t>
            </w:r>
            <w:r>
              <w:rPr>
                <w:rStyle w:val="a5"/>
                <w:rFonts w:ascii="Times New Roman" w:hAnsi="Times New Roman" w:cs="Times New Roman"/>
                <w:color w:val="auto"/>
                <w:sz w:val="28"/>
                <w:szCs w:val="28"/>
                <w:lang w:val="en-US"/>
              </w:rPr>
              <w:t>g</w:t>
            </w:r>
            <w:r w:rsidRPr="00594DEF">
              <w:rPr>
                <w:rStyle w:val="a5"/>
                <w:rFonts w:ascii="Times New Roman" w:hAnsi="Times New Roman" w:cs="Times New Roman"/>
                <w:color w:val="auto"/>
                <w:sz w:val="28"/>
                <w:szCs w:val="28"/>
                <w:lang w:val="en-US"/>
              </w:rPr>
              <w:t>enome</w:t>
            </w:r>
          </w:p>
          <w:p w14:paraId="39DF5676" w14:textId="77777777" w:rsidR="00D22296" w:rsidRPr="00594DEF" w:rsidRDefault="00893D66">
            <w:pPr>
              <w:pStyle w:val="ae"/>
              <w:spacing w:before="0" w:beforeAutospacing="0" w:after="0" w:afterAutospacing="0" w:line="276" w:lineRule="auto"/>
              <w:jc w:val="both"/>
              <w:rPr>
                <w:sz w:val="28"/>
                <w:szCs w:val="28"/>
                <w:lang w:val="en-US"/>
              </w:rPr>
            </w:pPr>
            <w:r w:rsidRPr="00594DEF">
              <w:rPr>
                <w:sz w:val="28"/>
                <w:szCs w:val="28"/>
                <w:lang w:val="en-US"/>
              </w:rPr>
              <w:t>The mitochondrial genome is the DNA system located within mitochondria. It consists of circular DNA and contains genes related to energy production through oxidative phosphorylation. Mitochondrial DNA is inherited maternally.</w:t>
            </w:r>
          </w:p>
          <w:p w14:paraId="4804BDCA" w14:textId="77777777" w:rsidR="00D22296" w:rsidRDefault="00D22296">
            <w:pPr>
              <w:pStyle w:val="ds-markdown-paragraph"/>
              <w:shd w:val="clear" w:color="auto" w:fill="FFFFFF"/>
              <w:spacing w:before="0" w:beforeAutospacing="0" w:after="0" w:afterAutospacing="0"/>
              <w:ind w:firstLine="253"/>
              <w:jc w:val="both"/>
              <w:rPr>
                <w:color w:val="0F1115"/>
                <w:sz w:val="28"/>
                <w:szCs w:val="28"/>
                <w:lang w:val="en-US"/>
              </w:rPr>
            </w:pPr>
          </w:p>
          <w:p w14:paraId="78F1CED0" w14:textId="77777777" w:rsidR="00D22296" w:rsidRDefault="00893D66">
            <w:pPr>
              <w:pStyle w:val="ae"/>
              <w:spacing w:before="0" w:beforeAutospacing="0" w:after="0" w:afterAutospacing="0"/>
              <w:ind w:firstLine="259"/>
              <w:jc w:val="center"/>
              <w:rPr>
                <w:sz w:val="28"/>
                <w:szCs w:val="28"/>
                <w:lang w:val="en-US"/>
              </w:rPr>
            </w:pPr>
            <w:r>
              <w:rPr>
                <w:rStyle w:val="a5"/>
                <w:sz w:val="28"/>
                <w:szCs w:val="28"/>
                <w:lang w:val="en-US"/>
              </w:rPr>
              <w:t>III. GUIDELINES AND RECOMMENDATIONS FOR LABORATORY SESSIONS</w:t>
            </w:r>
          </w:p>
          <w:p w14:paraId="6F97F8FF" w14:textId="77777777" w:rsidR="00D22296" w:rsidRDefault="00893D66">
            <w:pPr>
              <w:pStyle w:val="ae"/>
              <w:spacing w:before="0" w:beforeAutospacing="0" w:after="0" w:afterAutospacing="0"/>
              <w:ind w:firstLine="259"/>
              <w:jc w:val="both"/>
              <w:rPr>
                <w:b/>
                <w:bCs/>
                <w:sz w:val="28"/>
                <w:szCs w:val="28"/>
                <w:lang w:val="en-US"/>
              </w:rPr>
            </w:pPr>
            <w:r>
              <w:rPr>
                <w:b/>
                <w:bCs/>
                <w:sz w:val="28"/>
                <w:szCs w:val="28"/>
                <w:lang w:val="en-US"/>
              </w:rPr>
              <w:t>Recommended topics and instructions for conducting laboratory sessions:</w:t>
            </w:r>
          </w:p>
          <w:p w14:paraId="34383D28" w14:textId="77777777" w:rsidR="00D22296" w:rsidRDefault="00D22296">
            <w:pPr>
              <w:pStyle w:val="ae"/>
              <w:spacing w:before="0" w:beforeAutospacing="0" w:after="0" w:afterAutospacing="0" w:line="276" w:lineRule="auto"/>
              <w:ind w:firstLine="259"/>
              <w:jc w:val="both"/>
              <w:rPr>
                <w:b/>
                <w:bCs/>
                <w:sz w:val="28"/>
                <w:szCs w:val="28"/>
                <w:lang w:val="en-US"/>
              </w:rPr>
            </w:pPr>
          </w:p>
          <w:p w14:paraId="6C8EFE5F" w14:textId="77777777" w:rsidR="00D22296" w:rsidRPr="00594DEF" w:rsidRDefault="00893D66">
            <w:pPr>
              <w:pStyle w:val="3"/>
              <w:keepNext w:val="0"/>
              <w:keepLines w:val="0"/>
              <w:spacing w:line="276" w:lineRule="auto"/>
              <w:jc w:val="both"/>
              <w:rPr>
                <w:rFonts w:ascii="Times New Roman" w:hAnsi="Times New Roman" w:cs="Times New Roman"/>
                <w:color w:val="auto"/>
                <w:sz w:val="28"/>
                <w:szCs w:val="28"/>
                <w:lang w:val="en-US"/>
              </w:rPr>
            </w:pPr>
            <w:r>
              <w:rPr>
                <w:rStyle w:val="a5"/>
                <w:rFonts w:ascii="Times New Roman" w:hAnsi="Times New Roman" w:cs="Times New Roman"/>
                <w:color w:val="auto"/>
                <w:sz w:val="28"/>
                <w:szCs w:val="28"/>
                <w:lang w:val="en-US"/>
              </w:rPr>
              <w:t>Laboratory session</w:t>
            </w:r>
            <w:r w:rsidRPr="00594DEF">
              <w:rPr>
                <w:rStyle w:val="a5"/>
                <w:rFonts w:ascii="Times New Roman" w:hAnsi="Times New Roman" w:cs="Times New Roman"/>
                <w:color w:val="auto"/>
                <w:sz w:val="28"/>
                <w:szCs w:val="28"/>
                <w:lang w:val="en-US"/>
              </w:rPr>
              <w:t xml:space="preserve"> 1. Laboratory techniques and safety rules in biochemistry and molecular biology</w:t>
            </w:r>
          </w:p>
          <w:p w14:paraId="44C1705B" w14:textId="77777777" w:rsidR="00D22296" w:rsidRPr="00594DEF" w:rsidRDefault="00893D66">
            <w:pPr>
              <w:pStyle w:val="ae"/>
              <w:spacing w:beforeAutospacing="0" w:afterAutospacing="0" w:line="276" w:lineRule="auto"/>
              <w:jc w:val="both"/>
              <w:rPr>
                <w:sz w:val="28"/>
                <w:szCs w:val="28"/>
                <w:lang w:val="en-US"/>
              </w:rPr>
            </w:pPr>
            <w:r w:rsidRPr="00594DEF">
              <w:rPr>
                <w:sz w:val="28"/>
                <w:szCs w:val="28"/>
                <w:lang w:val="en-US"/>
              </w:rPr>
              <w:t>Working with laboratory instruments and equipment; compliance with safety rules when handling alkalis, acids, and organic solvents (especially volatile substances).</w:t>
            </w:r>
          </w:p>
          <w:p w14:paraId="4C0037FD" w14:textId="77777777" w:rsidR="00D22296" w:rsidRPr="00594DEF" w:rsidRDefault="00893D66">
            <w:pPr>
              <w:pStyle w:val="3"/>
              <w:keepNext w:val="0"/>
              <w:keepLines w:val="0"/>
              <w:spacing w:line="276" w:lineRule="auto"/>
              <w:jc w:val="both"/>
              <w:rPr>
                <w:rFonts w:ascii="Times New Roman" w:hAnsi="Times New Roman" w:cs="Times New Roman"/>
                <w:color w:val="auto"/>
                <w:sz w:val="28"/>
                <w:szCs w:val="28"/>
                <w:lang w:val="en-US"/>
              </w:rPr>
            </w:pPr>
            <w:r>
              <w:rPr>
                <w:rStyle w:val="a5"/>
                <w:rFonts w:ascii="Times New Roman" w:hAnsi="Times New Roman" w:cs="Times New Roman"/>
                <w:color w:val="auto"/>
                <w:sz w:val="28"/>
                <w:szCs w:val="28"/>
                <w:lang w:val="en-US"/>
              </w:rPr>
              <w:t>Laboratory session</w:t>
            </w:r>
            <w:r w:rsidRPr="00594DEF">
              <w:rPr>
                <w:rStyle w:val="a5"/>
                <w:rFonts w:ascii="Times New Roman" w:hAnsi="Times New Roman" w:cs="Times New Roman"/>
                <w:color w:val="auto"/>
                <w:sz w:val="28"/>
                <w:szCs w:val="28"/>
                <w:lang w:val="en-US"/>
              </w:rPr>
              <w:t xml:space="preserve"> 2. Classification of solutions and their preparation</w:t>
            </w:r>
          </w:p>
          <w:p w14:paraId="3F70B216" w14:textId="77777777" w:rsidR="00D22296" w:rsidRPr="00594DEF" w:rsidRDefault="00893D66">
            <w:pPr>
              <w:pStyle w:val="ae"/>
              <w:spacing w:beforeAutospacing="0" w:afterAutospacing="0" w:line="276" w:lineRule="auto"/>
              <w:jc w:val="both"/>
              <w:rPr>
                <w:sz w:val="28"/>
                <w:szCs w:val="28"/>
                <w:lang w:val="en-US"/>
              </w:rPr>
            </w:pPr>
            <w:r w:rsidRPr="00594DEF">
              <w:rPr>
                <w:sz w:val="28"/>
                <w:szCs w:val="28"/>
                <w:lang w:val="en-US"/>
              </w:rPr>
              <w:t>Theoretical overview of solution types, their structure, and preparation methods. Preparation of different types of solutions at various concentrations using salts, alkalis, and solvents.</w:t>
            </w:r>
          </w:p>
          <w:p w14:paraId="616CD347" w14:textId="77777777" w:rsidR="00D22296" w:rsidRPr="00594DEF" w:rsidRDefault="00893D66">
            <w:pPr>
              <w:pStyle w:val="3"/>
              <w:keepNext w:val="0"/>
              <w:keepLines w:val="0"/>
              <w:spacing w:line="276" w:lineRule="auto"/>
              <w:jc w:val="both"/>
              <w:rPr>
                <w:rFonts w:ascii="Times New Roman" w:hAnsi="Times New Roman" w:cs="Times New Roman"/>
                <w:color w:val="auto"/>
                <w:sz w:val="28"/>
                <w:szCs w:val="28"/>
                <w:lang w:val="en-US"/>
              </w:rPr>
            </w:pPr>
            <w:r>
              <w:rPr>
                <w:rStyle w:val="a5"/>
                <w:rFonts w:ascii="Times New Roman" w:hAnsi="Times New Roman" w:cs="Times New Roman"/>
                <w:color w:val="auto"/>
                <w:sz w:val="28"/>
                <w:szCs w:val="28"/>
                <w:lang w:val="en-US"/>
              </w:rPr>
              <w:t>Laboratory session</w:t>
            </w:r>
            <w:r w:rsidRPr="00594DEF">
              <w:rPr>
                <w:rStyle w:val="a5"/>
                <w:rFonts w:ascii="Times New Roman" w:hAnsi="Times New Roman" w:cs="Times New Roman"/>
                <w:color w:val="auto"/>
                <w:sz w:val="28"/>
                <w:szCs w:val="28"/>
                <w:lang w:val="en-US"/>
              </w:rPr>
              <w:t xml:space="preserve"> 3. </w:t>
            </w:r>
            <w:proofErr w:type="spellStart"/>
            <w:r w:rsidRPr="00594DEF">
              <w:rPr>
                <w:rStyle w:val="a5"/>
                <w:rFonts w:ascii="Times New Roman" w:hAnsi="Times New Roman" w:cs="Times New Roman"/>
                <w:color w:val="auto"/>
                <w:sz w:val="28"/>
                <w:szCs w:val="28"/>
                <w:lang w:val="en-US"/>
              </w:rPr>
              <w:t>Colour</w:t>
            </w:r>
            <w:proofErr w:type="spellEnd"/>
            <w:r w:rsidRPr="00594DEF">
              <w:rPr>
                <w:rStyle w:val="a5"/>
                <w:rFonts w:ascii="Times New Roman" w:hAnsi="Times New Roman" w:cs="Times New Roman"/>
                <w:color w:val="auto"/>
                <w:sz w:val="28"/>
                <w:szCs w:val="28"/>
                <w:lang w:val="en-US"/>
              </w:rPr>
              <w:t xml:space="preserve"> reactions of proteins and amino acids</w:t>
            </w:r>
          </w:p>
          <w:p w14:paraId="26F22A1B" w14:textId="77777777" w:rsidR="00D22296" w:rsidRPr="00594DEF" w:rsidRDefault="00893D66">
            <w:pPr>
              <w:pStyle w:val="ae"/>
              <w:spacing w:beforeAutospacing="0" w:afterAutospacing="0" w:line="276" w:lineRule="auto"/>
              <w:jc w:val="both"/>
              <w:rPr>
                <w:sz w:val="28"/>
                <w:szCs w:val="28"/>
                <w:lang w:val="en-US"/>
              </w:rPr>
            </w:pPr>
            <w:r w:rsidRPr="00594DEF">
              <w:rPr>
                <w:sz w:val="28"/>
                <w:szCs w:val="28"/>
                <w:lang w:val="en-US"/>
              </w:rPr>
              <w:t xml:space="preserve">Biuret reaction, ninhydrin reaction, </w:t>
            </w:r>
            <w:proofErr w:type="spellStart"/>
            <w:r w:rsidRPr="00594DEF">
              <w:rPr>
                <w:sz w:val="28"/>
                <w:szCs w:val="28"/>
                <w:lang w:val="en-US"/>
              </w:rPr>
              <w:t>xanthoproteic</w:t>
            </w:r>
            <w:proofErr w:type="spellEnd"/>
            <w:r w:rsidRPr="00594DEF">
              <w:rPr>
                <w:sz w:val="28"/>
                <w:szCs w:val="28"/>
                <w:lang w:val="en-US"/>
              </w:rPr>
              <w:t xml:space="preserve"> reaction, </w:t>
            </w:r>
            <w:proofErr w:type="spellStart"/>
            <w:r w:rsidRPr="00594DEF">
              <w:rPr>
                <w:sz w:val="28"/>
                <w:szCs w:val="28"/>
                <w:lang w:val="en-US"/>
              </w:rPr>
              <w:t>Millon’s</w:t>
            </w:r>
            <w:proofErr w:type="spellEnd"/>
            <w:r w:rsidRPr="00594DEF">
              <w:rPr>
                <w:sz w:val="28"/>
                <w:szCs w:val="28"/>
                <w:lang w:val="en-US"/>
              </w:rPr>
              <w:t xml:space="preserve"> reaction, and </w:t>
            </w:r>
            <w:proofErr w:type="spellStart"/>
            <w:r w:rsidRPr="00594DEF">
              <w:rPr>
                <w:sz w:val="28"/>
                <w:szCs w:val="28"/>
                <w:lang w:val="en-US"/>
              </w:rPr>
              <w:t>Adamkiewicz</w:t>
            </w:r>
            <w:proofErr w:type="spellEnd"/>
            <w:r w:rsidRPr="00594DEF">
              <w:rPr>
                <w:sz w:val="28"/>
                <w:szCs w:val="28"/>
                <w:lang w:val="en-US"/>
              </w:rPr>
              <w:t xml:space="preserve"> reaction demonstrating </w:t>
            </w:r>
            <w:proofErr w:type="spellStart"/>
            <w:r w:rsidRPr="00594DEF">
              <w:rPr>
                <w:sz w:val="28"/>
                <w:szCs w:val="28"/>
                <w:lang w:val="en-US"/>
              </w:rPr>
              <w:t>colour</w:t>
            </w:r>
            <w:proofErr w:type="spellEnd"/>
            <w:r w:rsidRPr="00594DEF">
              <w:rPr>
                <w:sz w:val="28"/>
                <w:szCs w:val="28"/>
                <w:lang w:val="en-US"/>
              </w:rPr>
              <w:t xml:space="preserve"> formation of proteins and amino acids.</w:t>
            </w:r>
          </w:p>
          <w:p w14:paraId="33460315" w14:textId="77777777" w:rsidR="00D22296" w:rsidRPr="00594DEF" w:rsidRDefault="00893D66">
            <w:pPr>
              <w:pStyle w:val="3"/>
              <w:keepNext w:val="0"/>
              <w:keepLines w:val="0"/>
              <w:spacing w:line="276" w:lineRule="auto"/>
              <w:jc w:val="both"/>
              <w:rPr>
                <w:rFonts w:ascii="Times New Roman" w:hAnsi="Times New Roman" w:cs="Times New Roman"/>
                <w:color w:val="auto"/>
                <w:sz w:val="28"/>
                <w:szCs w:val="28"/>
                <w:lang w:val="en-US"/>
              </w:rPr>
            </w:pPr>
            <w:r>
              <w:rPr>
                <w:rStyle w:val="a5"/>
                <w:rFonts w:ascii="Times New Roman" w:hAnsi="Times New Roman" w:cs="Times New Roman"/>
                <w:color w:val="auto"/>
                <w:sz w:val="28"/>
                <w:szCs w:val="28"/>
                <w:lang w:val="en-US"/>
              </w:rPr>
              <w:t>Laboratory session</w:t>
            </w:r>
            <w:r w:rsidRPr="00594DEF">
              <w:rPr>
                <w:rStyle w:val="a5"/>
                <w:rFonts w:ascii="Times New Roman" w:hAnsi="Times New Roman" w:cs="Times New Roman"/>
                <w:color w:val="auto"/>
                <w:sz w:val="28"/>
                <w:szCs w:val="28"/>
                <w:lang w:val="en-US"/>
              </w:rPr>
              <w:t xml:space="preserve"> 4. Protein precipitation reactions</w:t>
            </w:r>
          </w:p>
          <w:p w14:paraId="1FF11C17" w14:textId="77777777" w:rsidR="00D22296" w:rsidRPr="00594DEF" w:rsidRDefault="00893D66">
            <w:pPr>
              <w:pStyle w:val="ae"/>
              <w:spacing w:beforeAutospacing="0" w:afterAutospacing="0" w:line="276" w:lineRule="auto"/>
              <w:jc w:val="both"/>
              <w:rPr>
                <w:sz w:val="28"/>
                <w:szCs w:val="28"/>
                <w:lang w:val="en-US"/>
              </w:rPr>
            </w:pPr>
            <w:r w:rsidRPr="00594DEF">
              <w:rPr>
                <w:sz w:val="28"/>
                <w:szCs w:val="28"/>
                <w:lang w:val="en-US"/>
              </w:rPr>
              <w:t>Protein precipitation using ammonium sulfate; precipitation with magnesium sulfate or sodium chloride; precipitation by organic solvents; heat-induced denaturation; precipitation with mineral acids.</w:t>
            </w:r>
          </w:p>
          <w:p w14:paraId="7FCF6190" w14:textId="77777777" w:rsidR="00D22296" w:rsidRPr="00594DEF" w:rsidRDefault="00893D66">
            <w:pPr>
              <w:pStyle w:val="3"/>
              <w:keepNext w:val="0"/>
              <w:keepLines w:val="0"/>
              <w:spacing w:line="276" w:lineRule="auto"/>
              <w:jc w:val="both"/>
              <w:rPr>
                <w:rFonts w:ascii="Times New Roman" w:hAnsi="Times New Roman" w:cs="Times New Roman"/>
                <w:color w:val="auto"/>
                <w:sz w:val="28"/>
                <w:szCs w:val="28"/>
                <w:lang w:val="en-US"/>
              </w:rPr>
            </w:pPr>
            <w:r>
              <w:rPr>
                <w:rStyle w:val="a5"/>
                <w:rFonts w:ascii="Times New Roman" w:hAnsi="Times New Roman" w:cs="Times New Roman"/>
                <w:color w:val="auto"/>
                <w:sz w:val="28"/>
                <w:szCs w:val="28"/>
                <w:lang w:val="en-US"/>
              </w:rPr>
              <w:t>Laboratory session</w:t>
            </w:r>
            <w:r w:rsidRPr="00594DEF">
              <w:rPr>
                <w:rStyle w:val="a5"/>
                <w:rFonts w:ascii="Times New Roman" w:hAnsi="Times New Roman" w:cs="Times New Roman"/>
                <w:color w:val="auto"/>
                <w:sz w:val="28"/>
                <w:szCs w:val="28"/>
                <w:lang w:val="en-US"/>
              </w:rPr>
              <w:t xml:space="preserve"> 5. Dialysis of proteins</w:t>
            </w:r>
          </w:p>
          <w:p w14:paraId="51DECEE4" w14:textId="77777777" w:rsidR="00D22296" w:rsidRPr="00594DEF" w:rsidRDefault="00893D66">
            <w:pPr>
              <w:pStyle w:val="ae"/>
              <w:spacing w:beforeAutospacing="0" w:afterAutospacing="0" w:line="276" w:lineRule="auto"/>
              <w:jc w:val="both"/>
              <w:rPr>
                <w:sz w:val="28"/>
                <w:szCs w:val="28"/>
                <w:lang w:val="en-US"/>
              </w:rPr>
            </w:pPr>
            <w:r w:rsidRPr="00594DEF">
              <w:rPr>
                <w:sz w:val="28"/>
                <w:szCs w:val="28"/>
                <w:lang w:val="en-US"/>
              </w:rPr>
              <w:t xml:space="preserve">Structure and significance of dialysis equipment. Demonstration of the passage of crystalline compounds through a semipermeable membrane while colloidal substances are retained, using a </w:t>
            </w:r>
            <w:proofErr w:type="spellStart"/>
            <w:r w:rsidRPr="00594DEF">
              <w:rPr>
                <w:sz w:val="28"/>
                <w:szCs w:val="28"/>
                <w:lang w:val="en-US"/>
              </w:rPr>
              <w:t>dialyser</w:t>
            </w:r>
            <w:proofErr w:type="spellEnd"/>
            <w:r w:rsidRPr="00594DEF">
              <w:rPr>
                <w:sz w:val="28"/>
                <w:szCs w:val="28"/>
                <w:lang w:val="en-US"/>
              </w:rPr>
              <w:t>.</w:t>
            </w:r>
          </w:p>
          <w:p w14:paraId="6BB3EB26" w14:textId="77777777" w:rsidR="00D22296" w:rsidRPr="00594DEF" w:rsidRDefault="00893D66">
            <w:pPr>
              <w:pStyle w:val="3"/>
              <w:keepNext w:val="0"/>
              <w:keepLines w:val="0"/>
              <w:spacing w:line="276" w:lineRule="auto"/>
              <w:jc w:val="both"/>
              <w:rPr>
                <w:rFonts w:ascii="Times New Roman" w:hAnsi="Times New Roman" w:cs="Times New Roman"/>
                <w:color w:val="auto"/>
                <w:sz w:val="28"/>
                <w:szCs w:val="28"/>
                <w:lang w:val="en-US"/>
              </w:rPr>
            </w:pPr>
            <w:r>
              <w:rPr>
                <w:rStyle w:val="a5"/>
                <w:rFonts w:ascii="Times New Roman" w:hAnsi="Times New Roman" w:cs="Times New Roman"/>
                <w:color w:val="auto"/>
                <w:sz w:val="28"/>
                <w:szCs w:val="28"/>
                <w:lang w:val="en-US"/>
              </w:rPr>
              <w:t>Laboratory session</w:t>
            </w:r>
            <w:r w:rsidRPr="00594DEF">
              <w:rPr>
                <w:rStyle w:val="a5"/>
                <w:rFonts w:ascii="Times New Roman" w:hAnsi="Times New Roman" w:cs="Times New Roman"/>
                <w:color w:val="auto"/>
                <w:sz w:val="28"/>
                <w:szCs w:val="28"/>
                <w:lang w:val="en-US"/>
              </w:rPr>
              <w:t xml:space="preserve"> 6. Determination of the isoelectric point of proteins</w:t>
            </w:r>
          </w:p>
          <w:p w14:paraId="70510757" w14:textId="77777777" w:rsidR="00D22296" w:rsidRPr="00594DEF" w:rsidRDefault="00893D66">
            <w:pPr>
              <w:pStyle w:val="ae"/>
              <w:spacing w:beforeAutospacing="0" w:afterAutospacing="0" w:line="276" w:lineRule="auto"/>
              <w:jc w:val="both"/>
              <w:rPr>
                <w:sz w:val="28"/>
                <w:szCs w:val="28"/>
                <w:lang w:val="en-US"/>
              </w:rPr>
            </w:pPr>
            <w:r w:rsidRPr="00594DEF">
              <w:rPr>
                <w:sz w:val="28"/>
                <w:szCs w:val="28"/>
                <w:lang w:val="en-US"/>
              </w:rPr>
              <w:lastRenderedPageBreak/>
              <w:t xml:space="preserve">Concept of the isoelectric point; observation of protein precipitation at the isoelectric point and its acceleration by dehydrating agents (alcohol, acetone, ether) or tannin. Determination of the isoelectric point of egg albumin, </w:t>
            </w:r>
            <w:proofErr w:type="spellStart"/>
            <w:r w:rsidRPr="00594DEF">
              <w:rPr>
                <w:sz w:val="28"/>
                <w:szCs w:val="28"/>
                <w:lang w:val="en-US"/>
              </w:rPr>
              <w:t>protamines</w:t>
            </w:r>
            <w:proofErr w:type="spellEnd"/>
            <w:r w:rsidRPr="00594DEF">
              <w:rPr>
                <w:sz w:val="28"/>
                <w:szCs w:val="28"/>
                <w:lang w:val="en-US"/>
              </w:rPr>
              <w:t>, and histones.</w:t>
            </w:r>
          </w:p>
          <w:p w14:paraId="6F937C3B" w14:textId="77777777" w:rsidR="00D22296" w:rsidRPr="00594DEF" w:rsidRDefault="00893D66">
            <w:pPr>
              <w:pStyle w:val="3"/>
              <w:keepNext w:val="0"/>
              <w:keepLines w:val="0"/>
              <w:spacing w:line="276" w:lineRule="auto"/>
              <w:jc w:val="both"/>
              <w:rPr>
                <w:rFonts w:ascii="Times New Roman" w:hAnsi="Times New Roman" w:cs="Times New Roman"/>
                <w:color w:val="auto"/>
                <w:sz w:val="28"/>
                <w:szCs w:val="28"/>
                <w:lang w:val="en-US"/>
              </w:rPr>
            </w:pPr>
            <w:r>
              <w:rPr>
                <w:rStyle w:val="a5"/>
                <w:rFonts w:ascii="Times New Roman" w:hAnsi="Times New Roman" w:cs="Times New Roman"/>
                <w:color w:val="auto"/>
                <w:sz w:val="28"/>
                <w:szCs w:val="28"/>
                <w:lang w:val="en-US"/>
              </w:rPr>
              <w:t>Laboratory session</w:t>
            </w:r>
            <w:r w:rsidRPr="00594DEF">
              <w:rPr>
                <w:rStyle w:val="a5"/>
                <w:rFonts w:ascii="Times New Roman" w:hAnsi="Times New Roman" w:cs="Times New Roman"/>
                <w:color w:val="auto"/>
                <w:sz w:val="28"/>
                <w:szCs w:val="28"/>
                <w:lang w:val="en-US"/>
              </w:rPr>
              <w:t xml:space="preserve"> 7. Separation of amino acids by paper chromatography</w:t>
            </w:r>
          </w:p>
          <w:p w14:paraId="0811C55E" w14:textId="77777777" w:rsidR="00D22296" w:rsidRPr="00594DEF" w:rsidRDefault="00893D66">
            <w:pPr>
              <w:pStyle w:val="ae"/>
              <w:spacing w:beforeAutospacing="0" w:afterAutospacing="0" w:line="276" w:lineRule="auto"/>
              <w:jc w:val="both"/>
              <w:rPr>
                <w:sz w:val="28"/>
                <w:szCs w:val="28"/>
                <w:lang w:val="en-US"/>
              </w:rPr>
            </w:pPr>
            <w:r w:rsidRPr="00594DEF">
              <w:rPr>
                <w:sz w:val="28"/>
                <w:szCs w:val="28"/>
                <w:lang w:val="en-US"/>
              </w:rPr>
              <w:t>Study of the founder and principles of chromatography, its theoretical basis, and practical implementation.</w:t>
            </w:r>
          </w:p>
          <w:p w14:paraId="2CCD6A36" w14:textId="77777777" w:rsidR="00D22296" w:rsidRPr="00594DEF" w:rsidRDefault="00893D66">
            <w:pPr>
              <w:pStyle w:val="3"/>
              <w:keepNext w:val="0"/>
              <w:keepLines w:val="0"/>
              <w:spacing w:line="276" w:lineRule="auto"/>
              <w:jc w:val="both"/>
              <w:rPr>
                <w:rFonts w:ascii="Times New Roman" w:hAnsi="Times New Roman" w:cs="Times New Roman"/>
                <w:color w:val="auto"/>
                <w:sz w:val="28"/>
                <w:szCs w:val="28"/>
                <w:lang w:val="en-US"/>
              </w:rPr>
            </w:pPr>
            <w:r>
              <w:rPr>
                <w:rStyle w:val="a5"/>
                <w:rFonts w:ascii="Times New Roman" w:hAnsi="Times New Roman" w:cs="Times New Roman"/>
                <w:color w:val="auto"/>
                <w:sz w:val="28"/>
                <w:szCs w:val="28"/>
                <w:lang w:val="en-US"/>
              </w:rPr>
              <w:t>Laboratory session</w:t>
            </w:r>
            <w:r w:rsidRPr="00594DEF">
              <w:rPr>
                <w:rStyle w:val="a5"/>
                <w:rFonts w:ascii="Times New Roman" w:hAnsi="Times New Roman" w:cs="Times New Roman"/>
                <w:color w:val="auto"/>
                <w:sz w:val="28"/>
                <w:szCs w:val="28"/>
                <w:lang w:val="en-US"/>
              </w:rPr>
              <w:t xml:space="preserve"> 8. Determination of protein concentration by the biuret method</w:t>
            </w:r>
          </w:p>
          <w:p w14:paraId="5F7062E5" w14:textId="77777777" w:rsidR="00D22296" w:rsidRPr="00594DEF" w:rsidRDefault="00893D66">
            <w:pPr>
              <w:pStyle w:val="ae"/>
              <w:spacing w:beforeAutospacing="0" w:afterAutospacing="0" w:line="276" w:lineRule="auto"/>
              <w:jc w:val="both"/>
              <w:rPr>
                <w:sz w:val="28"/>
                <w:szCs w:val="28"/>
                <w:lang w:val="en-US"/>
              </w:rPr>
            </w:pPr>
            <w:r w:rsidRPr="00594DEF">
              <w:rPr>
                <w:sz w:val="28"/>
                <w:szCs w:val="28"/>
                <w:lang w:val="en-US"/>
              </w:rPr>
              <w:t>Study and application of protein quantification methods, their principles, and procedural steps.</w:t>
            </w:r>
          </w:p>
          <w:p w14:paraId="758EDDC1" w14:textId="77777777" w:rsidR="00D22296" w:rsidRPr="00594DEF" w:rsidRDefault="00893D66">
            <w:pPr>
              <w:pStyle w:val="3"/>
              <w:keepNext w:val="0"/>
              <w:keepLines w:val="0"/>
              <w:spacing w:line="276" w:lineRule="auto"/>
              <w:jc w:val="both"/>
              <w:rPr>
                <w:rFonts w:ascii="Times New Roman" w:hAnsi="Times New Roman" w:cs="Times New Roman"/>
                <w:color w:val="auto"/>
                <w:sz w:val="28"/>
                <w:szCs w:val="28"/>
                <w:lang w:val="en-US"/>
              </w:rPr>
            </w:pPr>
            <w:r>
              <w:rPr>
                <w:rStyle w:val="a5"/>
                <w:rFonts w:ascii="Times New Roman" w:hAnsi="Times New Roman" w:cs="Times New Roman"/>
                <w:color w:val="auto"/>
                <w:sz w:val="28"/>
                <w:szCs w:val="28"/>
                <w:lang w:val="en-US"/>
              </w:rPr>
              <w:t>Laboratory session</w:t>
            </w:r>
            <w:r w:rsidRPr="00594DEF">
              <w:rPr>
                <w:rStyle w:val="a5"/>
                <w:rFonts w:ascii="Times New Roman" w:hAnsi="Times New Roman" w:cs="Times New Roman"/>
                <w:color w:val="auto"/>
                <w:sz w:val="28"/>
                <w:szCs w:val="28"/>
                <w:lang w:val="en-US"/>
              </w:rPr>
              <w:t xml:space="preserve"> 9. Study of enzyme inactivation at high temperature</w:t>
            </w:r>
          </w:p>
          <w:p w14:paraId="04DE2AE8" w14:textId="77777777" w:rsidR="00D22296" w:rsidRPr="00594DEF" w:rsidRDefault="00893D66">
            <w:pPr>
              <w:pStyle w:val="ae"/>
              <w:spacing w:beforeAutospacing="0" w:afterAutospacing="0" w:line="276" w:lineRule="auto"/>
              <w:jc w:val="both"/>
              <w:rPr>
                <w:sz w:val="28"/>
                <w:szCs w:val="28"/>
                <w:lang w:val="en-US"/>
              </w:rPr>
            </w:pPr>
            <w:r w:rsidRPr="00594DEF">
              <w:rPr>
                <w:sz w:val="28"/>
                <w:szCs w:val="28"/>
                <w:lang w:val="en-US"/>
              </w:rPr>
              <w:t>Concept, functions, and factors affecting enzyme activity. Observation of enzyme denaturation at elevated temperatures through experimental demonstration.</w:t>
            </w:r>
          </w:p>
          <w:p w14:paraId="5A20A813" w14:textId="77777777" w:rsidR="00D22296" w:rsidRPr="00594DEF" w:rsidRDefault="00893D66">
            <w:pPr>
              <w:pStyle w:val="3"/>
              <w:keepNext w:val="0"/>
              <w:keepLines w:val="0"/>
              <w:spacing w:line="276" w:lineRule="auto"/>
              <w:jc w:val="both"/>
              <w:rPr>
                <w:rFonts w:ascii="Times New Roman" w:hAnsi="Times New Roman" w:cs="Times New Roman"/>
                <w:color w:val="auto"/>
                <w:sz w:val="28"/>
                <w:szCs w:val="28"/>
                <w:lang w:val="en-US"/>
              </w:rPr>
            </w:pPr>
            <w:r>
              <w:rPr>
                <w:rStyle w:val="a5"/>
                <w:rFonts w:ascii="Times New Roman" w:hAnsi="Times New Roman" w:cs="Times New Roman"/>
                <w:color w:val="auto"/>
                <w:sz w:val="28"/>
                <w:szCs w:val="28"/>
                <w:lang w:val="en-US"/>
              </w:rPr>
              <w:t>Laboratory session</w:t>
            </w:r>
            <w:r w:rsidRPr="00594DEF">
              <w:rPr>
                <w:rStyle w:val="a5"/>
                <w:rFonts w:ascii="Times New Roman" w:hAnsi="Times New Roman" w:cs="Times New Roman"/>
                <w:color w:val="auto"/>
                <w:sz w:val="28"/>
                <w:szCs w:val="28"/>
                <w:lang w:val="en-US"/>
              </w:rPr>
              <w:t xml:space="preserve"> 10. Study of enzyme specificity</w:t>
            </w:r>
          </w:p>
          <w:p w14:paraId="31DCB7AC" w14:textId="77777777" w:rsidR="00D22296" w:rsidRPr="00594DEF" w:rsidRDefault="00893D66">
            <w:pPr>
              <w:pStyle w:val="ae"/>
              <w:spacing w:beforeAutospacing="0" w:afterAutospacing="0" w:line="276" w:lineRule="auto"/>
              <w:jc w:val="both"/>
              <w:rPr>
                <w:sz w:val="28"/>
                <w:szCs w:val="28"/>
                <w:lang w:val="en-US"/>
              </w:rPr>
            </w:pPr>
            <w:r w:rsidRPr="00594DEF">
              <w:rPr>
                <w:sz w:val="28"/>
                <w:szCs w:val="28"/>
                <w:lang w:val="en-US"/>
              </w:rPr>
              <w:t>The concept of enzyme specificity: absolute specificity, group specificity, relative specificity, and stereochemical specificity. Experimental determination of enzyme specificity using appropriate cofactors.</w:t>
            </w:r>
          </w:p>
          <w:p w14:paraId="7B7F01FF" w14:textId="77777777" w:rsidR="00D22296" w:rsidRPr="00594DEF" w:rsidRDefault="00893D66">
            <w:pPr>
              <w:pStyle w:val="3"/>
              <w:keepNext w:val="0"/>
              <w:keepLines w:val="0"/>
              <w:spacing w:line="276" w:lineRule="auto"/>
              <w:jc w:val="both"/>
              <w:rPr>
                <w:rFonts w:ascii="Times New Roman" w:hAnsi="Times New Roman" w:cs="Times New Roman"/>
                <w:color w:val="auto"/>
                <w:sz w:val="28"/>
                <w:szCs w:val="28"/>
                <w:lang w:val="en-US"/>
              </w:rPr>
            </w:pPr>
            <w:r>
              <w:rPr>
                <w:rStyle w:val="a5"/>
                <w:rFonts w:ascii="Times New Roman" w:hAnsi="Times New Roman" w:cs="Times New Roman"/>
                <w:color w:val="auto"/>
                <w:sz w:val="28"/>
                <w:szCs w:val="28"/>
                <w:lang w:val="en-US"/>
              </w:rPr>
              <w:t>Laboratory session</w:t>
            </w:r>
            <w:r w:rsidRPr="00594DEF">
              <w:rPr>
                <w:rStyle w:val="a5"/>
                <w:rFonts w:ascii="Times New Roman" w:hAnsi="Times New Roman" w:cs="Times New Roman"/>
                <w:color w:val="auto"/>
                <w:sz w:val="28"/>
                <w:szCs w:val="28"/>
                <w:lang w:val="en-US"/>
              </w:rPr>
              <w:t xml:space="preserve"> 11. Effect of </w:t>
            </w:r>
            <w:proofErr w:type="spellStart"/>
            <w:r w:rsidRPr="00594DEF">
              <w:rPr>
                <w:rStyle w:val="a5"/>
                <w:rFonts w:ascii="Times New Roman" w:hAnsi="Times New Roman" w:cs="Times New Roman"/>
                <w:color w:val="auto"/>
                <w:sz w:val="28"/>
                <w:szCs w:val="28"/>
                <w:lang w:val="en-US"/>
              </w:rPr>
              <w:t>ph</w:t>
            </w:r>
            <w:proofErr w:type="spellEnd"/>
            <w:r w:rsidRPr="00594DEF">
              <w:rPr>
                <w:rStyle w:val="a5"/>
                <w:rFonts w:ascii="Times New Roman" w:hAnsi="Times New Roman" w:cs="Times New Roman"/>
                <w:color w:val="auto"/>
                <w:sz w:val="28"/>
                <w:szCs w:val="28"/>
                <w:lang w:val="en-US"/>
              </w:rPr>
              <w:t xml:space="preserve"> on the activity of salivary amylase</w:t>
            </w:r>
          </w:p>
          <w:p w14:paraId="527C7C89" w14:textId="77777777" w:rsidR="00D22296" w:rsidRPr="00594DEF" w:rsidRDefault="00893D66">
            <w:pPr>
              <w:pStyle w:val="ae"/>
              <w:spacing w:beforeAutospacing="0" w:afterAutospacing="0" w:line="276" w:lineRule="auto"/>
              <w:jc w:val="both"/>
              <w:rPr>
                <w:sz w:val="28"/>
                <w:szCs w:val="28"/>
                <w:lang w:val="en-US"/>
              </w:rPr>
            </w:pPr>
            <w:r w:rsidRPr="00594DEF">
              <w:rPr>
                <w:sz w:val="28"/>
                <w:szCs w:val="28"/>
                <w:lang w:val="en-US"/>
              </w:rPr>
              <w:t xml:space="preserve">Investigation of optimal pH values for enzyme activity using salivary amylase, trypsin, and germinating wheat amylase </w:t>
            </w:r>
            <w:proofErr w:type="spellStart"/>
            <w:r w:rsidRPr="00594DEF">
              <w:rPr>
                <w:sz w:val="28"/>
                <w:szCs w:val="28"/>
                <w:lang w:val="en-US"/>
              </w:rPr>
              <w:t>catalysing</w:t>
            </w:r>
            <w:proofErr w:type="spellEnd"/>
            <w:r w:rsidRPr="00594DEF">
              <w:rPr>
                <w:sz w:val="28"/>
                <w:szCs w:val="28"/>
                <w:lang w:val="en-US"/>
              </w:rPr>
              <w:t xml:space="preserve"> similar reactions under different pH conditions.</w:t>
            </w:r>
          </w:p>
          <w:p w14:paraId="0CC27900" w14:textId="77777777" w:rsidR="00D22296" w:rsidRPr="00594DEF" w:rsidRDefault="00893D66">
            <w:pPr>
              <w:pStyle w:val="3"/>
              <w:keepNext w:val="0"/>
              <w:keepLines w:val="0"/>
              <w:spacing w:line="276" w:lineRule="auto"/>
              <w:jc w:val="both"/>
              <w:rPr>
                <w:rFonts w:ascii="Times New Roman" w:hAnsi="Times New Roman" w:cs="Times New Roman"/>
                <w:color w:val="auto"/>
                <w:sz w:val="28"/>
                <w:szCs w:val="28"/>
                <w:lang w:val="en-US"/>
              </w:rPr>
            </w:pPr>
            <w:r>
              <w:rPr>
                <w:rStyle w:val="a5"/>
                <w:rFonts w:ascii="Times New Roman" w:hAnsi="Times New Roman" w:cs="Times New Roman"/>
                <w:color w:val="auto"/>
                <w:sz w:val="28"/>
                <w:szCs w:val="28"/>
                <w:lang w:val="en-US"/>
              </w:rPr>
              <w:t>Laboratory session</w:t>
            </w:r>
            <w:r w:rsidRPr="00594DEF">
              <w:rPr>
                <w:rStyle w:val="a5"/>
                <w:rFonts w:ascii="Times New Roman" w:hAnsi="Times New Roman" w:cs="Times New Roman"/>
                <w:color w:val="auto"/>
                <w:sz w:val="28"/>
                <w:szCs w:val="28"/>
                <w:lang w:val="en-US"/>
              </w:rPr>
              <w:t xml:space="preserve"> 12. Effect of activators and inhibitors on enzyme activity</w:t>
            </w:r>
          </w:p>
          <w:p w14:paraId="1BA8B7B0" w14:textId="77777777" w:rsidR="00D22296" w:rsidRPr="00594DEF" w:rsidRDefault="00893D66">
            <w:pPr>
              <w:pStyle w:val="ae"/>
              <w:spacing w:beforeAutospacing="0" w:afterAutospacing="0" w:line="276" w:lineRule="auto"/>
              <w:jc w:val="both"/>
              <w:rPr>
                <w:sz w:val="28"/>
                <w:szCs w:val="28"/>
                <w:lang w:val="en-US"/>
              </w:rPr>
            </w:pPr>
            <w:r w:rsidRPr="00594DEF">
              <w:rPr>
                <w:sz w:val="28"/>
                <w:szCs w:val="28"/>
                <w:lang w:val="en-US"/>
              </w:rPr>
              <w:t>Study of enzyme activity enhancement or suppression by specific activators and inhibitors. Investigation of competitive and non-competitive inhibition.</w:t>
            </w:r>
          </w:p>
          <w:p w14:paraId="329BA7BD" w14:textId="77777777" w:rsidR="00D22296" w:rsidRPr="00594DEF" w:rsidRDefault="00893D66">
            <w:pPr>
              <w:pStyle w:val="3"/>
              <w:keepNext w:val="0"/>
              <w:keepLines w:val="0"/>
              <w:spacing w:line="276" w:lineRule="auto"/>
              <w:jc w:val="both"/>
              <w:rPr>
                <w:rFonts w:ascii="Times New Roman" w:hAnsi="Times New Roman" w:cs="Times New Roman"/>
                <w:color w:val="auto"/>
                <w:sz w:val="28"/>
                <w:szCs w:val="28"/>
                <w:lang w:val="en-US"/>
              </w:rPr>
            </w:pPr>
            <w:r>
              <w:rPr>
                <w:rStyle w:val="a5"/>
                <w:rFonts w:ascii="Times New Roman" w:hAnsi="Times New Roman" w:cs="Times New Roman"/>
                <w:color w:val="auto"/>
                <w:sz w:val="28"/>
                <w:szCs w:val="28"/>
                <w:lang w:val="en-US"/>
              </w:rPr>
              <w:t>Laboratory session</w:t>
            </w:r>
            <w:r w:rsidRPr="00594DEF">
              <w:rPr>
                <w:rStyle w:val="a5"/>
                <w:rFonts w:ascii="Times New Roman" w:hAnsi="Times New Roman" w:cs="Times New Roman"/>
                <w:color w:val="auto"/>
                <w:sz w:val="28"/>
                <w:szCs w:val="28"/>
                <w:lang w:val="en-US"/>
              </w:rPr>
              <w:t xml:space="preserve"> 13. Study of catalase enzyme activity</w:t>
            </w:r>
          </w:p>
          <w:p w14:paraId="187EDE78" w14:textId="77777777" w:rsidR="00D22296" w:rsidRPr="00594DEF" w:rsidRDefault="00893D66">
            <w:pPr>
              <w:pStyle w:val="ae"/>
              <w:spacing w:beforeAutospacing="0" w:afterAutospacing="0" w:line="276" w:lineRule="auto"/>
              <w:jc w:val="both"/>
              <w:rPr>
                <w:sz w:val="28"/>
                <w:szCs w:val="28"/>
                <w:lang w:val="en-US"/>
              </w:rPr>
            </w:pPr>
            <w:r w:rsidRPr="00594DEF">
              <w:rPr>
                <w:sz w:val="28"/>
                <w:szCs w:val="28"/>
                <w:lang w:val="en-US"/>
              </w:rPr>
              <w:t>Structure of the apparatus used to determine catalase activity; occurrence of catalase in tissues and its biological functions.</w:t>
            </w:r>
          </w:p>
          <w:p w14:paraId="56296F25" w14:textId="77777777" w:rsidR="00D22296" w:rsidRPr="00594DEF" w:rsidRDefault="00893D66">
            <w:pPr>
              <w:pStyle w:val="3"/>
              <w:keepNext w:val="0"/>
              <w:keepLines w:val="0"/>
              <w:spacing w:line="276" w:lineRule="auto"/>
              <w:jc w:val="both"/>
              <w:rPr>
                <w:rFonts w:ascii="Times New Roman" w:hAnsi="Times New Roman" w:cs="Times New Roman"/>
                <w:color w:val="auto"/>
                <w:sz w:val="28"/>
                <w:szCs w:val="28"/>
                <w:lang w:val="en-US"/>
              </w:rPr>
            </w:pPr>
            <w:r>
              <w:rPr>
                <w:rStyle w:val="a5"/>
                <w:rFonts w:ascii="Times New Roman" w:hAnsi="Times New Roman" w:cs="Times New Roman"/>
                <w:color w:val="auto"/>
                <w:sz w:val="28"/>
                <w:szCs w:val="28"/>
                <w:lang w:val="en-US"/>
              </w:rPr>
              <w:t>Laboratory session</w:t>
            </w:r>
            <w:r w:rsidRPr="00594DEF">
              <w:rPr>
                <w:rStyle w:val="a5"/>
                <w:rFonts w:ascii="Times New Roman" w:hAnsi="Times New Roman" w:cs="Times New Roman"/>
                <w:color w:val="auto"/>
                <w:sz w:val="28"/>
                <w:szCs w:val="28"/>
                <w:lang w:val="en-US"/>
              </w:rPr>
              <w:t xml:space="preserve"> 14. Qualitative reactions specific to monosaccharides</w:t>
            </w:r>
          </w:p>
          <w:p w14:paraId="0E99B835" w14:textId="77777777" w:rsidR="00D22296" w:rsidRPr="00594DEF" w:rsidRDefault="00893D66">
            <w:pPr>
              <w:pStyle w:val="ae"/>
              <w:spacing w:beforeAutospacing="0" w:afterAutospacing="0" w:line="276" w:lineRule="auto"/>
              <w:jc w:val="both"/>
              <w:rPr>
                <w:sz w:val="28"/>
                <w:szCs w:val="28"/>
                <w:lang w:val="en-US"/>
              </w:rPr>
            </w:pPr>
            <w:r w:rsidRPr="00594DEF">
              <w:rPr>
                <w:sz w:val="28"/>
                <w:szCs w:val="28"/>
                <w:lang w:val="en-US"/>
              </w:rPr>
              <w:t>Study of carbohydrate functions and structures, monosaccharide structure, main representatives, properties, and qualitative reactions through laboratory experiments.</w:t>
            </w:r>
          </w:p>
          <w:p w14:paraId="3A3C93F5" w14:textId="77777777" w:rsidR="00D22296" w:rsidRPr="00594DEF" w:rsidRDefault="00893D66">
            <w:pPr>
              <w:pStyle w:val="3"/>
              <w:keepNext w:val="0"/>
              <w:keepLines w:val="0"/>
              <w:spacing w:line="276" w:lineRule="auto"/>
              <w:jc w:val="both"/>
              <w:rPr>
                <w:rFonts w:ascii="Times New Roman" w:hAnsi="Times New Roman" w:cs="Times New Roman"/>
                <w:color w:val="auto"/>
                <w:sz w:val="28"/>
                <w:szCs w:val="28"/>
                <w:lang w:val="en-US"/>
              </w:rPr>
            </w:pPr>
            <w:r>
              <w:rPr>
                <w:rStyle w:val="a5"/>
                <w:rFonts w:ascii="Times New Roman" w:hAnsi="Times New Roman" w:cs="Times New Roman"/>
                <w:color w:val="auto"/>
                <w:sz w:val="28"/>
                <w:szCs w:val="28"/>
                <w:lang w:val="en-US"/>
              </w:rPr>
              <w:t>Laboratory session</w:t>
            </w:r>
            <w:r w:rsidRPr="00594DEF">
              <w:rPr>
                <w:rStyle w:val="a5"/>
                <w:rFonts w:ascii="Times New Roman" w:hAnsi="Times New Roman" w:cs="Times New Roman"/>
                <w:color w:val="auto"/>
                <w:sz w:val="28"/>
                <w:szCs w:val="28"/>
                <w:lang w:val="en-US"/>
              </w:rPr>
              <w:t xml:space="preserve"> 15. Qualitative reactions specific to monosaccharides and polysaccharides</w:t>
            </w:r>
          </w:p>
          <w:p w14:paraId="4104FB84" w14:textId="77777777" w:rsidR="00D22296" w:rsidRPr="00594DEF" w:rsidRDefault="00893D66">
            <w:pPr>
              <w:pStyle w:val="ae"/>
              <w:spacing w:beforeAutospacing="0" w:afterAutospacing="0" w:line="276" w:lineRule="auto"/>
              <w:jc w:val="both"/>
              <w:rPr>
                <w:sz w:val="28"/>
                <w:szCs w:val="28"/>
                <w:lang w:val="en-US"/>
              </w:rPr>
            </w:pPr>
            <w:r w:rsidRPr="00594DEF">
              <w:rPr>
                <w:sz w:val="28"/>
                <w:szCs w:val="28"/>
                <w:lang w:val="en-US"/>
              </w:rPr>
              <w:t>Experimental study of characteristic qualitative reactions of mono- and polysaccharides.</w:t>
            </w:r>
          </w:p>
          <w:p w14:paraId="7731C4CD" w14:textId="77777777" w:rsidR="00D22296" w:rsidRPr="00594DEF" w:rsidRDefault="00893D66">
            <w:pPr>
              <w:pStyle w:val="3"/>
              <w:keepNext w:val="0"/>
              <w:keepLines w:val="0"/>
              <w:spacing w:line="276" w:lineRule="auto"/>
              <w:jc w:val="both"/>
              <w:rPr>
                <w:rFonts w:ascii="Times New Roman" w:hAnsi="Times New Roman" w:cs="Times New Roman"/>
                <w:color w:val="auto"/>
                <w:sz w:val="28"/>
                <w:szCs w:val="28"/>
                <w:lang w:val="en-US"/>
              </w:rPr>
            </w:pPr>
            <w:r>
              <w:rPr>
                <w:rStyle w:val="a5"/>
                <w:rFonts w:ascii="Times New Roman" w:hAnsi="Times New Roman" w:cs="Times New Roman"/>
                <w:color w:val="auto"/>
                <w:sz w:val="28"/>
                <w:szCs w:val="28"/>
                <w:lang w:val="en-US"/>
              </w:rPr>
              <w:lastRenderedPageBreak/>
              <w:t>Laboratory session</w:t>
            </w:r>
            <w:r w:rsidRPr="00594DEF">
              <w:rPr>
                <w:rStyle w:val="a5"/>
                <w:rFonts w:ascii="Times New Roman" w:hAnsi="Times New Roman" w:cs="Times New Roman"/>
                <w:color w:val="auto"/>
                <w:sz w:val="28"/>
                <w:szCs w:val="28"/>
                <w:lang w:val="en-US"/>
              </w:rPr>
              <w:t xml:space="preserve"> 16. Determination of blood glucose by the </w:t>
            </w:r>
            <w:proofErr w:type="spellStart"/>
            <w:r w:rsidRPr="00594DEF">
              <w:rPr>
                <w:rStyle w:val="a5"/>
                <w:rFonts w:ascii="Times New Roman" w:hAnsi="Times New Roman" w:cs="Times New Roman"/>
                <w:color w:val="auto"/>
                <w:sz w:val="28"/>
                <w:szCs w:val="28"/>
                <w:lang w:val="en-US"/>
              </w:rPr>
              <w:t>hagedorn</w:t>
            </w:r>
            <w:proofErr w:type="spellEnd"/>
            <w:r w:rsidRPr="00594DEF">
              <w:rPr>
                <w:rStyle w:val="a5"/>
                <w:rFonts w:ascii="Times New Roman" w:hAnsi="Times New Roman" w:cs="Times New Roman"/>
                <w:color w:val="auto"/>
                <w:sz w:val="28"/>
                <w:szCs w:val="28"/>
                <w:lang w:val="en-US"/>
              </w:rPr>
              <w:t>–</w:t>
            </w:r>
            <w:proofErr w:type="spellStart"/>
            <w:r w:rsidRPr="00594DEF">
              <w:rPr>
                <w:rStyle w:val="a5"/>
                <w:rFonts w:ascii="Times New Roman" w:hAnsi="Times New Roman" w:cs="Times New Roman"/>
                <w:color w:val="auto"/>
                <w:sz w:val="28"/>
                <w:szCs w:val="28"/>
                <w:lang w:val="en-US"/>
              </w:rPr>
              <w:t>jensen</w:t>
            </w:r>
            <w:proofErr w:type="spellEnd"/>
            <w:r w:rsidRPr="00594DEF">
              <w:rPr>
                <w:rStyle w:val="a5"/>
                <w:rFonts w:ascii="Times New Roman" w:hAnsi="Times New Roman" w:cs="Times New Roman"/>
                <w:color w:val="auto"/>
                <w:sz w:val="28"/>
                <w:szCs w:val="28"/>
                <w:lang w:val="en-US"/>
              </w:rPr>
              <w:t xml:space="preserve"> method</w:t>
            </w:r>
          </w:p>
          <w:p w14:paraId="4B57E21C" w14:textId="77777777" w:rsidR="00D22296" w:rsidRPr="00594DEF" w:rsidRDefault="00893D66">
            <w:pPr>
              <w:pStyle w:val="ae"/>
              <w:spacing w:beforeAutospacing="0" w:afterAutospacing="0" w:line="276" w:lineRule="auto"/>
              <w:jc w:val="both"/>
              <w:rPr>
                <w:sz w:val="28"/>
                <w:szCs w:val="28"/>
                <w:lang w:val="en-US"/>
              </w:rPr>
            </w:pPr>
            <w:proofErr w:type="spellStart"/>
            <w:r w:rsidRPr="00594DEF">
              <w:rPr>
                <w:sz w:val="28"/>
                <w:szCs w:val="28"/>
                <w:lang w:val="en-US"/>
              </w:rPr>
              <w:t>Familiarisation</w:t>
            </w:r>
            <w:proofErr w:type="spellEnd"/>
            <w:r w:rsidRPr="00594DEF">
              <w:rPr>
                <w:sz w:val="28"/>
                <w:szCs w:val="28"/>
                <w:lang w:val="en-US"/>
              </w:rPr>
              <w:t xml:space="preserve"> with instruments used for blood glucose measurement and determination of glucose concentration in different blood samples using the Hagedorn–Jensen method.</w:t>
            </w:r>
          </w:p>
          <w:p w14:paraId="058A2CE8" w14:textId="77777777" w:rsidR="00D22296" w:rsidRPr="00594DEF" w:rsidRDefault="00893D66">
            <w:pPr>
              <w:pStyle w:val="3"/>
              <w:keepNext w:val="0"/>
              <w:keepLines w:val="0"/>
              <w:spacing w:line="276" w:lineRule="auto"/>
              <w:jc w:val="both"/>
              <w:rPr>
                <w:rFonts w:ascii="Times New Roman" w:hAnsi="Times New Roman" w:cs="Times New Roman"/>
                <w:color w:val="auto"/>
                <w:sz w:val="28"/>
                <w:szCs w:val="28"/>
                <w:lang w:val="en-US"/>
              </w:rPr>
            </w:pPr>
            <w:r>
              <w:rPr>
                <w:rStyle w:val="a5"/>
                <w:rFonts w:ascii="Times New Roman" w:hAnsi="Times New Roman" w:cs="Times New Roman"/>
                <w:color w:val="auto"/>
                <w:sz w:val="28"/>
                <w:szCs w:val="28"/>
                <w:lang w:val="en-US"/>
              </w:rPr>
              <w:t>Laboratory session</w:t>
            </w:r>
            <w:r w:rsidRPr="00594DEF">
              <w:rPr>
                <w:rStyle w:val="a5"/>
                <w:rFonts w:ascii="Times New Roman" w:hAnsi="Times New Roman" w:cs="Times New Roman"/>
                <w:color w:val="auto"/>
                <w:sz w:val="28"/>
                <w:szCs w:val="28"/>
                <w:lang w:val="en-US"/>
              </w:rPr>
              <w:t xml:space="preserve"> 17. Qualitative reactions specific to lipids</w:t>
            </w:r>
          </w:p>
          <w:p w14:paraId="20E986DE" w14:textId="77777777" w:rsidR="00D22296" w:rsidRPr="00594DEF" w:rsidRDefault="00893D66">
            <w:pPr>
              <w:pStyle w:val="ae"/>
              <w:spacing w:beforeAutospacing="0" w:afterAutospacing="0" w:line="276" w:lineRule="auto"/>
              <w:jc w:val="both"/>
              <w:rPr>
                <w:sz w:val="28"/>
                <w:szCs w:val="28"/>
                <w:lang w:val="en-US"/>
              </w:rPr>
            </w:pPr>
            <w:r w:rsidRPr="00594DEF">
              <w:rPr>
                <w:sz w:val="28"/>
                <w:szCs w:val="28"/>
                <w:lang w:val="en-US"/>
              </w:rPr>
              <w:t xml:space="preserve">Study of lipid groups: neutral fats (triglycerides), </w:t>
            </w:r>
            <w:proofErr w:type="spellStart"/>
            <w:r w:rsidRPr="00594DEF">
              <w:rPr>
                <w:sz w:val="28"/>
                <w:szCs w:val="28"/>
                <w:lang w:val="en-US"/>
              </w:rPr>
              <w:t>phosphoglycerides</w:t>
            </w:r>
            <w:proofErr w:type="spellEnd"/>
            <w:r w:rsidRPr="00594DEF">
              <w:rPr>
                <w:sz w:val="28"/>
                <w:szCs w:val="28"/>
                <w:lang w:val="en-US"/>
              </w:rPr>
              <w:t xml:space="preserve"> (phospholipids), </w:t>
            </w:r>
            <w:proofErr w:type="spellStart"/>
            <w:r w:rsidRPr="00594DEF">
              <w:rPr>
                <w:sz w:val="28"/>
                <w:szCs w:val="28"/>
                <w:lang w:val="en-US"/>
              </w:rPr>
              <w:t>sphingolipids</w:t>
            </w:r>
            <w:proofErr w:type="spellEnd"/>
            <w:r w:rsidRPr="00594DEF">
              <w:rPr>
                <w:sz w:val="28"/>
                <w:szCs w:val="28"/>
                <w:lang w:val="en-US"/>
              </w:rPr>
              <w:t xml:space="preserve">, glycolipids, sterols and </w:t>
            </w:r>
            <w:proofErr w:type="spellStart"/>
            <w:r w:rsidRPr="00594DEF">
              <w:rPr>
                <w:sz w:val="28"/>
                <w:szCs w:val="28"/>
                <w:lang w:val="en-US"/>
              </w:rPr>
              <w:t>sterides</w:t>
            </w:r>
            <w:proofErr w:type="spellEnd"/>
            <w:r w:rsidRPr="00594DEF">
              <w:rPr>
                <w:sz w:val="28"/>
                <w:szCs w:val="28"/>
                <w:lang w:val="en-US"/>
              </w:rPr>
              <w:t>, waxes. Investigation of lipid solubility, emulsification, acrolein reaction, saponification, and liberation of free fatty acids.</w:t>
            </w:r>
          </w:p>
          <w:p w14:paraId="39E7AA2C" w14:textId="77777777" w:rsidR="00D22296" w:rsidRPr="00594DEF" w:rsidRDefault="00893D66">
            <w:pPr>
              <w:pStyle w:val="3"/>
              <w:keepNext w:val="0"/>
              <w:keepLines w:val="0"/>
              <w:spacing w:line="276" w:lineRule="auto"/>
              <w:jc w:val="both"/>
              <w:rPr>
                <w:rFonts w:ascii="Times New Roman" w:hAnsi="Times New Roman" w:cs="Times New Roman"/>
                <w:color w:val="auto"/>
                <w:sz w:val="28"/>
                <w:szCs w:val="28"/>
                <w:lang w:val="en-US"/>
              </w:rPr>
            </w:pPr>
            <w:r>
              <w:rPr>
                <w:rStyle w:val="a5"/>
                <w:rFonts w:ascii="Times New Roman" w:hAnsi="Times New Roman" w:cs="Times New Roman"/>
                <w:color w:val="auto"/>
                <w:sz w:val="28"/>
                <w:szCs w:val="28"/>
                <w:lang w:val="en-US"/>
              </w:rPr>
              <w:t>Laboratory session</w:t>
            </w:r>
            <w:r w:rsidRPr="00594DEF">
              <w:rPr>
                <w:rStyle w:val="a5"/>
                <w:rFonts w:ascii="Times New Roman" w:hAnsi="Times New Roman" w:cs="Times New Roman"/>
                <w:color w:val="auto"/>
                <w:sz w:val="28"/>
                <w:szCs w:val="28"/>
                <w:lang w:val="en-US"/>
              </w:rPr>
              <w:t xml:space="preserve"> 18. Qualitative reactions of water- and fat-soluble vitamins</w:t>
            </w:r>
          </w:p>
          <w:p w14:paraId="07782451" w14:textId="77777777" w:rsidR="00D22296" w:rsidRPr="00594DEF" w:rsidRDefault="00893D66">
            <w:pPr>
              <w:pStyle w:val="ae"/>
              <w:spacing w:beforeAutospacing="0" w:afterAutospacing="0" w:line="276" w:lineRule="auto"/>
              <w:jc w:val="both"/>
              <w:rPr>
                <w:sz w:val="28"/>
                <w:szCs w:val="28"/>
                <w:lang w:val="en-US"/>
              </w:rPr>
            </w:pPr>
            <w:r w:rsidRPr="00594DEF">
              <w:rPr>
                <w:sz w:val="28"/>
                <w:szCs w:val="28"/>
                <w:lang w:val="en-US"/>
              </w:rPr>
              <w:t>Comprehensive study of vitamins; qualitative reactions specific to vitamins A, D, E, K, and vitamin B₂ (riboflavin) through laboratory experiments.</w:t>
            </w:r>
          </w:p>
          <w:p w14:paraId="2715F219" w14:textId="77777777" w:rsidR="00D22296" w:rsidRPr="00594DEF" w:rsidRDefault="00893D66">
            <w:pPr>
              <w:pStyle w:val="3"/>
              <w:keepNext w:val="0"/>
              <w:keepLines w:val="0"/>
              <w:spacing w:line="276" w:lineRule="auto"/>
              <w:jc w:val="both"/>
              <w:rPr>
                <w:rFonts w:ascii="Times New Roman" w:hAnsi="Times New Roman" w:cs="Times New Roman"/>
                <w:color w:val="auto"/>
                <w:sz w:val="28"/>
                <w:szCs w:val="28"/>
                <w:lang w:val="en-US"/>
              </w:rPr>
            </w:pPr>
            <w:r>
              <w:rPr>
                <w:rStyle w:val="a5"/>
                <w:rFonts w:ascii="Times New Roman" w:hAnsi="Times New Roman" w:cs="Times New Roman"/>
                <w:color w:val="auto"/>
                <w:sz w:val="28"/>
                <w:szCs w:val="28"/>
                <w:lang w:val="en-US"/>
              </w:rPr>
              <w:t>Laboratory session</w:t>
            </w:r>
            <w:r w:rsidRPr="00594DEF">
              <w:rPr>
                <w:rStyle w:val="a5"/>
                <w:rFonts w:ascii="Times New Roman" w:hAnsi="Times New Roman" w:cs="Times New Roman"/>
                <w:color w:val="auto"/>
                <w:sz w:val="28"/>
                <w:szCs w:val="28"/>
                <w:lang w:val="en-US"/>
              </w:rPr>
              <w:t xml:space="preserve"> 19. Isolation of albumin from egg white in crystalline form</w:t>
            </w:r>
          </w:p>
          <w:p w14:paraId="0FF5652E" w14:textId="77777777" w:rsidR="00D22296" w:rsidRPr="00594DEF" w:rsidRDefault="00893D66">
            <w:pPr>
              <w:pStyle w:val="ae"/>
              <w:spacing w:beforeAutospacing="0" w:afterAutospacing="0" w:line="276" w:lineRule="auto"/>
              <w:jc w:val="both"/>
              <w:rPr>
                <w:sz w:val="28"/>
                <w:szCs w:val="28"/>
                <w:lang w:val="en-US"/>
              </w:rPr>
            </w:pPr>
            <w:r w:rsidRPr="00594DEF">
              <w:rPr>
                <w:sz w:val="28"/>
                <w:szCs w:val="28"/>
                <w:lang w:val="en-US"/>
              </w:rPr>
              <w:t>Study of albumin structure and properties. Isolation of crystalline albumin from egg white using laboratory glassware, filters, ammonium sulfate solutions, and acetic acid.</w:t>
            </w:r>
          </w:p>
          <w:p w14:paraId="54373CBF" w14:textId="77777777" w:rsidR="00D22296" w:rsidRPr="00594DEF" w:rsidRDefault="00893D66">
            <w:pPr>
              <w:pStyle w:val="3"/>
              <w:keepNext w:val="0"/>
              <w:keepLines w:val="0"/>
              <w:spacing w:line="276" w:lineRule="auto"/>
              <w:jc w:val="both"/>
              <w:rPr>
                <w:rFonts w:ascii="Times New Roman" w:hAnsi="Times New Roman" w:cs="Times New Roman"/>
                <w:color w:val="auto"/>
                <w:sz w:val="28"/>
                <w:szCs w:val="28"/>
                <w:lang w:val="en-US"/>
              </w:rPr>
            </w:pPr>
            <w:r>
              <w:rPr>
                <w:rStyle w:val="a5"/>
                <w:rFonts w:ascii="Times New Roman" w:hAnsi="Times New Roman" w:cs="Times New Roman"/>
                <w:color w:val="auto"/>
                <w:sz w:val="28"/>
                <w:szCs w:val="28"/>
                <w:lang w:val="en-US"/>
              </w:rPr>
              <w:t>Laboratory session</w:t>
            </w:r>
            <w:r w:rsidRPr="00594DEF">
              <w:rPr>
                <w:rStyle w:val="a5"/>
                <w:rFonts w:ascii="Times New Roman" w:hAnsi="Times New Roman" w:cs="Times New Roman"/>
                <w:color w:val="auto"/>
                <w:sz w:val="28"/>
                <w:szCs w:val="28"/>
                <w:lang w:val="en-US"/>
              </w:rPr>
              <w:t xml:space="preserve"> 20. Determination of chromoproteins in blood</w:t>
            </w:r>
          </w:p>
          <w:p w14:paraId="66225D93" w14:textId="77777777" w:rsidR="00D22296" w:rsidRPr="00594DEF" w:rsidRDefault="00893D66">
            <w:pPr>
              <w:pStyle w:val="ae"/>
              <w:spacing w:beforeAutospacing="0" w:afterAutospacing="0" w:line="276" w:lineRule="auto"/>
              <w:jc w:val="both"/>
              <w:rPr>
                <w:sz w:val="28"/>
                <w:szCs w:val="28"/>
                <w:lang w:val="en-US"/>
              </w:rPr>
            </w:pPr>
            <w:r w:rsidRPr="00594DEF">
              <w:rPr>
                <w:sz w:val="28"/>
                <w:szCs w:val="28"/>
                <w:lang w:val="en-US"/>
              </w:rPr>
              <w:t>Study of protein analysis methods, electrophoresis techniques, laboratory equipment, and full implementation of electrophoretic procedures.</w:t>
            </w:r>
          </w:p>
          <w:p w14:paraId="4F6CC9B6" w14:textId="77777777" w:rsidR="00D22296" w:rsidRPr="00594DEF" w:rsidRDefault="00893D66">
            <w:pPr>
              <w:pStyle w:val="3"/>
              <w:keepNext w:val="0"/>
              <w:keepLines w:val="0"/>
              <w:spacing w:line="276" w:lineRule="auto"/>
              <w:jc w:val="both"/>
              <w:rPr>
                <w:rFonts w:ascii="Times New Roman" w:hAnsi="Times New Roman" w:cs="Times New Roman"/>
                <w:color w:val="auto"/>
                <w:sz w:val="28"/>
                <w:szCs w:val="28"/>
                <w:lang w:val="en-US"/>
              </w:rPr>
            </w:pPr>
            <w:r>
              <w:rPr>
                <w:rStyle w:val="a5"/>
                <w:rFonts w:ascii="Times New Roman" w:hAnsi="Times New Roman" w:cs="Times New Roman"/>
                <w:color w:val="auto"/>
                <w:sz w:val="28"/>
                <w:szCs w:val="28"/>
                <w:lang w:val="en-US"/>
              </w:rPr>
              <w:t>Laboratory session</w:t>
            </w:r>
            <w:r w:rsidRPr="00594DEF">
              <w:rPr>
                <w:rStyle w:val="a5"/>
                <w:rFonts w:ascii="Times New Roman" w:hAnsi="Times New Roman" w:cs="Times New Roman"/>
                <w:color w:val="auto"/>
                <w:sz w:val="28"/>
                <w:szCs w:val="28"/>
                <w:lang w:val="en-US"/>
              </w:rPr>
              <w:t xml:space="preserve"> 21. Isolation of protein fractions from muscle tissue</w:t>
            </w:r>
          </w:p>
          <w:p w14:paraId="1B8327E2" w14:textId="77777777" w:rsidR="00D22296" w:rsidRPr="00594DEF" w:rsidRDefault="00893D66">
            <w:pPr>
              <w:pStyle w:val="ae"/>
              <w:spacing w:beforeAutospacing="0" w:afterAutospacing="0" w:line="276" w:lineRule="auto"/>
              <w:jc w:val="both"/>
              <w:rPr>
                <w:sz w:val="28"/>
                <w:szCs w:val="28"/>
                <w:lang w:val="en-US"/>
              </w:rPr>
            </w:pPr>
            <w:r w:rsidRPr="00594DEF">
              <w:rPr>
                <w:sz w:val="28"/>
                <w:szCs w:val="28"/>
                <w:lang w:val="en-US"/>
              </w:rPr>
              <w:t>Study of muscle protein composition; preparation of salt solutions of proteins; dialysis of muscle tissue extracts; salting-out of muscle proteins using laboratory equipment and reagents.</w:t>
            </w:r>
          </w:p>
          <w:p w14:paraId="119DB7A3" w14:textId="77777777" w:rsidR="00D22296" w:rsidRPr="00594DEF" w:rsidRDefault="00893D66">
            <w:pPr>
              <w:pStyle w:val="3"/>
              <w:keepNext w:val="0"/>
              <w:keepLines w:val="0"/>
              <w:spacing w:line="276" w:lineRule="auto"/>
              <w:jc w:val="both"/>
              <w:rPr>
                <w:rFonts w:ascii="Times New Roman" w:hAnsi="Times New Roman" w:cs="Times New Roman"/>
                <w:color w:val="auto"/>
                <w:sz w:val="28"/>
                <w:szCs w:val="28"/>
                <w:lang w:val="en-US"/>
              </w:rPr>
            </w:pPr>
            <w:r>
              <w:rPr>
                <w:rStyle w:val="a5"/>
                <w:rFonts w:ascii="Times New Roman" w:hAnsi="Times New Roman" w:cs="Times New Roman"/>
                <w:color w:val="auto"/>
                <w:sz w:val="28"/>
                <w:szCs w:val="28"/>
                <w:lang w:val="en-US"/>
              </w:rPr>
              <w:t>Laboratory session</w:t>
            </w:r>
            <w:r w:rsidRPr="00594DEF">
              <w:rPr>
                <w:rStyle w:val="a5"/>
                <w:rFonts w:ascii="Times New Roman" w:hAnsi="Times New Roman" w:cs="Times New Roman"/>
                <w:color w:val="auto"/>
                <w:sz w:val="28"/>
                <w:szCs w:val="28"/>
                <w:lang w:val="en-US"/>
              </w:rPr>
              <w:t xml:space="preserve"> 22. Isolation and analysis of proteins from wheat flour</w:t>
            </w:r>
          </w:p>
          <w:p w14:paraId="6A9A93F8" w14:textId="77777777" w:rsidR="00D22296" w:rsidRPr="00594DEF" w:rsidRDefault="00893D66">
            <w:pPr>
              <w:pStyle w:val="ae"/>
              <w:spacing w:beforeAutospacing="0" w:afterAutospacing="0" w:line="276" w:lineRule="auto"/>
              <w:jc w:val="both"/>
              <w:rPr>
                <w:sz w:val="28"/>
                <w:szCs w:val="28"/>
                <w:lang w:val="en-US"/>
              </w:rPr>
            </w:pPr>
            <w:r w:rsidRPr="00594DEF">
              <w:rPr>
                <w:sz w:val="28"/>
                <w:szCs w:val="28"/>
                <w:lang w:val="en-US"/>
              </w:rPr>
              <w:t>Study of the structure of wheat proteins; preparation of plant protein solutions; separation and purification of protein fractions.</w:t>
            </w:r>
          </w:p>
          <w:p w14:paraId="472B944B" w14:textId="77777777" w:rsidR="00D22296" w:rsidRPr="00594DEF" w:rsidRDefault="00893D66">
            <w:pPr>
              <w:pStyle w:val="3"/>
              <w:keepNext w:val="0"/>
              <w:keepLines w:val="0"/>
              <w:spacing w:line="276" w:lineRule="auto"/>
              <w:jc w:val="both"/>
              <w:rPr>
                <w:rFonts w:ascii="Times New Roman" w:hAnsi="Times New Roman" w:cs="Times New Roman"/>
                <w:color w:val="auto"/>
                <w:sz w:val="28"/>
                <w:szCs w:val="28"/>
                <w:lang w:val="en-US"/>
              </w:rPr>
            </w:pPr>
            <w:r>
              <w:rPr>
                <w:rStyle w:val="a5"/>
                <w:rFonts w:ascii="Times New Roman" w:hAnsi="Times New Roman" w:cs="Times New Roman"/>
                <w:color w:val="auto"/>
                <w:sz w:val="28"/>
                <w:szCs w:val="28"/>
                <w:lang w:val="en-US"/>
              </w:rPr>
              <w:t>Laboratory session</w:t>
            </w:r>
            <w:r w:rsidRPr="00594DEF">
              <w:rPr>
                <w:rStyle w:val="a5"/>
                <w:rFonts w:ascii="Times New Roman" w:hAnsi="Times New Roman" w:cs="Times New Roman"/>
                <w:color w:val="auto"/>
                <w:sz w:val="28"/>
                <w:szCs w:val="28"/>
                <w:lang w:val="en-US"/>
              </w:rPr>
              <w:t xml:space="preserve"> 23. Study of the composition of conjugated proteins</w:t>
            </w:r>
          </w:p>
          <w:p w14:paraId="6DE4DD1B" w14:textId="77777777" w:rsidR="00D22296" w:rsidRPr="00594DEF" w:rsidRDefault="00893D66">
            <w:pPr>
              <w:pStyle w:val="ae"/>
              <w:spacing w:beforeAutospacing="0" w:afterAutospacing="0" w:line="276" w:lineRule="auto"/>
              <w:jc w:val="both"/>
              <w:rPr>
                <w:sz w:val="28"/>
                <w:szCs w:val="28"/>
                <w:lang w:val="en-US"/>
              </w:rPr>
            </w:pPr>
            <w:r w:rsidRPr="00594DEF">
              <w:rPr>
                <w:sz w:val="28"/>
                <w:szCs w:val="28"/>
                <w:lang w:val="en-US"/>
              </w:rPr>
              <w:t>Study of conjugated protein structure and isolation of mucin from saliva using specific reagents through laboratory experimentation.</w:t>
            </w:r>
          </w:p>
          <w:p w14:paraId="0003492D" w14:textId="77777777" w:rsidR="00D22296" w:rsidRPr="00594DEF" w:rsidRDefault="00893D66">
            <w:pPr>
              <w:pStyle w:val="3"/>
              <w:keepNext w:val="0"/>
              <w:keepLines w:val="0"/>
              <w:spacing w:line="276" w:lineRule="auto"/>
              <w:jc w:val="both"/>
              <w:rPr>
                <w:rFonts w:ascii="Times New Roman" w:hAnsi="Times New Roman" w:cs="Times New Roman"/>
                <w:color w:val="auto"/>
                <w:sz w:val="28"/>
                <w:szCs w:val="28"/>
                <w:lang w:val="en-US"/>
              </w:rPr>
            </w:pPr>
            <w:r>
              <w:rPr>
                <w:rStyle w:val="a5"/>
                <w:rFonts w:ascii="Times New Roman" w:hAnsi="Times New Roman" w:cs="Times New Roman"/>
                <w:color w:val="auto"/>
                <w:sz w:val="28"/>
                <w:szCs w:val="28"/>
                <w:lang w:val="en-US"/>
              </w:rPr>
              <w:t>Laboratory session</w:t>
            </w:r>
            <w:r w:rsidRPr="00594DEF">
              <w:rPr>
                <w:rStyle w:val="a5"/>
                <w:rFonts w:ascii="Times New Roman" w:hAnsi="Times New Roman" w:cs="Times New Roman"/>
                <w:color w:val="auto"/>
                <w:sz w:val="28"/>
                <w:szCs w:val="28"/>
                <w:lang w:val="en-US"/>
              </w:rPr>
              <w:t xml:space="preserve"> 24. Purification of proteins by gel filtration</w:t>
            </w:r>
          </w:p>
          <w:p w14:paraId="191AFA46" w14:textId="77777777" w:rsidR="00D22296" w:rsidRPr="00594DEF" w:rsidRDefault="00893D66">
            <w:pPr>
              <w:pStyle w:val="ae"/>
              <w:spacing w:beforeAutospacing="0" w:afterAutospacing="0" w:line="276" w:lineRule="auto"/>
              <w:jc w:val="both"/>
              <w:rPr>
                <w:sz w:val="28"/>
                <w:szCs w:val="28"/>
                <w:lang w:val="en-US"/>
              </w:rPr>
            </w:pPr>
            <w:r w:rsidRPr="00594DEF">
              <w:rPr>
                <w:sz w:val="28"/>
                <w:szCs w:val="28"/>
                <w:lang w:val="en-US"/>
              </w:rPr>
              <w:t>Study of protein properties and separation methods; fractionation of deoxyribonucleic acids by polyacrylamide gel electrophoresis.</w:t>
            </w:r>
          </w:p>
          <w:p w14:paraId="3B000861" w14:textId="77777777" w:rsidR="00D22296" w:rsidRPr="00594DEF" w:rsidRDefault="00893D66">
            <w:pPr>
              <w:pStyle w:val="3"/>
              <w:keepNext w:val="0"/>
              <w:keepLines w:val="0"/>
              <w:spacing w:line="276" w:lineRule="auto"/>
              <w:jc w:val="both"/>
              <w:rPr>
                <w:rFonts w:ascii="Times New Roman" w:hAnsi="Times New Roman" w:cs="Times New Roman"/>
                <w:color w:val="auto"/>
                <w:sz w:val="28"/>
                <w:szCs w:val="28"/>
                <w:lang w:val="en-US"/>
              </w:rPr>
            </w:pPr>
            <w:r>
              <w:rPr>
                <w:rStyle w:val="a5"/>
                <w:rFonts w:ascii="Times New Roman" w:hAnsi="Times New Roman" w:cs="Times New Roman"/>
                <w:color w:val="auto"/>
                <w:sz w:val="28"/>
                <w:szCs w:val="28"/>
                <w:lang w:val="en-US"/>
              </w:rPr>
              <w:t>Laboratory session</w:t>
            </w:r>
            <w:r w:rsidRPr="00594DEF">
              <w:rPr>
                <w:rStyle w:val="a5"/>
                <w:rFonts w:ascii="Times New Roman" w:hAnsi="Times New Roman" w:cs="Times New Roman"/>
                <w:color w:val="auto"/>
                <w:sz w:val="28"/>
                <w:szCs w:val="28"/>
                <w:lang w:val="en-US"/>
              </w:rPr>
              <w:t xml:space="preserve"> 25. Gel electrophoresis of proteins</w:t>
            </w:r>
          </w:p>
          <w:p w14:paraId="0B4E3457" w14:textId="77777777" w:rsidR="00D22296" w:rsidRPr="00594DEF" w:rsidRDefault="00893D66">
            <w:pPr>
              <w:pStyle w:val="ae"/>
              <w:spacing w:beforeAutospacing="0" w:afterAutospacing="0" w:line="276" w:lineRule="auto"/>
              <w:jc w:val="both"/>
              <w:rPr>
                <w:sz w:val="28"/>
                <w:szCs w:val="28"/>
                <w:lang w:val="en-US"/>
              </w:rPr>
            </w:pPr>
            <w:r w:rsidRPr="00594DEF">
              <w:rPr>
                <w:sz w:val="28"/>
                <w:szCs w:val="28"/>
                <w:lang w:val="en-US"/>
              </w:rPr>
              <w:lastRenderedPageBreak/>
              <w:t>Study of protein separation by gel electrophoresis: free electrophoresis; zone or carrier-mediated electrophoresis; paper electrophoresis; starch gel electrophoresis; agar gel electrophoresis; cellulose acetate membrane electrophoresis.</w:t>
            </w:r>
          </w:p>
          <w:p w14:paraId="523AA726" w14:textId="77777777" w:rsidR="00D22296" w:rsidRPr="00594DEF" w:rsidRDefault="00893D66">
            <w:pPr>
              <w:pStyle w:val="3"/>
              <w:keepNext w:val="0"/>
              <w:keepLines w:val="0"/>
              <w:spacing w:line="276" w:lineRule="auto"/>
              <w:jc w:val="both"/>
              <w:rPr>
                <w:rFonts w:ascii="Times New Roman" w:hAnsi="Times New Roman" w:cs="Times New Roman"/>
                <w:color w:val="auto"/>
                <w:sz w:val="28"/>
                <w:szCs w:val="28"/>
                <w:lang w:val="en-US"/>
              </w:rPr>
            </w:pPr>
            <w:r>
              <w:rPr>
                <w:rStyle w:val="a5"/>
                <w:rFonts w:ascii="Times New Roman" w:hAnsi="Times New Roman" w:cs="Times New Roman"/>
                <w:color w:val="auto"/>
                <w:sz w:val="28"/>
                <w:szCs w:val="28"/>
                <w:lang w:val="en-US"/>
              </w:rPr>
              <w:t>Laboratory session</w:t>
            </w:r>
            <w:r w:rsidRPr="00594DEF">
              <w:rPr>
                <w:rStyle w:val="a5"/>
                <w:rFonts w:ascii="Times New Roman" w:hAnsi="Times New Roman" w:cs="Times New Roman"/>
                <w:color w:val="auto"/>
                <w:sz w:val="28"/>
                <w:szCs w:val="28"/>
                <w:lang w:val="en-US"/>
              </w:rPr>
              <w:t xml:space="preserve"> 26. Isolation of nucleoproteins from yeast and liver</w:t>
            </w:r>
          </w:p>
          <w:p w14:paraId="2F2B49D4" w14:textId="77777777" w:rsidR="00D22296" w:rsidRPr="00594DEF" w:rsidRDefault="00893D66">
            <w:pPr>
              <w:pStyle w:val="ae"/>
              <w:spacing w:beforeAutospacing="0" w:afterAutospacing="0" w:line="276" w:lineRule="auto"/>
              <w:jc w:val="both"/>
              <w:rPr>
                <w:sz w:val="28"/>
                <w:szCs w:val="28"/>
                <w:lang w:val="en-US"/>
              </w:rPr>
            </w:pPr>
            <w:r w:rsidRPr="00594DEF">
              <w:rPr>
                <w:sz w:val="28"/>
                <w:szCs w:val="28"/>
                <w:lang w:val="en-US"/>
              </w:rPr>
              <w:t>Isolation of nucleoproteins from yeast and liver tissues by precipitation methods and performance of characteristic experiments.</w:t>
            </w:r>
          </w:p>
          <w:p w14:paraId="2ABC0882" w14:textId="77777777" w:rsidR="00D22296" w:rsidRPr="00594DEF" w:rsidRDefault="00893D66">
            <w:pPr>
              <w:pStyle w:val="3"/>
              <w:keepNext w:val="0"/>
              <w:keepLines w:val="0"/>
              <w:spacing w:line="276" w:lineRule="auto"/>
              <w:jc w:val="both"/>
              <w:rPr>
                <w:rFonts w:ascii="Times New Roman" w:hAnsi="Times New Roman" w:cs="Times New Roman"/>
                <w:color w:val="auto"/>
                <w:sz w:val="28"/>
                <w:szCs w:val="28"/>
                <w:lang w:val="en-US"/>
              </w:rPr>
            </w:pPr>
            <w:r>
              <w:rPr>
                <w:rStyle w:val="a5"/>
                <w:rFonts w:ascii="Times New Roman" w:hAnsi="Times New Roman" w:cs="Times New Roman"/>
                <w:color w:val="auto"/>
                <w:sz w:val="28"/>
                <w:szCs w:val="28"/>
                <w:lang w:val="en-US"/>
              </w:rPr>
              <w:t>Laboratory session</w:t>
            </w:r>
            <w:r w:rsidRPr="00594DEF">
              <w:rPr>
                <w:rStyle w:val="a5"/>
                <w:rFonts w:ascii="Times New Roman" w:hAnsi="Times New Roman" w:cs="Times New Roman"/>
                <w:color w:val="auto"/>
                <w:sz w:val="28"/>
                <w:szCs w:val="28"/>
                <w:lang w:val="en-US"/>
              </w:rPr>
              <w:t xml:space="preserve"> 27. Isolation of </w:t>
            </w:r>
            <w:proofErr w:type="spellStart"/>
            <w:r w:rsidRPr="00594DEF">
              <w:rPr>
                <w:rStyle w:val="a5"/>
                <w:rFonts w:ascii="Times New Roman" w:hAnsi="Times New Roman" w:cs="Times New Roman"/>
                <w:color w:val="auto"/>
                <w:sz w:val="28"/>
                <w:szCs w:val="28"/>
                <w:lang w:val="en-US"/>
              </w:rPr>
              <w:t>dna</w:t>
            </w:r>
            <w:proofErr w:type="spellEnd"/>
            <w:r w:rsidRPr="00594DEF">
              <w:rPr>
                <w:rStyle w:val="a5"/>
                <w:rFonts w:ascii="Times New Roman" w:hAnsi="Times New Roman" w:cs="Times New Roman"/>
                <w:color w:val="auto"/>
                <w:sz w:val="28"/>
                <w:szCs w:val="28"/>
                <w:lang w:val="en-US"/>
              </w:rPr>
              <w:t xml:space="preserve"> from onion and buccal epithelium</w:t>
            </w:r>
          </w:p>
          <w:p w14:paraId="0A9F2970" w14:textId="77777777" w:rsidR="00D22296" w:rsidRPr="00594DEF" w:rsidRDefault="00893D66">
            <w:pPr>
              <w:pStyle w:val="ae"/>
              <w:spacing w:beforeAutospacing="0" w:afterAutospacing="0" w:line="276" w:lineRule="auto"/>
              <w:jc w:val="both"/>
              <w:rPr>
                <w:sz w:val="28"/>
                <w:szCs w:val="28"/>
                <w:lang w:val="en-US"/>
              </w:rPr>
            </w:pPr>
            <w:r w:rsidRPr="00594DEF">
              <w:rPr>
                <w:sz w:val="28"/>
                <w:szCs w:val="28"/>
                <w:lang w:val="en-US"/>
              </w:rPr>
              <w:t>Study of DNA extraction methods from buccal epithelial tissue using glass sand, ethanol, NaCl solution, cold ethanol or isopropanol, soap solution, dyes, and distilled water.</w:t>
            </w:r>
          </w:p>
          <w:p w14:paraId="170568BC" w14:textId="77777777" w:rsidR="00D22296" w:rsidRPr="00594DEF" w:rsidRDefault="00893D66">
            <w:pPr>
              <w:pStyle w:val="3"/>
              <w:keepNext w:val="0"/>
              <w:keepLines w:val="0"/>
              <w:spacing w:line="276" w:lineRule="auto"/>
              <w:jc w:val="both"/>
              <w:rPr>
                <w:rFonts w:ascii="Times New Roman" w:hAnsi="Times New Roman" w:cs="Times New Roman"/>
                <w:color w:val="auto"/>
                <w:sz w:val="28"/>
                <w:szCs w:val="28"/>
                <w:lang w:val="en-US"/>
              </w:rPr>
            </w:pPr>
            <w:r>
              <w:rPr>
                <w:rStyle w:val="a5"/>
                <w:rFonts w:ascii="Times New Roman" w:hAnsi="Times New Roman" w:cs="Times New Roman"/>
                <w:color w:val="auto"/>
                <w:sz w:val="28"/>
                <w:szCs w:val="28"/>
                <w:lang w:val="en-US"/>
              </w:rPr>
              <w:t>Laboratory session</w:t>
            </w:r>
            <w:r w:rsidRPr="00594DEF">
              <w:rPr>
                <w:rStyle w:val="a5"/>
                <w:rFonts w:ascii="Times New Roman" w:hAnsi="Times New Roman" w:cs="Times New Roman"/>
                <w:color w:val="auto"/>
                <w:sz w:val="28"/>
                <w:szCs w:val="28"/>
                <w:lang w:val="en-US"/>
              </w:rPr>
              <w:t xml:space="preserve"> 28. Hydrolysis of nucleoproteins and identification of hydrolysis products</w:t>
            </w:r>
          </w:p>
          <w:p w14:paraId="458FACDE" w14:textId="77777777" w:rsidR="00D22296" w:rsidRPr="00594DEF" w:rsidRDefault="00893D66">
            <w:pPr>
              <w:pStyle w:val="ae"/>
              <w:spacing w:beforeAutospacing="0" w:afterAutospacing="0" w:line="276" w:lineRule="auto"/>
              <w:jc w:val="both"/>
              <w:rPr>
                <w:sz w:val="28"/>
                <w:szCs w:val="28"/>
                <w:lang w:val="en-US"/>
              </w:rPr>
            </w:pPr>
            <w:r w:rsidRPr="00594DEF">
              <w:rPr>
                <w:sz w:val="28"/>
                <w:szCs w:val="28"/>
                <w:lang w:val="en-US"/>
              </w:rPr>
              <w:t>Hydrolysis of nucleoproteins and identification of resulting products using qualitative reactions.</w:t>
            </w:r>
          </w:p>
          <w:p w14:paraId="33E79FCF" w14:textId="77777777" w:rsidR="00D22296" w:rsidRPr="00594DEF" w:rsidRDefault="00893D66">
            <w:pPr>
              <w:pStyle w:val="3"/>
              <w:keepNext w:val="0"/>
              <w:keepLines w:val="0"/>
              <w:spacing w:line="276" w:lineRule="auto"/>
              <w:jc w:val="both"/>
              <w:rPr>
                <w:rFonts w:ascii="Times New Roman" w:hAnsi="Times New Roman" w:cs="Times New Roman"/>
                <w:color w:val="auto"/>
                <w:sz w:val="28"/>
                <w:szCs w:val="28"/>
                <w:lang w:val="en-US"/>
              </w:rPr>
            </w:pPr>
            <w:r>
              <w:rPr>
                <w:rStyle w:val="a5"/>
                <w:rFonts w:ascii="Times New Roman" w:hAnsi="Times New Roman" w:cs="Times New Roman"/>
                <w:color w:val="auto"/>
                <w:sz w:val="28"/>
                <w:szCs w:val="28"/>
                <w:lang w:val="en-US"/>
              </w:rPr>
              <w:t>Laboratory session</w:t>
            </w:r>
            <w:r w:rsidRPr="00594DEF">
              <w:rPr>
                <w:rStyle w:val="a5"/>
                <w:rFonts w:ascii="Times New Roman" w:hAnsi="Times New Roman" w:cs="Times New Roman"/>
                <w:color w:val="auto"/>
                <w:sz w:val="28"/>
                <w:szCs w:val="28"/>
                <w:lang w:val="en-US"/>
              </w:rPr>
              <w:t xml:space="preserve"> 29. Separation of nucleic acids by electrophoresis</w:t>
            </w:r>
          </w:p>
          <w:p w14:paraId="57EA95E6" w14:textId="77777777" w:rsidR="00D22296" w:rsidRPr="00594DEF" w:rsidRDefault="00893D66">
            <w:pPr>
              <w:pStyle w:val="ae"/>
              <w:spacing w:beforeAutospacing="0" w:afterAutospacing="0" w:line="276" w:lineRule="auto"/>
              <w:jc w:val="both"/>
              <w:rPr>
                <w:sz w:val="28"/>
                <w:szCs w:val="28"/>
                <w:lang w:val="en-US"/>
              </w:rPr>
            </w:pPr>
            <w:r w:rsidRPr="00594DEF">
              <w:rPr>
                <w:sz w:val="28"/>
                <w:szCs w:val="28"/>
                <w:lang w:val="en-US"/>
              </w:rPr>
              <w:t xml:space="preserve">Preparation of gels; electrophoresis and identification of DNA on </w:t>
            </w:r>
            <w:proofErr w:type="spellStart"/>
            <w:r w:rsidRPr="00594DEF">
              <w:rPr>
                <w:sz w:val="28"/>
                <w:szCs w:val="28"/>
                <w:lang w:val="en-US"/>
              </w:rPr>
              <w:t>electrophotograms</w:t>
            </w:r>
            <w:proofErr w:type="spellEnd"/>
            <w:r w:rsidRPr="00594DEF">
              <w:rPr>
                <w:sz w:val="28"/>
                <w:szCs w:val="28"/>
                <w:lang w:val="en-US"/>
              </w:rPr>
              <w:t>; fractionation of DNA by polyacrylamide gel electrophoresis.</w:t>
            </w:r>
          </w:p>
          <w:p w14:paraId="5D858041" w14:textId="77777777" w:rsidR="00D22296" w:rsidRPr="00594DEF" w:rsidRDefault="00893D66">
            <w:pPr>
              <w:pStyle w:val="3"/>
              <w:keepNext w:val="0"/>
              <w:keepLines w:val="0"/>
              <w:spacing w:line="276" w:lineRule="auto"/>
              <w:jc w:val="both"/>
              <w:rPr>
                <w:rFonts w:ascii="Times New Roman" w:hAnsi="Times New Roman" w:cs="Times New Roman"/>
                <w:color w:val="auto"/>
                <w:sz w:val="28"/>
                <w:szCs w:val="28"/>
                <w:lang w:val="en-US"/>
              </w:rPr>
            </w:pPr>
            <w:r>
              <w:rPr>
                <w:rStyle w:val="a5"/>
                <w:rFonts w:ascii="Times New Roman" w:hAnsi="Times New Roman" w:cs="Times New Roman"/>
                <w:color w:val="auto"/>
                <w:sz w:val="28"/>
                <w:szCs w:val="28"/>
                <w:lang w:val="en-US"/>
              </w:rPr>
              <w:t>Laboratory session</w:t>
            </w:r>
            <w:r w:rsidRPr="00594DEF">
              <w:rPr>
                <w:rStyle w:val="a5"/>
                <w:rFonts w:ascii="Times New Roman" w:hAnsi="Times New Roman" w:cs="Times New Roman"/>
                <w:color w:val="auto"/>
                <w:sz w:val="28"/>
                <w:szCs w:val="28"/>
                <w:lang w:val="en-US"/>
              </w:rPr>
              <w:t xml:space="preserve"> 30. Introduction to the </w:t>
            </w:r>
            <w:proofErr w:type="spellStart"/>
            <w:r w:rsidRPr="00594DEF">
              <w:rPr>
                <w:rStyle w:val="a5"/>
                <w:rFonts w:ascii="Times New Roman" w:hAnsi="Times New Roman" w:cs="Times New Roman"/>
                <w:color w:val="auto"/>
                <w:sz w:val="28"/>
                <w:szCs w:val="28"/>
                <w:lang w:val="en-US"/>
              </w:rPr>
              <w:t>pcr</w:t>
            </w:r>
            <w:proofErr w:type="spellEnd"/>
            <w:r w:rsidRPr="00594DEF">
              <w:rPr>
                <w:rStyle w:val="a5"/>
                <w:rFonts w:ascii="Times New Roman" w:hAnsi="Times New Roman" w:cs="Times New Roman"/>
                <w:color w:val="auto"/>
                <w:sz w:val="28"/>
                <w:szCs w:val="28"/>
                <w:lang w:val="en-US"/>
              </w:rPr>
              <w:t xml:space="preserve"> method</w:t>
            </w:r>
          </w:p>
          <w:p w14:paraId="65962670" w14:textId="77777777" w:rsidR="00D22296" w:rsidRPr="00594DEF" w:rsidRDefault="00893D66">
            <w:pPr>
              <w:pStyle w:val="ae"/>
              <w:spacing w:beforeAutospacing="0" w:afterAutospacing="0" w:line="276" w:lineRule="auto"/>
              <w:jc w:val="both"/>
              <w:rPr>
                <w:sz w:val="28"/>
                <w:szCs w:val="28"/>
                <w:lang w:val="en-US"/>
              </w:rPr>
            </w:pPr>
            <w:r w:rsidRPr="00594DEF">
              <w:rPr>
                <w:sz w:val="28"/>
                <w:szCs w:val="28"/>
                <w:lang w:val="en-US"/>
              </w:rPr>
              <w:t>Theoretical study of the mechanism of the polymerase chain reaction (PCR), including Taq polymerase and PCR primers.</w:t>
            </w:r>
          </w:p>
          <w:p w14:paraId="528C5515" w14:textId="77777777" w:rsidR="00D22296" w:rsidRDefault="00893D66">
            <w:pPr>
              <w:pStyle w:val="ae"/>
              <w:spacing w:before="0" w:beforeAutospacing="0" w:after="0" w:afterAutospacing="0"/>
              <w:ind w:firstLine="259"/>
              <w:jc w:val="center"/>
              <w:rPr>
                <w:sz w:val="28"/>
                <w:szCs w:val="28"/>
                <w:lang w:val="en-US"/>
              </w:rPr>
            </w:pPr>
            <w:r>
              <w:rPr>
                <w:rStyle w:val="a5"/>
                <w:sz w:val="28"/>
                <w:szCs w:val="28"/>
                <w:lang w:val="en-US"/>
              </w:rPr>
              <w:t>IV. INDEPENDENT STUDY AND ASSIGNMENTS</w:t>
            </w:r>
          </w:p>
          <w:p w14:paraId="6CA8F96B" w14:textId="77777777" w:rsidR="00D22296" w:rsidRDefault="00893D66">
            <w:pPr>
              <w:pStyle w:val="ae"/>
              <w:spacing w:before="0" w:beforeAutospacing="0" w:after="0" w:afterAutospacing="0"/>
              <w:ind w:firstLine="259"/>
              <w:jc w:val="center"/>
              <w:rPr>
                <w:sz w:val="28"/>
                <w:szCs w:val="28"/>
                <w:lang w:val="en-US"/>
              </w:rPr>
            </w:pPr>
            <w:r>
              <w:rPr>
                <w:rStyle w:val="a5"/>
                <w:sz w:val="28"/>
                <w:szCs w:val="28"/>
                <w:lang w:val="en-US"/>
              </w:rPr>
              <w:t>Independent Study Tasks</w:t>
            </w:r>
          </w:p>
          <w:p w14:paraId="29756234" w14:textId="77777777" w:rsidR="00D22296" w:rsidRPr="00594DEF" w:rsidRDefault="00893D66">
            <w:pPr>
              <w:pStyle w:val="ae"/>
              <w:spacing w:before="0" w:beforeAutospacing="0" w:after="0" w:afterAutospacing="0" w:line="276" w:lineRule="auto"/>
              <w:jc w:val="both"/>
              <w:rPr>
                <w:sz w:val="28"/>
                <w:szCs w:val="28"/>
                <w:lang w:val="en-US"/>
              </w:rPr>
            </w:pPr>
            <w:r>
              <w:rPr>
                <w:rFonts w:ascii="Symbol" w:eastAsia="Symbol" w:hAnsi="Symbol" w:cs="Symbol"/>
                <w:lang w:val="en-US"/>
              </w:rPr>
              <w:t></w:t>
            </w:r>
            <w:r>
              <w:rPr>
                <w:rFonts w:ascii="Symbol" w:eastAsia="Symbol" w:hAnsi="Symbol" w:cs="Symbol"/>
                <w:lang w:val="en-US"/>
              </w:rPr>
              <w:t></w:t>
            </w:r>
            <w:r>
              <w:rPr>
                <w:rFonts w:ascii="Symbol" w:eastAsia="Symbol" w:hAnsi="Symbol" w:cs="Symbol"/>
                <w:lang w:val="en-US"/>
              </w:rPr>
              <w:t></w:t>
            </w:r>
            <w:r w:rsidRPr="00594DEF">
              <w:rPr>
                <w:rStyle w:val="a5"/>
                <w:b w:val="0"/>
                <w:bCs w:val="0"/>
                <w:sz w:val="28"/>
                <w:szCs w:val="28"/>
                <w:lang w:val="en-US"/>
              </w:rPr>
              <w:t>Preparation for laboratory sessions</w:t>
            </w:r>
          </w:p>
          <w:p w14:paraId="174520C3" w14:textId="77777777" w:rsidR="00D22296" w:rsidRPr="00594DEF" w:rsidRDefault="00893D66">
            <w:pPr>
              <w:pStyle w:val="ae"/>
              <w:spacing w:before="0" w:beforeAutospacing="0" w:after="0" w:afterAutospacing="0" w:line="276" w:lineRule="auto"/>
              <w:jc w:val="both"/>
              <w:rPr>
                <w:sz w:val="28"/>
                <w:szCs w:val="28"/>
                <w:lang w:val="en-US"/>
              </w:rPr>
            </w:pPr>
            <w:r>
              <w:rPr>
                <w:rFonts w:eastAsia="Symbol"/>
                <w:sz w:val="28"/>
                <w:szCs w:val="28"/>
                <w:lang w:val="en-US"/>
              </w:rPr>
              <w:t xml:space="preserve">2. </w:t>
            </w:r>
            <w:r w:rsidRPr="00594DEF">
              <w:rPr>
                <w:rStyle w:val="a5"/>
                <w:b w:val="0"/>
                <w:bCs w:val="0"/>
                <w:sz w:val="28"/>
                <w:szCs w:val="28"/>
                <w:lang w:val="en-US"/>
              </w:rPr>
              <w:t>Essay writing</w:t>
            </w:r>
          </w:p>
          <w:p w14:paraId="52069156" w14:textId="77777777" w:rsidR="00D22296" w:rsidRPr="00594DEF" w:rsidRDefault="00893D66">
            <w:pPr>
              <w:pStyle w:val="ae"/>
              <w:spacing w:before="0" w:beforeAutospacing="0" w:after="0" w:afterAutospacing="0" w:line="276" w:lineRule="auto"/>
              <w:jc w:val="both"/>
              <w:rPr>
                <w:sz w:val="28"/>
                <w:szCs w:val="28"/>
                <w:lang w:val="en-US"/>
              </w:rPr>
            </w:pPr>
            <w:r>
              <w:rPr>
                <w:rFonts w:eastAsia="Symbol"/>
                <w:sz w:val="28"/>
                <w:szCs w:val="28"/>
                <w:lang w:val="en-US"/>
              </w:rPr>
              <w:t xml:space="preserve">3. </w:t>
            </w:r>
            <w:r w:rsidRPr="00594DEF">
              <w:rPr>
                <w:rStyle w:val="a5"/>
                <w:b w:val="0"/>
                <w:bCs w:val="0"/>
                <w:sz w:val="28"/>
                <w:szCs w:val="28"/>
                <w:lang w:val="en-US"/>
              </w:rPr>
              <w:t>Conducting laboratory sessions</w:t>
            </w:r>
          </w:p>
          <w:p w14:paraId="6102686E" w14:textId="77777777" w:rsidR="00D22296" w:rsidRPr="00594DEF" w:rsidRDefault="00893D66">
            <w:pPr>
              <w:pStyle w:val="ae"/>
              <w:spacing w:before="0" w:beforeAutospacing="0" w:after="0" w:afterAutospacing="0" w:line="276" w:lineRule="auto"/>
              <w:jc w:val="both"/>
              <w:rPr>
                <w:sz w:val="28"/>
                <w:szCs w:val="28"/>
                <w:lang w:val="en-US"/>
              </w:rPr>
            </w:pPr>
            <w:r>
              <w:rPr>
                <w:rFonts w:eastAsia="Symbol"/>
                <w:sz w:val="28"/>
                <w:szCs w:val="28"/>
                <w:lang w:val="en-US"/>
              </w:rPr>
              <w:t xml:space="preserve">4. </w:t>
            </w:r>
            <w:r w:rsidRPr="00594DEF">
              <w:rPr>
                <w:rStyle w:val="a5"/>
                <w:b w:val="0"/>
                <w:bCs w:val="0"/>
                <w:sz w:val="28"/>
                <w:szCs w:val="28"/>
                <w:lang w:val="en-US"/>
              </w:rPr>
              <w:t>Specific characteristics of protein structures</w:t>
            </w:r>
          </w:p>
          <w:p w14:paraId="346D3C26" w14:textId="77777777" w:rsidR="00D22296" w:rsidRPr="00594DEF" w:rsidRDefault="00893D66">
            <w:pPr>
              <w:pStyle w:val="ae"/>
              <w:spacing w:before="0" w:beforeAutospacing="0" w:after="0" w:afterAutospacing="0" w:line="276" w:lineRule="auto"/>
              <w:jc w:val="both"/>
              <w:rPr>
                <w:sz w:val="28"/>
                <w:szCs w:val="28"/>
                <w:lang w:val="en-US"/>
              </w:rPr>
            </w:pPr>
            <w:r>
              <w:rPr>
                <w:rFonts w:eastAsia="Symbol"/>
                <w:sz w:val="28"/>
                <w:szCs w:val="28"/>
                <w:lang w:val="en-US"/>
              </w:rPr>
              <w:t xml:space="preserve">5. </w:t>
            </w:r>
            <w:r w:rsidRPr="00594DEF">
              <w:rPr>
                <w:rStyle w:val="a5"/>
                <w:b w:val="0"/>
                <w:bCs w:val="0"/>
                <w:sz w:val="28"/>
                <w:szCs w:val="28"/>
                <w:lang w:val="en-US"/>
              </w:rPr>
              <w:t>Scientific research methods in biochemistry</w:t>
            </w:r>
          </w:p>
          <w:p w14:paraId="5DA93EC4" w14:textId="77777777" w:rsidR="00D22296" w:rsidRPr="00594DEF" w:rsidRDefault="00893D66">
            <w:pPr>
              <w:pStyle w:val="ae"/>
              <w:spacing w:before="0" w:beforeAutospacing="0" w:after="0" w:afterAutospacing="0" w:line="276" w:lineRule="auto"/>
              <w:jc w:val="both"/>
              <w:rPr>
                <w:sz w:val="28"/>
                <w:szCs w:val="28"/>
                <w:lang w:val="en-US"/>
              </w:rPr>
            </w:pPr>
            <w:r>
              <w:rPr>
                <w:rFonts w:eastAsia="Symbol"/>
                <w:sz w:val="28"/>
                <w:szCs w:val="28"/>
                <w:lang w:val="en-US"/>
              </w:rPr>
              <w:t xml:space="preserve">6. </w:t>
            </w:r>
            <w:r w:rsidRPr="00594DEF">
              <w:rPr>
                <w:rStyle w:val="a5"/>
                <w:b w:val="0"/>
                <w:bCs w:val="0"/>
                <w:sz w:val="28"/>
                <w:szCs w:val="28"/>
                <w:lang w:val="en-US"/>
              </w:rPr>
              <w:t>Interrelationships between protein, carbohydrate, and lipid metabolism</w:t>
            </w:r>
          </w:p>
          <w:p w14:paraId="40D9D18D" w14:textId="77777777" w:rsidR="00D22296" w:rsidRPr="00594DEF" w:rsidRDefault="00893D66">
            <w:pPr>
              <w:pStyle w:val="ae"/>
              <w:spacing w:before="0" w:beforeAutospacing="0" w:after="0" w:afterAutospacing="0" w:line="276" w:lineRule="auto"/>
              <w:jc w:val="both"/>
              <w:rPr>
                <w:sz w:val="28"/>
                <w:szCs w:val="28"/>
                <w:lang w:val="en-US"/>
              </w:rPr>
            </w:pPr>
            <w:r>
              <w:rPr>
                <w:rFonts w:eastAsia="Symbol"/>
                <w:sz w:val="28"/>
                <w:szCs w:val="28"/>
                <w:lang w:val="en-US"/>
              </w:rPr>
              <w:t xml:space="preserve">7. </w:t>
            </w:r>
            <w:r w:rsidRPr="00594DEF">
              <w:rPr>
                <w:rStyle w:val="a5"/>
                <w:b w:val="0"/>
                <w:bCs w:val="0"/>
                <w:sz w:val="28"/>
                <w:szCs w:val="28"/>
                <w:lang w:val="en-US"/>
              </w:rPr>
              <w:t>Enzymes used in genetic engineering</w:t>
            </w:r>
          </w:p>
          <w:p w14:paraId="7F48DAB9" w14:textId="77777777" w:rsidR="00D22296" w:rsidRPr="00594DEF" w:rsidRDefault="00893D66">
            <w:pPr>
              <w:pStyle w:val="ae"/>
              <w:spacing w:before="0" w:beforeAutospacing="0" w:after="0" w:afterAutospacing="0" w:line="276" w:lineRule="auto"/>
              <w:jc w:val="both"/>
              <w:rPr>
                <w:sz w:val="28"/>
                <w:szCs w:val="28"/>
                <w:lang w:val="en-US"/>
              </w:rPr>
            </w:pPr>
            <w:r>
              <w:rPr>
                <w:rFonts w:eastAsia="Symbol"/>
                <w:sz w:val="28"/>
                <w:szCs w:val="28"/>
                <w:lang w:val="en-US"/>
              </w:rPr>
              <w:t xml:space="preserve">8. </w:t>
            </w:r>
            <w:r w:rsidRPr="00594DEF">
              <w:rPr>
                <w:rStyle w:val="a5"/>
                <w:b w:val="0"/>
                <w:bCs w:val="0"/>
                <w:sz w:val="28"/>
                <w:szCs w:val="28"/>
                <w:lang w:val="en-US"/>
              </w:rPr>
              <w:t>Types of bonds between amino acids in protein molecules</w:t>
            </w:r>
          </w:p>
          <w:p w14:paraId="28FBD682" w14:textId="77777777" w:rsidR="00D22296" w:rsidRPr="00594DEF" w:rsidRDefault="00893D66">
            <w:pPr>
              <w:pStyle w:val="ae"/>
              <w:spacing w:before="0" w:beforeAutospacing="0" w:after="0" w:afterAutospacing="0" w:line="276" w:lineRule="auto"/>
              <w:jc w:val="both"/>
              <w:rPr>
                <w:sz w:val="28"/>
                <w:szCs w:val="28"/>
                <w:lang w:val="en-US"/>
              </w:rPr>
            </w:pPr>
            <w:r>
              <w:rPr>
                <w:rFonts w:eastAsia="Symbol"/>
                <w:sz w:val="28"/>
                <w:szCs w:val="28"/>
                <w:lang w:val="en-US"/>
              </w:rPr>
              <w:t xml:space="preserve">9. </w:t>
            </w:r>
            <w:r w:rsidRPr="00594DEF">
              <w:rPr>
                <w:rStyle w:val="a5"/>
                <w:b w:val="0"/>
                <w:bCs w:val="0"/>
                <w:sz w:val="28"/>
                <w:szCs w:val="28"/>
                <w:lang w:val="en-US"/>
              </w:rPr>
              <w:t>Scientific research methods in biochemistry</w:t>
            </w:r>
          </w:p>
          <w:p w14:paraId="6060F0E6" w14:textId="77777777" w:rsidR="00D22296" w:rsidRPr="00594DEF" w:rsidRDefault="00893D66">
            <w:pPr>
              <w:pStyle w:val="ae"/>
              <w:spacing w:before="0" w:beforeAutospacing="0" w:after="0" w:afterAutospacing="0" w:line="276" w:lineRule="auto"/>
              <w:jc w:val="both"/>
              <w:rPr>
                <w:sz w:val="28"/>
                <w:szCs w:val="28"/>
                <w:lang w:val="en-US"/>
              </w:rPr>
            </w:pPr>
            <w:r>
              <w:rPr>
                <w:rFonts w:eastAsia="Symbol"/>
                <w:sz w:val="28"/>
                <w:szCs w:val="28"/>
                <w:lang w:val="en-US"/>
              </w:rPr>
              <w:t xml:space="preserve">10. </w:t>
            </w:r>
            <w:r w:rsidRPr="00594DEF">
              <w:rPr>
                <w:rStyle w:val="a5"/>
                <w:b w:val="0"/>
                <w:bCs w:val="0"/>
                <w:sz w:val="28"/>
                <w:szCs w:val="28"/>
                <w:lang w:val="en-US"/>
              </w:rPr>
              <w:t xml:space="preserve">The role of </w:t>
            </w:r>
            <w:proofErr w:type="spellStart"/>
            <w:r w:rsidRPr="00594DEF">
              <w:rPr>
                <w:rStyle w:val="a5"/>
                <w:b w:val="0"/>
                <w:bCs w:val="0"/>
                <w:sz w:val="28"/>
                <w:szCs w:val="28"/>
                <w:lang w:val="en-US"/>
              </w:rPr>
              <w:t>Kh</w:t>
            </w:r>
            <w:proofErr w:type="spellEnd"/>
            <w:r w:rsidRPr="00594DEF">
              <w:rPr>
                <w:rStyle w:val="a5"/>
                <w:b w:val="0"/>
                <w:bCs w:val="0"/>
                <w:sz w:val="28"/>
                <w:szCs w:val="28"/>
                <w:lang w:val="en-US"/>
              </w:rPr>
              <w:t xml:space="preserve">. </w:t>
            </w:r>
            <w:proofErr w:type="spellStart"/>
            <w:r w:rsidRPr="00594DEF">
              <w:rPr>
                <w:rStyle w:val="a5"/>
                <w:b w:val="0"/>
                <w:bCs w:val="0"/>
                <w:sz w:val="28"/>
                <w:szCs w:val="28"/>
                <w:lang w:val="en-US"/>
              </w:rPr>
              <w:t>Turaqulov</w:t>
            </w:r>
            <w:proofErr w:type="spellEnd"/>
            <w:r w:rsidRPr="00594DEF">
              <w:rPr>
                <w:rStyle w:val="a5"/>
                <w:b w:val="0"/>
                <w:bCs w:val="0"/>
                <w:sz w:val="28"/>
                <w:szCs w:val="28"/>
                <w:lang w:val="en-US"/>
              </w:rPr>
              <w:t xml:space="preserve"> in the formation and development of biochemistry in Uzbekistan</w:t>
            </w:r>
          </w:p>
          <w:p w14:paraId="02067FD3" w14:textId="77777777" w:rsidR="00D22296" w:rsidRPr="00594DEF" w:rsidRDefault="00893D66">
            <w:pPr>
              <w:pStyle w:val="ae"/>
              <w:spacing w:before="0" w:beforeAutospacing="0" w:after="0" w:afterAutospacing="0" w:line="276" w:lineRule="auto"/>
              <w:jc w:val="both"/>
              <w:rPr>
                <w:sz w:val="28"/>
                <w:szCs w:val="28"/>
                <w:lang w:val="en-US"/>
              </w:rPr>
            </w:pPr>
            <w:r>
              <w:rPr>
                <w:rFonts w:eastAsia="Symbol"/>
                <w:sz w:val="28"/>
                <w:szCs w:val="28"/>
                <w:lang w:val="en-US"/>
              </w:rPr>
              <w:t xml:space="preserve">11. </w:t>
            </w:r>
            <w:r w:rsidRPr="00594DEF">
              <w:rPr>
                <w:rStyle w:val="a5"/>
                <w:b w:val="0"/>
                <w:bCs w:val="0"/>
                <w:sz w:val="28"/>
                <w:szCs w:val="28"/>
                <w:lang w:val="en-US"/>
              </w:rPr>
              <w:t>Methods of biochemistry and molecular biology</w:t>
            </w:r>
          </w:p>
          <w:p w14:paraId="4E627414" w14:textId="77777777" w:rsidR="00D22296" w:rsidRPr="00594DEF" w:rsidRDefault="00893D66">
            <w:pPr>
              <w:pStyle w:val="ae"/>
              <w:spacing w:before="0" w:beforeAutospacing="0" w:after="0" w:afterAutospacing="0" w:line="276" w:lineRule="auto"/>
              <w:jc w:val="both"/>
              <w:rPr>
                <w:sz w:val="28"/>
                <w:szCs w:val="28"/>
                <w:lang w:val="en-US"/>
              </w:rPr>
            </w:pPr>
            <w:r>
              <w:rPr>
                <w:rFonts w:eastAsia="Symbol"/>
                <w:sz w:val="28"/>
                <w:szCs w:val="28"/>
                <w:lang w:val="en-US"/>
              </w:rPr>
              <w:t xml:space="preserve">12. </w:t>
            </w:r>
            <w:r w:rsidRPr="00594DEF">
              <w:rPr>
                <w:rStyle w:val="a5"/>
                <w:b w:val="0"/>
                <w:bCs w:val="0"/>
                <w:sz w:val="28"/>
                <w:szCs w:val="28"/>
                <w:lang w:val="en-US"/>
              </w:rPr>
              <w:t>Properties of enzymes</w:t>
            </w:r>
          </w:p>
          <w:p w14:paraId="320C0679" w14:textId="77777777" w:rsidR="00D22296" w:rsidRPr="00594DEF" w:rsidRDefault="00893D66">
            <w:pPr>
              <w:pStyle w:val="ae"/>
              <w:spacing w:before="0" w:beforeAutospacing="0" w:after="0" w:afterAutospacing="0" w:line="276" w:lineRule="auto"/>
              <w:jc w:val="both"/>
              <w:rPr>
                <w:sz w:val="28"/>
                <w:szCs w:val="28"/>
                <w:lang w:val="en-US"/>
              </w:rPr>
            </w:pPr>
            <w:r>
              <w:rPr>
                <w:rFonts w:eastAsia="Symbol"/>
                <w:sz w:val="28"/>
                <w:szCs w:val="28"/>
                <w:lang w:val="en-US"/>
              </w:rPr>
              <w:t xml:space="preserve">13. </w:t>
            </w:r>
            <w:r w:rsidRPr="00594DEF">
              <w:rPr>
                <w:rStyle w:val="a5"/>
                <w:b w:val="0"/>
                <w:bCs w:val="0"/>
                <w:sz w:val="28"/>
                <w:szCs w:val="28"/>
                <w:lang w:val="en-US"/>
              </w:rPr>
              <w:t>Biochemical and molecular biological roles of vitamins</w:t>
            </w:r>
          </w:p>
          <w:p w14:paraId="12612D52" w14:textId="77777777" w:rsidR="00D22296" w:rsidRPr="00594DEF" w:rsidRDefault="00893D66">
            <w:pPr>
              <w:pStyle w:val="ae"/>
              <w:spacing w:before="0" w:beforeAutospacing="0" w:after="0" w:afterAutospacing="0" w:line="276" w:lineRule="auto"/>
              <w:jc w:val="both"/>
              <w:rPr>
                <w:sz w:val="28"/>
                <w:szCs w:val="28"/>
                <w:lang w:val="en-US"/>
              </w:rPr>
            </w:pPr>
            <w:r>
              <w:rPr>
                <w:rFonts w:eastAsia="Symbol"/>
                <w:sz w:val="28"/>
                <w:szCs w:val="28"/>
                <w:lang w:val="en-US"/>
              </w:rPr>
              <w:t xml:space="preserve">14. </w:t>
            </w:r>
            <w:r w:rsidRPr="00594DEF">
              <w:rPr>
                <w:rStyle w:val="a5"/>
                <w:b w:val="0"/>
                <w:bCs w:val="0"/>
                <w:sz w:val="28"/>
                <w:szCs w:val="28"/>
                <w:lang w:val="en-US"/>
              </w:rPr>
              <w:t>Mechano-chemical properties of ribosomes</w:t>
            </w:r>
          </w:p>
          <w:p w14:paraId="351462B4" w14:textId="77777777" w:rsidR="00D22296" w:rsidRPr="00594DEF" w:rsidRDefault="00893D66">
            <w:pPr>
              <w:pStyle w:val="ae"/>
              <w:spacing w:before="0" w:beforeAutospacing="0" w:after="0" w:afterAutospacing="0" w:line="276" w:lineRule="auto"/>
              <w:jc w:val="both"/>
              <w:rPr>
                <w:sz w:val="28"/>
                <w:szCs w:val="28"/>
                <w:lang w:val="en-US"/>
              </w:rPr>
            </w:pPr>
            <w:r>
              <w:rPr>
                <w:rFonts w:eastAsia="Symbol"/>
                <w:sz w:val="28"/>
                <w:szCs w:val="28"/>
                <w:lang w:val="en-US"/>
              </w:rPr>
              <w:lastRenderedPageBreak/>
              <w:t xml:space="preserve">15. </w:t>
            </w:r>
            <w:r w:rsidRPr="00594DEF">
              <w:rPr>
                <w:rStyle w:val="a5"/>
                <w:b w:val="0"/>
                <w:bCs w:val="0"/>
                <w:sz w:val="28"/>
                <w:szCs w:val="28"/>
                <w:lang w:val="en-US"/>
              </w:rPr>
              <w:t>Mono-, oligo-, and polysaccharides found in the plant kingdom</w:t>
            </w:r>
          </w:p>
          <w:p w14:paraId="6A1B6AE8" w14:textId="77777777" w:rsidR="00D22296" w:rsidRPr="00594DEF" w:rsidRDefault="00893D66">
            <w:pPr>
              <w:pStyle w:val="ae"/>
              <w:spacing w:before="0" w:beforeAutospacing="0" w:after="0" w:afterAutospacing="0" w:line="276" w:lineRule="auto"/>
              <w:jc w:val="both"/>
              <w:rPr>
                <w:sz w:val="28"/>
                <w:szCs w:val="28"/>
                <w:lang w:val="en-US"/>
              </w:rPr>
            </w:pPr>
            <w:r>
              <w:rPr>
                <w:rFonts w:eastAsia="Symbol"/>
                <w:sz w:val="28"/>
                <w:szCs w:val="28"/>
                <w:lang w:val="en-US"/>
              </w:rPr>
              <w:t xml:space="preserve">16. </w:t>
            </w:r>
            <w:proofErr w:type="spellStart"/>
            <w:r w:rsidRPr="00594DEF">
              <w:rPr>
                <w:rStyle w:val="a5"/>
                <w:b w:val="0"/>
                <w:bCs w:val="0"/>
                <w:sz w:val="28"/>
                <w:szCs w:val="28"/>
                <w:lang w:val="en-US"/>
              </w:rPr>
              <w:t>Hormonoids</w:t>
            </w:r>
            <w:proofErr w:type="spellEnd"/>
            <w:r w:rsidRPr="00594DEF">
              <w:rPr>
                <w:rStyle w:val="a5"/>
                <w:b w:val="0"/>
                <w:bCs w:val="0"/>
                <w:sz w:val="28"/>
                <w:szCs w:val="28"/>
                <w:lang w:val="en-US"/>
              </w:rPr>
              <w:t xml:space="preserve"> and their biological significance</w:t>
            </w:r>
          </w:p>
          <w:p w14:paraId="38E1261E" w14:textId="77777777" w:rsidR="00D22296" w:rsidRPr="00594DEF" w:rsidRDefault="00893D66">
            <w:pPr>
              <w:pStyle w:val="ae"/>
              <w:spacing w:before="0" w:beforeAutospacing="0" w:after="0" w:afterAutospacing="0" w:line="276" w:lineRule="auto"/>
              <w:jc w:val="both"/>
              <w:rPr>
                <w:sz w:val="28"/>
                <w:szCs w:val="28"/>
                <w:lang w:val="en-US"/>
              </w:rPr>
            </w:pPr>
            <w:r>
              <w:rPr>
                <w:rFonts w:eastAsia="Symbol"/>
                <w:sz w:val="28"/>
                <w:szCs w:val="28"/>
                <w:lang w:val="en-US"/>
              </w:rPr>
              <w:t xml:space="preserve">17. </w:t>
            </w:r>
            <w:r w:rsidRPr="00594DEF">
              <w:rPr>
                <w:rStyle w:val="a5"/>
                <w:b w:val="0"/>
                <w:bCs w:val="0"/>
                <w:sz w:val="28"/>
                <w:szCs w:val="28"/>
                <w:lang w:val="en-US"/>
              </w:rPr>
              <w:t>Pathways of genetic information transfer. Proteins as the basis of species and individual specificity</w:t>
            </w:r>
          </w:p>
          <w:p w14:paraId="30800C97" w14:textId="77777777" w:rsidR="00D22296" w:rsidRPr="00594DEF" w:rsidRDefault="00893D66">
            <w:pPr>
              <w:pStyle w:val="ae"/>
              <w:spacing w:before="0" w:beforeAutospacing="0" w:after="0" w:afterAutospacing="0" w:line="276" w:lineRule="auto"/>
              <w:jc w:val="both"/>
              <w:rPr>
                <w:sz w:val="28"/>
                <w:szCs w:val="28"/>
                <w:lang w:val="en-US"/>
              </w:rPr>
            </w:pPr>
            <w:r>
              <w:rPr>
                <w:rFonts w:eastAsia="Symbol"/>
                <w:sz w:val="28"/>
                <w:szCs w:val="28"/>
                <w:lang w:val="en-US"/>
              </w:rPr>
              <w:t xml:space="preserve">18. </w:t>
            </w:r>
            <w:r w:rsidRPr="00594DEF">
              <w:rPr>
                <w:rStyle w:val="a5"/>
                <w:b w:val="0"/>
                <w:bCs w:val="0"/>
                <w:sz w:val="28"/>
                <w:szCs w:val="28"/>
                <w:lang w:val="en-US"/>
              </w:rPr>
              <w:t>Types of replication. Conditions required for replication. Unwinding of DNA double strands. Formation of RNA primers</w:t>
            </w:r>
          </w:p>
          <w:p w14:paraId="3B6FBF78" w14:textId="77777777" w:rsidR="00D22296" w:rsidRPr="00594DEF" w:rsidRDefault="00893D66">
            <w:pPr>
              <w:pStyle w:val="ae"/>
              <w:spacing w:before="0" w:beforeAutospacing="0" w:after="0" w:afterAutospacing="0" w:line="276" w:lineRule="auto"/>
              <w:jc w:val="both"/>
              <w:rPr>
                <w:sz w:val="28"/>
                <w:szCs w:val="28"/>
                <w:lang w:val="en-US"/>
              </w:rPr>
            </w:pPr>
            <w:r>
              <w:rPr>
                <w:rFonts w:eastAsia="Symbol"/>
                <w:sz w:val="28"/>
                <w:szCs w:val="28"/>
                <w:lang w:val="en-US"/>
              </w:rPr>
              <w:t xml:space="preserve">19. </w:t>
            </w:r>
            <w:r w:rsidRPr="00594DEF">
              <w:rPr>
                <w:rStyle w:val="a5"/>
                <w:b w:val="0"/>
                <w:bCs w:val="0"/>
                <w:sz w:val="28"/>
                <w:szCs w:val="28"/>
                <w:lang w:val="en-US"/>
              </w:rPr>
              <w:t>Molecular basis of transcription</w:t>
            </w:r>
          </w:p>
          <w:p w14:paraId="4911246D" w14:textId="77777777" w:rsidR="00D22296" w:rsidRPr="00594DEF" w:rsidRDefault="00893D66">
            <w:pPr>
              <w:pStyle w:val="ae"/>
              <w:spacing w:before="0" w:beforeAutospacing="0" w:after="0" w:afterAutospacing="0" w:line="276" w:lineRule="auto"/>
              <w:jc w:val="both"/>
              <w:rPr>
                <w:sz w:val="28"/>
                <w:szCs w:val="28"/>
                <w:lang w:val="en-US"/>
              </w:rPr>
            </w:pPr>
            <w:r>
              <w:rPr>
                <w:rFonts w:eastAsia="Symbol"/>
                <w:sz w:val="28"/>
                <w:szCs w:val="28"/>
                <w:lang w:val="en-US"/>
              </w:rPr>
              <w:t xml:space="preserve">20. </w:t>
            </w:r>
            <w:r w:rsidRPr="00594DEF">
              <w:rPr>
                <w:rStyle w:val="a5"/>
                <w:b w:val="0"/>
                <w:bCs w:val="0"/>
                <w:sz w:val="28"/>
                <w:szCs w:val="28"/>
                <w:lang w:val="en-US"/>
              </w:rPr>
              <w:t>Oxidation of fatty acids</w:t>
            </w:r>
          </w:p>
          <w:p w14:paraId="31AF4E87" w14:textId="77777777" w:rsidR="00D22296" w:rsidRPr="00594DEF" w:rsidRDefault="00893D66">
            <w:pPr>
              <w:pStyle w:val="ae"/>
              <w:spacing w:before="0" w:beforeAutospacing="0" w:after="0" w:afterAutospacing="0" w:line="276" w:lineRule="auto"/>
              <w:jc w:val="both"/>
              <w:rPr>
                <w:sz w:val="28"/>
                <w:szCs w:val="28"/>
                <w:lang w:val="en-US"/>
              </w:rPr>
            </w:pPr>
            <w:r>
              <w:rPr>
                <w:rFonts w:eastAsia="Symbol"/>
                <w:sz w:val="28"/>
                <w:szCs w:val="28"/>
                <w:lang w:val="en-US"/>
              </w:rPr>
              <w:t xml:space="preserve">21. </w:t>
            </w:r>
            <w:r w:rsidRPr="00594DEF">
              <w:rPr>
                <w:rStyle w:val="a5"/>
                <w:b w:val="0"/>
                <w:bCs w:val="0"/>
                <w:sz w:val="28"/>
                <w:szCs w:val="28"/>
                <w:lang w:val="en-US"/>
              </w:rPr>
              <w:t>Types of fermentation. Glycolysis. Pentose phosphate pathway</w:t>
            </w:r>
          </w:p>
          <w:p w14:paraId="2D645E38" w14:textId="77777777" w:rsidR="00D22296" w:rsidRPr="00594DEF" w:rsidRDefault="00893D66">
            <w:pPr>
              <w:pStyle w:val="ae"/>
              <w:spacing w:before="0" w:beforeAutospacing="0" w:after="0" w:afterAutospacing="0" w:line="276" w:lineRule="auto"/>
              <w:jc w:val="both"/>
              <w:rPr>
                <w:sz w:val="28"/>
                <w:szCs w:val="28"/>
                <w:lang w:val="en-US"/>
              </w:rPr>
            </w:pPr>
            <w:r>
              <w:rPr>
                <w:rFonts w:eastAsia="Symbol"/>
                <w:sz w:val="28"/>
                <w:szCs w:val="28"/>
                <w:lang w:val="en-US"/>
              </w:rPr>
              <w:t xml:space="preserve">22. </w:t>
            </w:r>
            <w:r w:rsidRPr="00594DEF">
              <w:rPr>
                <w:rStyle w:val="a5"/>
                <w:b w:val="0"/>
                <w:bCs w:val="0"/>
                <w:sz w:val="28"/>
                <w:szCs w:val="28"/>
                <w:lang w:val="en-US"/>
              </w:rPr>
              <w:t>Aerobic and anaerobic degradation of carbohydrates. Oxidative decarboxylation of pyruvic acid</w:t>
            </w:r>
          </w:p>
          <w:p w14:paraId="7E7F67A0" w14:textId="77777777" w:rsidR="00D22296" w:rsidRPr="00594DEF" w:rsidRDefault="00893D66">
            <w:pPr>
              <w:pStyle w:val="ae"/>
              <w:spacing w:before="0" w:beforeAutospacing="0" w:after="0" w:afterAutospacing="0" w:line="276" w:lineRule="auto"/>
              <w:jc w:val="both"/>
              <w:rPr>
                <w:sz w:val="28"/>
                <w:szCs w:val="28"/>
                <w:lang w:val="en-US"/>
              </w:rPr>
            </w:pPr>
            <w:r>
              <w:rPr>
                <w:rFonts w:eastAsia="Symbol"/>
                <w:sz w:val="28"/>
                <w:szCs w:val="28"/>
                <w:lang w:val="en-US"/>
              </w:rPr>
              <w:t xml:space="preserve">23. </w:t>
            </w:r>
            <w:r w:rsidRPr="00594DEF">
              <w:rPr>
                <w:rStyle w:val="a5"/>
                <w:b w:val="0"/>
                <w:bCs w:val="0"/>
                <w:sz w:val="28"/>
                <w:szCs w:val="28"/>
                <w:lang w:val="en-US"/>
              </w:rPr>
              <w:t>Breakdown of lipids in tissues</w:t>
            </w:r>
          </w:p>
          <w:p w14:paraId="78B76ACB" w14:textId="77777777" w:rsidR="00D22296" w:rsidRPr="00594DEF" w:rsidRDefault="00893D66">
            <w:pPr>
              <w:pStyle w:val="ae"/>
              <w:spacing w:before="0" w:beforeAutospacing="0" w:after="0" w:afterAutospacing="0" w:line="276" w:lineRule="auto"/>
              <w:jc w:val="both"/>
              <w:rPr>
                <w:sz w:val="28"/>
                <w:szCs w:val="28"/>
                <w:lang w:val="en-US"/>
              </w:rPr>
            </w:pPr>
            <w:r>
              <w:rPr>
                <w:rFonts w:eastAsia="Symbol"/>
                <w:sz w:val="28"/>
                <w:szCs w:val="28"/>
                <w:lang w:val="en-US"/>
              </w:rPr>
              <w:t xml:space="preserve">24. </w:t>
            </w:r>
            <w:r w:rsidRPr="00594DEF">
              <w:rPr>
                <w:rStyle w:val="a5"/>
                <w:b w:val="0"/>
                <w:bCs w:val="0"/>
                <w:sz w:val="28"/>
                <w:szCs w:val="28"/>
                <w:lang w:val="en-US"/>
              </w:rPr>
              <w:t>Deamination, transamination, and decarboxylation of amino acids</w:t>
            </w:r>
          </w:p>
          <w:p w14:paraId="336251EC" w14:textId="77777777" w:rsidR="00D22296" w:rsidRPr="00594DEF" w:rsidRDefault="00893D66">
            <w:pPr>
              <w:pStyle w:val="ae"/>
              <w:spacing w:before="240" w:beforeAutospacing="0" w:after="0" w:afterAutospacing="0"/>
              <w:ind w:firstLine="259"/>
              <w:jc w:val="both"/>
              <w:rPr>
                <w:sz w:val="28"/>
                <w:szCs w:val="28"/>
                <w:lang w:val="en-US"/>
              </w:rPr>
            </w:pPr>
            <w:r w:rsidRPr="00594DEF">
              <w:rPr>
                <w:rStyle w:val="a5"/>
                <w:b w:val="0"/>
                <w:bCs w:val="0"/>
                <w:sz w:val="28"/>
                <w:szCs w:val="28"/>
                <w:lang w:val="en-US"/>
              </w:rPr>
              <w:t>Guidelines and responsibilities for independent study in the course</w:t>
            </w:r>
          </w:p>
          <w:p w14:paraId="5DED94E9" w14:textId="77777777" w:rsidR="00D22296" w:rsidRPr="00594DEF" w:rsidRDefault="00893D66">
            <w:pPr>
              <w:pStyle w:val="ae"/>
              <w:spacing w:before="0" w:beforeAutospacing="0" w:after="0" w:afterAutospacing="0" w:line="276" w:lineRule="auto"/>
              <w:jc w:val="both"/>
              <w:rPr>
                <w:sz w:val="28"/>
                <w:szCs w:val="28"/>
                <w:lang w:val="en-US"/>
              </w:rPr>
            </w:pPr>
            <w:r w:rsidRPr="00594DEF">
              <w:rPr>
                <w:sz w:val="28"/>
                <w:szCs w:val="28"/>
                <w:lang w:val="en-US"/>
              </w:rPr>
              <w:t>When completing independent study assignments for the course, students are required to fulfil the following duties and responsibilities:</w:t>
            </w:r>
          </w:p>
          <w:p w14:paraId="7E76A81A" w14:textId="77777777" w:rsidR="00D22296" w:rsidRPr="00594DEF" w:rsidRDefault="00893D66">
            <w:pPr>
              <w:pStyle w:val="ae"/>
              <w:spacing w:before="0" w:beforeAutospacing="0" w:after="0" w:afterAutospacing="0" w:line="276" w:lineRule="auto"/>
              <w:jc w:val="both"/>
              <w:rPr>
                <w:sz w:val="28"/>
                <w:szCs w:val="28"/>
                <w:lang w:val="en-US"/>
              </w:rPr>
            </w:pPr>
            <w:r w:rsidRPr="00594DEF">
              <w:rPr>
                <w:sz w:val="28"/>
                <w:szCs w:val="28"/>
                <w:lang w:val="en-US"/>
              </w:rPr>
              <w:t>a) actively work with textbooks and learning materials in order to study the covered topics in depth;</w:t>
            </w:r>
            <w:r w:rsidRPr="00594DEF">
              <w:rPr>
                <w:sz w:val="28"/>
                <w:szCs w:val="28"/>
                <w:lang w:val="en-US"/>
              </w:rPr>
              <w:br/>
              <w:t>b) prepare in advance for lectures, laboratory sessions, and assessment activities (tests and examinations), and use time efficiently;</w:t>
            </w:r>
            <w:r w:rsidRPr="00594DEF">
              <w:rPr>
                <w:sz w:val="28"/>
                <w:szCs w:val="28"/>
                <w:lang w:val="en-US"/>
              </w:rPr>
              <w:br/>
              <w:t>c) submit each independent study assignment within the established deadlines;</w:t>
            </w:r>
            <w:r w:rsidRPr="00594DEF">
              <w:rPr>
                <w:sz w:val="28"/>
                <w:szCs w:val="28"/>
                <w:lang w:val="en-US"/>
              </w:rPr>
              <w:br/>
              <w:t>d) be aware of and comply with the requirement that assignments will not be accepted after the submission deadline;</w:t>
            </w:r>
            <w:r w:rsidRPr="00594DEF">
              <w:rPr>
                <w:sz w:val="28"/>
                <w:szCs w:val="28"/>
                <w:lang w:val="en-US"/>
              </w:rPr>
              <w:br/>
              <w:t>e) be aware of and strictly comply with the requirement to avoid plagiarism (academic dishonesty) when completing independent study assignments.</w:t>
            </w:r>
          </w:p>
          <w:p w14:paraId="291BD825" w14:textId="77777777" w:rsidR="00D22296" w:rsidRPr="00594DEF" w:rsidRDefault="00893D66">
            <w:pPr>
              <w:pStyle w:val="ae"/>
              <w:spacing w:before="0" w:beforeAutospacing="0" w:after="0" w:afterAutospacing="0" w:line="276" w:lineRule="auto"/>
              <w:jc w:val="both"/>
              <w:rPr>
                <w:sz w:val="28"/>
                <w:szCs w:val="28"/>
                <w:lang w:val="en-US"/>
              </w:rPr>
            </w:pPr>
            <w:r w:rsidRPr="00594DEF">
              <w:rPr>
                <w:sz w:val="28"/>
                <w:szCs w:val="28"/>
                <w:lang w:val="en-US"/>
              </w:rPr>
              <w:t xml:space="preserve">Independent study assignments for the course are recommended to be completed according to the </w:t>
            </w:r>
            <w:r w:rsidRPr="00594DEF">
              <w:rPr>
                <w:rStyle w:val="a5"/>
                <w:b w:val="0"/>
                <w:bCs w:val="0"/>
                <w:sz w:val="28"/>
                <w:szCs w:val="28"/>
                <w:lang w:val="en-US"/>
              </w:rPr>
              <w:t>principle of alternative choice</w:t>
            </w:r>
            <w:r w:rsidRPr="00594DEF">
              <w:rPr>
                <w:sz w:val="28"/>
                <w:szCs w:val="28"/>
                <w:lang w:val="en-US"/>
              </w:rPr>
              <w:t>, using the following forms:</w:t>
            </w:r>
          </w:p>
          <w:p w14:paraId="2C3FD018" w14:textId="77777777" w:rsidR="00D22296" w:rsidRPr="00594DEF" w:rsidRDefault="00893D66">
            <w:pPr>
              <w:pStyle w:val="ae"/>
              <w:numPr>
                <w:ilvl w:val="0"/>
                <w:numId w:val="1"/>
              </w:numPr>
              <w:spacing w:before="0" w:beforeAutospacing="0" w:after="0" w:afterAutospacing="0" w:line="276" w:lineRule="auto"/>
              <w:jc w:val="both"/>
              <w:rPr>
                <w:sz w:val="28"/>
                <w:szCs w:val="28"/>
                <w:lang w:val="en-US"/>
              </w:rPr>
            </w:pPr>
            <w:r w:rsidRPr="00594DEF">
              <w:rPr>
                <w:sz w:val="28"/>
                <w:szCs w:val="28"/>
                <w:lang w:val="en-US"/>
              </w:rPr>
              <w:t xml:space="preserve">preparation of an </w:t>
            </w:r>
            <w:r w:rsidRPr="00594DEF">
              <w:rPr>
                <w:rStyle w:val="a5"/>
                <w:b w:val="0"/>
                <w:bCs w:val="0"/>
                <w:sz w:val="28"/>
                <w:szCs w:val="28"/>
                <w:lang w:val="en-US"/>
              </w:rPr>
              <w:t>analytical report (essay)</w:t>
            </w:r>
            <w:r w:rsidRPr="00594DEF">
              <w:rPr>
                <w:sz w:val="28"/>
                <w:szCs w:val="28"/>
                <w:lang w:val="en-US"/>
              </w:rPr>
              <w:t xml:space="preserve"> on a given topic;</w:t>
            </w:r>
          </w:p>
          <w:p w14:paraId="271EFB97" w14:textId="77777777" w:rsidR="00D22296" w:rsidRPr="00594DEF" w:rsidRDefault="00893D66">
            <w:pPr>
              <w:pStyle w:val="ae"/>
              <w:numPr>
                <w:ilvl w:val="0"/>
                <w:numId w:val="1"/>
              </w:numPr>
              <w:spacing w:before="0" w:beforeAutospacing="0" w:after="0" w:afterAutospacing="0" w:line="276" w:lineRule="auto"/>
              <w:jc w:val="both"/>
              <w:rPr>
                <w:sz w:val="28"/>
                <w:szCs w:val="28"/>
                <w:lang w:val="en-US"/>
              </w:rPr>
            </w:pPr>
            <w:r w:rsidRPr="00594DEF">
              <w:rPr>
                <w:sz w:val="28"/>
                <w:szCs w:val="28"/>
                <w:lang w:val="en-US"/>
              </w:rPr>
              <w:t xml:space="preserve">development of a </w:t>
            </w:r>
            <w:r w:rsidRPr="00594DEF">
              <w:rPr>
                <w:rStyle w:val="a5"/>
                <w:b w:val="0"/>
                <w:bCs w:val="0"/>
                <w:sz w:val="28"/>
                <w:szCs w:val="28"/>
                <w:lang w:val="en-US"/>
              </w:rPr>
              <w:t>video lesson</w:t>
            </w:r>
            <w:r w:rsidRPr="00594DEF">
              <w:rPr>
                <w:sz w:val="28"/>
                <w:szCs w:val="28"/>
                <w:lang w:val="en-US"/>
              </w:rPr>
              <w:t xml:space="preserve"> based on independent study topics;</w:t>
            </w:r>
          </w:p>
          <w:p w14:paraId="6AA6A5A5" w14:textId="77777777" w:rsidR="00D22296" w:rsidRPr="00594DEF" w:rsidRDefault="00893D66">
            <w:pPr>
              <w:pStyle w:val="ae"/>
              <w:numPr>
                <w:ilvl w:val="0"/>
                <w:numId w:val="1"/>
              </w:numPr>
              <w:spacing w:before="0" w:beforeAutospacing="0" w:after="0" w:afterAutospacing="0" w:line="276" w:lineRule="auto"/>
              <w:jc w:val="both"/>
              <w:rPr>
                <w:sz w:val="28"/>
                <w:szCs w:val="28"/>
                <w:lang w:val="en-US"/>
              </w:rPr>
            </w:pPr>
            <w:r w:rsidRPr="00594DEF">
              <w:rPr>
                <w:sz w:val="28"/>
                <w:szCs w:val="28"/>
                <w:lang w:val="en-US"/>
              </w:rPr>
              <w:t xml:space="preserve">preparation of an </w:t>
            </w:r>
            <w:r w:rsidRPr="00594DEF">
              <w:rPr>
                <w:rStyle w:val="a5"/>
                <w:b w:val="0"/>
                <w:bCs w:val="0"/>
                <w:sz w:val="28"/>
                <w:szCs w:val="28"/>
                <w:lang w:val="en-US"/>
              </w:rPr>
              <w:t>analytical presentation</w:t>
            </w:r>
            <w:r w:rsidRPr="00594DEF">
              <w:rPr>
                <w:sz w:val="28"/>
                <w:szCs w:val="28"/>
                <w:lang w:val="en-US"/>
              </w:rPr>
              <w:t xml:space="preserve"> on a specific topic;</w:t>
            </w:r>
          </w:p>
          <w:p w14:paraId="162DAA53" w14:textId="77777777" w:rsidR="00D22296" w:rsidRPr="00594DEF" w:rsidRDefault="00893D66">
            <w:pPr>
              <w:pStyle w:val="ae"/>
              <w:numPr>
                <w:ilvl w:val="0"/>
                <w:numId w:val="1"/>
              </w:numPr>
              <w:spacing w:before="0" w:beforeAutospacing="0" w:after="0" w:afterAutospacing="0" w:line="276" w:lineRule="auto"/>
              <w:jc w:val="both"/>
              <w:rPr>
                <w:sz w:val="28"/>
                <w:szCs w:val="28"/>
                <w:lang w:val="en-US"/>
              </w:rPr>
            </w:pPr>
            <w:r w:rsidRPr="00594DEF">
              <w:rPr>
                <w:sz w:val="28"/>
                <w:szCs w:val="28"/>
                <w:lang w:val="en-US"/>
              </w:rPr>
              <w:t>comprehensive analysis of a given problem, including definitions and conclusions;</w:t>
            </w:r>
          </w:p>
          <w:p w14:paraId="70EBDD88" w14:textId="77777777" w:rsidR="00D22296" w:rsidRPr="00594DEF" w:rsidRDefault="00893D66">
            <w:pPr>
              <w:pStyle w:val="ae"/>
              <w:numPr>
                <w:ilvl w:val="0"/>
                <w:numId w:val="1"/>
              </w:numPr>
              <w:spacing w:before="0" w:beforeAutospacing="0" w:after="0" w:afterAutospacing="0" w:line="276" w:lineRule="auto"/>
              <w:jc w:val="both"/>
              <w:rPr>
                <w:sz w:val="28"/>
                <w:szCs w:val="28"/>
                <w:lang w:val="en-US"/>
              </w:rPr>
            </w:pPr>
            <w:r w:rsidRPr="00594DEF">
              <w:rPr>
                <w:sz w:val="28"/>
                <w:szCs w:val="28"/>
                <w:lang w:val="en-US"/>
              </w:rPr>
              <w:t>in-depth study and advanced analysis of an assigned topic;</w:t>
            </w:r>
          </w:p>
          <w:p w14:paraId="239EB121" w14:textId="77777777" w:rsidR="00D22296" w:rsidRPr="00594DEF" w:rsidRDefault="00893D66">
            <w:pPr>
              <w:pStyle w:val="ae"/>
              <w:numPr>
                <w:ilvl w:val="0"/>
                <w:numId w:val="1"/>
              </w:numPr>
              <w:spacing w:before="0" w:beforeAutospacing="0" w:after="0" w:afterAutospacing="0" w:line="276" w:lineRule="auto"/>
              <w:jc w:val="both"/>
              <w:rPr>
                <w:sz w:val="28"/>
                <w:szCs w:val="28"/>
                <w:lang w:val="en-US"/>
              </w:rPr>
            </w:pPr>
            <w:r w:rsidRPr="00594DEF">
              <w:rPr>
                <w:sz w:val="28"/>
                <w:szCs w:val="28"/>
                <w:lang w:val="en-US"/>
              </w:rPr>
              <w:t xml:space="preserve">conducting </w:t>
            </w:r>
            <w:r w:rsidRPr="00594DEF">
              <w:rPr>
                <w:rStyle w:val="a5"/>
                <w:b w:val="0"/>
                <w:bCs w:val="0"/>
                <w:sz w:val="28"/>
                <w:szCs w:val="28"/>
                <w:lang w:val="en-US"/>
              </w:rPr>
              <w:t>experimental or practical research activities</w:t>
            </w:r>
            <w:r w:rsidRPr="00594DEF">
              <w:rPr>
                <w:sz w:val="28"/>
                <w:szCs w:val="28"/>
                <w:lang w:val="en-US"/>
              </w:rPr>
              <w:t>;</w:t>
            </w:r>
          </w:p>
          <w:p w14:paraId="19FE093F" w14:textId="77777777" w:rsidR="00D22296" w:rsidRPr="00594DEF" w:rsidRDefault="00893D66">
            <w:pPr>
              <w:pStyle w:val="ae"/>
              <w:numPr>
                <w:ilvl w:val="0"/>
                <w:numId w:val="1"/>
              </w:numPr>
              <w:spacing w:before="0" w:beforeAutospacing="0" w:after="0" w:afterAutospacing="0" w:line="276" w:lineRule="auto"/>
              <w:jc w:val="both"/>
              <w:rPr>
                <w:sz w:val="28"/>
                <w:szCs w:val="28"/>
                <w:lang w:val="en-US"/>
              </w:rPr>
            </w:pPr>
            <w:r w:rsidRPr="00594DEF">
              <w:rPr>
                <w:sz w:val="28"/>
                <w:szCs w:val="28"/>
                <w:lang w:val="en-US"/>
              </w:rPr>
              <w:t>identifying solutions to practical problems and developing projects through the preparation of tests, discussion questions, and assignments, aimed at forming project-based learning skills;</w:t>
            </w:r>
          </w:p>
          <w:p w14:paraId="41B56996" w14:textId="77777777" w:rsidR="00D22296" w:rsidRPr="00594DEF" w:rsidRDefault="00893D66">
            <w:pPr>
              <w:pStyle w:val="ae"/>
              <w:numPr>
                <w:ilvl w:val="0"/>
                <w:numId w:val="1"/>
              </w:numPr>
              <w:spacing w:before="0" w:beforeAutospacing="0" w:after="0" w:afterAutospacing="0" w:line="276" w:lineRule="auto"/>
              <w:jc w:val="both"/>
              <w:rPr>
                <w:sz w:val="28"/>
                <w:szCs w:val="28"/>
                <w:lang w:val="en-US"/>
              </w:rPr>
            </w:pPr>
            <w:r w:rsidRPr="00594DEF">
              <w:rPr>
                <w:sz w:val="28"/>
                <w:szCs w:val="28"/>
                <w:lang w:val="en-US"/>
              </w:rPr>
              <w:t xml:space="preserve">reviewing and </w:t>
            </w:r>
            <w:proofErr w:type="spellStart"/>
            <w:r w:rsidRPr="00594DEF">
              <w:rPr>
                <w:sz w:val="28"/>
                <w:szCs w:val="28"/>
                <w:lang w:val="en-US"/>
              </w:rPr>
              <w:t>analysing</w:t>
            </w:r>
            <w:proofErr w:type="spellEnd"/>
            <w:r w:rsidRPr="00594DEF">
              <w:rPr>
                <w:sz w:val="28"/>
                <w:szCs w:val="28"/>
                <w:lang w:val="en-US"/>
              </w:rPr>
              <w:t xml:space="preserve"> </w:t>
            </w:r>
            <w:r w:rsidRPr="00594DEF">
              <w:rPr>
                <w:rStyle w:val="a5"/>
                <w:b w:val="0"/>
                <w:bCs w:val="0"/>
                <w:sz w:val="28"/>
                <w:szCs w:val="28"/>
                <w:lang w:val="en-US"/>
              </w:rPr>
              <w:t>scientific articles, theses, and conference presentations</w:t>
            </w:r>
            <w:r w:rsidRPr="00594DEF">
              <w:rPr>
                <w:sz w:val="28"/>
                <w:szCs w:val="28"/>
                <w:lang w:val="en-US"/>
              </w:rPr>
              <w:t>.</w:t>
            </w:r>
          </w:p>
          <w:p w14:paraId="67A08611" w14:textId="77777777" w:rsidR="00D22296" w:rsidRDefault="00893D66">
            <w:pPr>
              <w:pStyle w:val="ae"/>
              <w:numPr>
                <w:ilvl w:val="0"/>
                <w:numId w:val="1"/>
              </w:numPr>
              <w:spacing w:before="0" w:beforeAutospacing="0" w:after="0" w:afterAutospacing="0" w:line="276" w:lineRule="auto"/>
              <w:jc w:val="both"/>
              <w:rPr>
                <w:sz w:val="28"/>
                <w:szCs w:val="28"/>
                <w:lang w:val="uz-Latn-UZ"/>
              </w:rPr>
            </w:pPr>
            <w:r w:rsidRPr="00594DEF">
              <w:rPr>
                <w:sz w:val="28"/>
                <w:szCs w:val="28"/>
                <w:lang w:val="en-US"/>
              </w:rPr>
              <w:t xml:space="preserve">Independent study assignments for the course are </w:t>
            </w:r>
            <w:r w:rsidRPr="00594DEF">
              <w:rPr>
                <w:rStyle w:val="a5"/>
                <w:b w:val="0"/>
                <w:bCs w:val="0"/>
                <w:sz w:val="28"/>
                <w:szCs w:val="28"/>
                <w:lang w:val="en-US"/>
              </w:rPr>
              <w:t xml:space="preserve">assessed during practical </w:t>
            </w:r>
            <w:r w:rsidRPr="00594DEF">
              <w:rPr>
                <w:rStyle w:val="a5"/>
                <w:b w:val="0"/>
                <w:bCs w:val="0"/>
                <w:sz w:val="28"/>
                <w:szCs w:val="28"/>
                <w:lang w:val="en-US"/>
              </w:rPr>
              <w:lastRenderedPageBreak/>
              <w:t>classes</w:t>
            </w:r>
            <w:r w:rsidRPr="00594DEF">
              <w:rPr>
                <w:sz w:val="28"/>
                <w:szCs w:val="28"/>
                <w:lang w:val="en-US"/>
              </w:rPr>
              <w:t xml:space="preserve"> and are taken into account in the evaluation of </w:t>
            </w:r>
            <w:r w:rsidRPr="00594DEF">
              <w:rPr>
                <w:rStyle w:val="a5"/>
                <w:b w:val="0"/>
                <w:bCs w:val="0"/>
                <w:sz w:val="28"/>
                <w:szCs w:val="28"/>
                <w:lang w:val="en-US"/>
              </w:rPr>
              <w:t>mid-term (interim) assessments</w:t>
            </w:r>
            <w:r w:rsidRPr="00594DEF">
              <w:rPr>
                <w:sz w:val="28"/>
                <w:szCs w:val="28"/>
                <w:lang w:val="en-US"/>
              </w:rPr>
              <w:t>.</w:t>
            </w:r>
          </w:p>
        </w:tc>
      </w:tr>
      <w:tr w:rsidR="00D22296" w:rsidRPr="00AA4373" w14:paraId="27946484" w14:textId="77777777">
        <w:tc>
          <w:tcPr>
            <w:tcW w:w="667" w:type="dxa"/>
            <w:shd w:val="clear" w:color="auto" w:fill="FFFFFF" w:themeFill="background1"/>
            <w:vAlign w:val="center"/>
          </w:tcPr>
          <w:p w14:paraId="1694E307" w14:textId="77777777" w:rsidR="00D22296" w:rsidRDefault="00893D66">
            <w:pPr>
              <w:jc w:val="center"/>
              <w:rPr>
                <w:b/>
                <w:sz w:val="28"/>
                <w:szCs w:val="28"/>
                <w:lang w:val="en-US"/>
              </w:rPr>
            </w:pPr>
            <w:r>
              <w:rPr>
                <w:b/>
                <w:sz w:val="28"/>
                <w:szCs w:val="28"/>
                <w:lang w:val="en-US"/>
              </w:rPr>
              <w:lastRenderedPageBreak/>
              <w:t>3.</w:t>
            </w:r>
          </w:p>
        </w:tc>
        <w:tc>
          <w:tcPr>
            <w:tcW w:w="9776" w:type="dxa"/>
            <w:gridSpan w:val="5"/>
            <w:shd w:val="clear" w:color="auto" w:fill="FFFFFF" w:themeFill="background1"/>
            <w:vAlign w:val="center"/>
          </w:tcPr>
          <w:p w14:paraId="68D644BA" w14:textId="77777777" w:rsidR="00D22296" w:rsidRDefault="00893D66">
            <w:pPr>
              <w:pStyle w:val="ae"/>
              <w:spacing w:before="0" w:beforeAutospacing="0" w:after="0" w:afterAutospacing="0"/>
              <w:ind w:firstLine="259"/>
              <w:jc w:val="center"/>
              <w:rPr>
                <w:rStyle w:val="a5"/>
                <w:sz w:val="28"/>
                <w:szCs w:val="28"/>
                <w:lang w:val="en-US"/>
              </w:rPr>
            </w:pPr>
            <w:r>
              <w:rPr>
                <w:rStyle w:val="a5"/>
                <w:sz w:val="28"/>
                <w:szCs w:val="28"/>
                <w:lang w:val="en-US"/>
              </w:rPr>
              <w:t>V. Learning outcomes / Professional competencies</w:t>
            </w:r>
          </w:p>
          <w:p w14:paraId="7F74314D" w14:textId="2590E924" w:rsidR="00D22296" w:rsidRPr="00AA4373" w:rsidRDefault="00AA4373">
            <w:pPr>
              <w:pStyle w:val="ae"/>
              <w:spacing w:before="0" w:beforeAutospacing="0" w:after="0" w:afterAutospacing="0"/>
              <w:ind w:firstLine="253"/>
              <w:jc w:val="both"/>
              <w:rPr>
                <w:sz w:val="28"/>
                <w:szCs w:val="28"/>
                <w:lang w:val="en-US"/>
              </w:rPr>
            </w:pPr>
            <w:r w:rsidRPr="00AA4373">
              <w:rPr>
                <w:rFonts w:eastAsia="SimSun"/>
                <w:iCs/>
                <w:sz w:val="28"/>
                <w:szCs w:val="28"/>
                <w:lang w:val="en-US"/>
              </w:rPr>
              <w:t xml:space="preserve">Upon successful completion of the discipline Biochemistry and Molecular Biology at the bachelor’s level, the student will demonstrate an understanding of the structure and function of major biomolecules, including proteins, nucleic acids, carbohydrates, and lipids. The student will be able to explain key metabolic pathways, describe the molecular basis of genetic information transmission and expression, and apply basic biochemical and </w:t>
            </w:r>
            <w:bookmarkStart w:id="0" w:name="_GoBack"/>
            <w:bookmarkEnd w:id="0"/>
            <w:r w:rsidRPr="00AA4373">
              <w:rPr>
                <w:rFonts w:eastAsia="SimSun"/>
                <w:iCs/>
                <w:sz w:val="28"/>
                <w:szCs w:val="28"/>
                <w:lang w:val="en-US"/>
              </w:rPr>
              <w:t>molecular biological methods in laboratory and practical training settings.</w:t>
            </w:r>
          </w:p>
        </w:tc>
      </w:tr>
      <w:tr w:rsidR="00D22296" w:rsidRPr="00AA4373" w14:paraId="20159EF4" w14:textId="77777777">
        <w:tc>
          <w:tcPr>
            <w:tcW w:w="667" w:type="dxa"/>
            <w:shd w:val="clear" w:color="auto" w:fill="FFFFFF" w:themeFill="background1"/>
            <w:vAlign w:val="center"/>
          </w:tcPr>
          <w:p w14:paraId="02E0D414" w14:textId="77777777" w:rsidR="00D22296" w:rsidRDefault="00893D66">
            <w:pPr>
              <w:jc w:val="center"/>
              <w:rPr>
                <w:b/>
                <w:sz w:val="28"/>
                <w:szCs w:val="28"/>
                <w:lang w:val="en-US"/>
              </w:rPr>
            </w:pPr>
            <w:r>
              <w:rPr>
                <w:b/>
                <w:sz w:val="28"/>
                <w:szCs w:val="28"/>
                <w:lang w:val="en-US"/>
              </w:rPr>
              <w:t>4.</w:t>
            </w:r>
          </w:p>
        </w:tc>
        <w:tc>
          <w:tcPr>
            <w:tcW w:w="9776" w:type="dxa"/>
            <w:gridSpan w:val="5"/>
            <w:shd w:val="clear" w:color="auto" w:fill="FFFFFF" w:themeFill="background1"/>
            <w:vAlign w:val="center"/>
          </w:tcPr>
          <w:p w14:paraId="0634B89E" w14:textId="77777777" w:rsidR="00D22296" w:rsidRDefault="00893D66">
            <w:pPr>
              <w:pStyle w:val="ae"/>
              <w:spacing w:before="0" w:beforeAutospacing="0" w:after="0" w:afterAutospacing="0"/>
              <w:ind w:firstLine="259"/>
              <w:jc w:val="center"/>
              <w:rPr>
                <w:sz w:val="28"/>
                <w:szCs w:val="28"/>
                <w:lang w:val="en-US"/>
              </w:rPr>
            </w:pPr>
            <w:r>
              <w:rPr>
                <w:rStyle w:val="a5"/>
                <w:sz w:val="28"/>
                <w:szCs w:val="28"/>
                <w:lang w:val="en-US"/>
              </w:rPr>
              <w:t>VI. Teaching technologies and methods</w:t>
            </w:r>
          </w:p>
          <w:p w14:paraId="2F9B4577" w14:textId="77777777" w:rsidR="00D22296" w:rsidRDefault="00893D66">
            <w:pPr>
              <w:pStyle w:val="ae"/>
              <w:numPr>
                <w:ilvl w:val="0"/>
                <w:numId w:val="2"/>
              </w:numPr>
              <w:spacing w:before="0" w:beforeAutospacing="0" w:after="0" w:afterAutospacing="0"/>
              <w:ind w:left="0" w:firstLine="259"/>
              <w:jc w:val="both"/>
              <w:rPr>
                <w:sz w:val="28"/>
                <w:szCs w:val="28"/>
              </w:rPr>
            </w:pPr>
            <w:proofErr w:type="spellStart"/>
            <w:r>
              <w:rPr>
                <w:sz w:val="28"/>
                <w:szCs w:val="28"/>
              </w:rPr>
              <w:t>Lectures</w:t>
            </w:r>
            <w:proofErr w:type="spellEnd"/>
          </w:p>
          <w:p w14:paraId="72C4BC50" w14:textId="77777777" w:rsidR="00D22296" w:rsidRDefault="00893D66">
            <w:pPr>
              <w:pStyle w:val="ae"/>
              <w:numPr>
                <w:ilvl w:val="0"/>
                <w:numId w:val="2"/>
              </w:numPr>
              <w:spacing w:before="0" w:beforeAutospacing="0" w:after="0" w:afterAutospacing="0"/>
              <w:ind w:left="0" w:firstLine="259"/>
              <w:jc w:val="both"/>
              <w:rPr>
                <w:sz w:val="28"/>
                <w:szCs w:val="28"/>
              </w:rPr>
            </w:pPr>
            <w:proofErr w:type="spellStart"/>
            <w:r>
              <w:rPr>
                <w:sz w:val="28"/>
                <w:szCs w:val="28"/>
              </w:rPr>
              <w:t>Interactive</w:t>
            </w:r>
            <w:proofErr w:type="spellEnd"/>
            <w:r>
              <w:rPr>
                <w:sz w:val="28"/>
                <w:szCs w:val="28"/>
              </w:rPr>
              <w:t xml:space="preserve"> </w:t>
            </w:r>
            <w:proofErr w:type="spellStart"/>
            <w:r>
              <w:rPr>
                <w:sz w:val="28"/>
                <w:szCs w:val="28"/>
              </w:rPr>
              <w:t>case</w:t>
            </w:r>
            <w:proofErr w:type="spellEnd"/>
            <w:r>
              <w:rPr>
                <w:sz w:val="28"/>
                <w:szCs w:val="28"/>
              </w:rPr>
              <w:t xml:space="preserve"> </w:t>
            </w:r>
            <w:proofErr w:type="spellStart"/>
            <w:r>
              <w:rPr>
                <w:sz w:val="28"/>
                <w:szCs w:val="28"/>
              </w:rPr>
              <w:t>studies</w:t>
            </w:r>
            <w:proofErr w:type="spellEnd"/>
          </w:p>
          <w:p w14:paraId="00792EB5" w14:textId="77777777" w:rsidR="00D22296" w:rsidRDefault="00893D66">
            <w:pPr>
              <w:pStyle w:val="ae"/>
              <w:numPr>
                <w:ilvl w:val="0"/>
                <w:numId w:val="2"/>
              </w:numPr>
              <w:spacing w:before="0" w:beforeAutospacing="0" w:after="0" w:afterAutospacing="0"/>
              <w:ind w:left="0" w:firstLine="259"/>
              <w:jc w:val="both"/>
              <w:rPr>
                <w:sz w:val="28"/>
                <w:szCs w:val="28"/>
              </w:rPr>
            </w:pPr>
            <w:r>
              <w:rPr>
                <w:rStyle w:val="a5"/>
                <w:b w:val="0"/>
                <w:bCs w:val="0"/>
                <w:sz w:val="28"/>
                <w:szCs w:val="28"/>
                <w:lang w:val="en-US"/>
              </w:rPr>
              <w:t>Laboratory</w:t>
            </w:r>
            <w:r>
              <w:rPr>
                <w:sz w:val="28"/>
                <w:szCs w:val="28"/>
              </w:rPr>
              <w:t xml:space="preserve"> </w:t>
            </w:r>
            <w:proofErr w:type="spellStart"/>
            <w:r>
              <w:rPr>
                <w:sz w:val="28"/>
                <w:szCs w:val="28"/>
              </w:rPr>
              <w:t>sessions</w:t>
            </w:r>
            <w:proofErr w:type="spellEnd"/>
          </w:p>
          <w:p w14:paraId="44018555" w14:textId="77777777" w:rsidR="00D22296" w:rsidRDefault="00893D66">
            <w:pPr>
              <w:pStyle w:val="ae"/>
              <w:numPr>
                <w:ilvl w:val="0"/>
                <w:numId w:val="2"/>
              </w:numPr>
              <w:spacing w:before="0" w:beforeAutospacing="0" w:after="0" w:afterAutospacing="0"/>
              <w:ind w:left="0" w:firstLine="259"/>
              <w:jc w:val="both"/>
              <w:rPr>
                <w:sz w:val="28"/>
                <w:szCs w:val="28"/>
              </w:rPr>
            </w:pPr>
            <w:proofErr w:type="spellStart"/>
            <w:r>
              <w:rPr>
                <w:sz w:val="28"/>
                <w:szCs w:val="28"/>
              </w:rPr>
              <w:t>Group</w:t>
            </w:r>
            <w:proofErr w:type="spellEnd"/>
            <w:r>
              <w:rPr>
                <w:sz w:val="28"/>
                <w:szCs w:val="28"/>
              </w:rPr>
              <w:t xml:space="preserve"> </w:t>
            </w:r>
            <w:proofErr w:type="spellStart"/>
            <w:r>
              <w:rPr>
                <w:sz w:val="28"/>
                <w:szCs w:val="28"/>
              </w:rPr>
              <w:t>work</w:t>
            </w:r>
            <w:proofErr w:type="spellEnd"/>
          </w:p>
          <w:p w14:paraId="0964F4D6" w14:textId="77777777" w:rsidR="00D22296" w:rsidRDefault="00893D66">
            <w:pPr>
              <w:pStyle w:val="ae"/>
              <w:numPr>
                <w:ilvl w:val="0"/>
                <w:numId w:val="2"/>
              </w:numPr>
              <w:spacing w:before="0" w:beforeAutospacing="0" w:after="0" w:afterAutospacing="0"/>
              <w:ind w:left="0" w:firstLine="259"/>
              <w:jc w:val="both"/>
              <w:rPr>
                <w:sz w:val="28"/>
                <w:szCs w:val="28"/>
              </w:rPr>
            </w:pPr>
            <w:proofErr w:type="spellStart"/>
            <w:r>
              <w:rPr>
                <w:sz w:val="28"/>
                <w:szCs w:val="28"/>
              </w:rPr>
              <w:t>Presentations</w:t>
            </w:r>
            <w:proofErr w:type="spellEnd"/>
          </w:p>
          <w:p w14:paraId="0111645A" w14:textId="77777777" w:rsidR="00D22296" w:rsidRDefault="00893D66">
            <w:pPr>
              <w:pStyle w:val="ae"/>
              <w:numPr>
                <w:ilvl w:val="0"/>
                <w:numId w:val="2"/>
              </w:numPr>
              <w:spacing w:before="0" w:beforeAutospacing="0" w:after="0" w:afterAutospacing="0"/>
              <w:ind w:left="0" w:firstLine="259"/>
              <w:jc w:val="both"/>
              <w:rPr>
                <w:sz w:val="28"/>
                <w:szCs w:val="28"/>
              </w:rPr>
            </w:pPr>
            <w:proofErr w:type="spellStart"/>
            <w:r>
              <w:rPr>
                <w:sz w:val="28"/>
                <w:szCs w:val="28"/>
              </w:rPr>
              <w:t>Individual</w:t>
            </w:r>
            <w:proofErr w:type="spellEnd"/>
            <w:r>
              <w:rPr>
                <w:sz w:val="28"/>
                <w:szCs w:val="28"/>
              </w:rPr>
              <w:t xml:space="preserve"> </w:t>
            </w:r>
            <w:proofErr w:type="spellStart"/>
            <w:r>
              <w:rPr>
                <w:sz w:val="28"/>
                <w:szCs w:val="28"/>
              </w:rPr>
              <w:t>projects</w:t>
            </w:r>
            <w:proofErr w:type="spellEnd"/>
          </w:p>
          <w:p w14:paraId="1343836D" w14:textId="77777777" w:rsidR="00D22296" w:rsidRDefault="00893D66">
            <w:pPr>
              <w:pStyle w:val="ae"/>
              <w:numPr>
                <w:ilvl w:val="0"/>
                <w:numId w:val="2"/>
              </w:numPr>
              <w:spacing w:before="0" w:beforeAutospacing="0" w:after="0" w:afterAutospacing="0"/>
              <w:ind w:left="0" w:firstLine="259"/>
              <w:jc w:val="both"/>
              <w:rPr>
                <w:sz w:val="28"/>
                <w:szCs w:val="28"/>
                <w:lang w:val="en-US"/>
              </w:rPr>
            </w:pPr>
            <w:r>
              <w:rPr>
                <w:sz w:val="28"/>
                <w:szCs w:val="28"/>
                <w:lang w:val="en-US"/>
              </w:rPr>
              <w:t>Team projects and their defense</w:t>
            </w:r>
          </w:p>
        </w:tc>
      </w:tr>
      <w:tr w:rsidR="00D22296" w:rsidRPr="00AA4373" w14:paraId="0D7494D4" w14:textId="77777777">
        <w:tc>
          <w:tcPr>
            <w:tcW w:w="667" w:type="dxa"/>
            <w:shd w:val="clear" w:color="auto" w:fill="FFFFFF" w:themeFill="background1"/>
            <w:vAlign w:val="center"/>
          </w:tcPr>
          <w:p w14:paraId="787FB803" w14:textId="77777777" w:rsidR="00D22296" w:rsidRDefault="00893D66">
            <w:pPr>
              <w:jc w:val="center"/>
              <w:rPr>
                <w:b/>
                <w:sz w:val="28"/>
                <w:szCs w:val="28"/>
                <w:lang w:val="en-US"/>
              </w:rPr>
            </w:pPr>
            <w:r>
              <w:rPr>
                <w:b/>
                <w:sz w:val="28"/>
                <w:szCs w:val="28"/>
                <w:lang w:val="en-US"/>
              </w:rPr>
              <w:t>5.</w:t>
            </w:r>
          </w:p>
        </w:tc>
        <w:tc>
          <w:tcPr>
            <w:tcW w:w="9776" w:type="dxa"/>
            <w:gridSpan w:val="5"/>
            <w:shd w:val="clear" w:color="auto" w:fill="FFFFFF" w:themeFill="background1"/>
            <w:vAlign w:val="center"/>
          </w:tcPr>
          <w:p w14:paraId="56C34A94" w14:textId="77777777" w:rsidR="00D22296" w:rsidRDefault="00893D66">
            <w:pPr>
              <w:pStyle w:val="ae"/>
              <w:spacing w:before="0" w:beforeAutospacing="0" w:after="0" w:afterAutospacing="0"/>
              <w:ind w:firstLine="259"/>
              <w:jc w:val="center"/>
              <w:rPr>
                <w:sz w:val="28"/>
                <w:szCs w:val="28"/>
                <w:lang w:val="en-US"/>
              </w:rPr>
            </w:pPr>
            <w:r>
              <w:rPr>
                <w:rStyle w:val="a5"/>
                <w:sz w:val="28"/>
                <w:szCs w:val="28"/>
                <w:lang w:val="en-US"/>
              </w:rPr>
              <w:t xml:space="preserve">VII. </w:t>
            </w:r>
            <w:r>
              <w:rPr>
                <w:rFonts w:cstheme="minorHAnsi"/>
                <w:b/>
                <w:bCs/>
                <w:sz w:val="28"/>
                <w:szCs w:val="28"/>
                <w:lang w:val="en-GB"/>
              </w:rPr>
              <w:t>STUDY AND EXAMINATION REQUIREMENTS</w:t>
            </w:r>
          </w:p>
          <w:p w14:paraId="1D10FF30" w14:textId="77777777" w:rsidR="00D22296" w:rsidRPr="00594DEF" w:rsidRDefault="00893D66">
            <w:pPr>
              <w:pStyle w:val="ae"/>
              <w:spacing w:before="0" w:beforeAutospacing="0" w:after="0" w:afterAutospacing="0" w:line="276" w:lineRule="auto"/>
              <w:jc w:val="both"/>
              <w:rPr>
                <w:sz w:val="28"/>
                <w:szCs w:val="28"/>
                <w:lang w:val="en-US"/>
              </w:rPr>
            </w:pPr>
            <w:r w:rsidRPr="00594DEF">
              <w:rPr>
                <w:sz w:val="28"/>
                <w:szCs w:val="28"/>
                <w:lang w:val="en-US"/>
              </w:rPr>
              <w:t xml:space="preserve">Credits are awarded upon successful completion of all prescribed course assessments. Student performance in the discipline </w:t>
            </w:r>
            <w:r w:rsidRPr="00594DEF">
              <w:rPr>
                <w:rStyle w:val="a5"/>
                <w:b w:val="0"/>
                <w:bCs w:val="0"/>
                <w:sz w:val="28"/>
                <w:szCs w:val="28"/>
                <w:lang w:val="en-US"/>
              </w:rPr>
              <w:t>Biophysics and Bioinformatics</w:t>
            </w:r>
            <w:r w:rsidRPr="00594DEF">
              <w:rPr>
                <w:sz w:val="28"/>
                <w:szCs w:val="28"/>
                <w:lang w:val="en-US"/>
              </w:rPr>
              <w:t xml:space="preserve"> is evaluated through </w:t>
            </w:r>
            <w:r w:rsidRPr="00594DEF">
              <w:rPr>
                <w:rStyle w:val="a5"/>
                <w:b w:val="0"/>
                <w:bCs w:val="0"/>
                <w:sz w:val="28"/>
                <w:szCs w:val="28"/>
                <w:lang w:val="en-US"/>
              </w:rPr>
              <w:t>interim assessment (IA)</w:t>
            </w:r>
            <w:r w:rsidRPr="00594DEF">
              <w:rPr>
                <w:sz w:val="28"/>
                <w:szCs w:val="28"/>
                <w:lang w:val="en-US"/>
              </w:rPr>
              <w:t xml:space="preserve"> and </w:t>
            </w:r>
            <w:r w:rsidRPr="00594DEF">
              <w:rPr>
                <w:rStyle w:val="a5"/>
                <w:b w:val="0"/>
                <w:bCs w:val="0"/>
                <w:sz w:val="28"/>
                <w:szCs w:val="28"/>
                <w:lang w:val="en-US"/>
              </w:rPr>
              <w:t>final assessment (FA)</w:t>
            </w:r>
            <w:r w:rsidRPr="00594DEF">
              <w:rPr>
                <w:sz w:val="28"/>
                <w:szCs w:val="28"/>
                <w:lang w:val="en-US"/>
              </w:rPr>
              <w:t xml:space="preserve"> in accordance with the approved academic schedule.</w:t>
            </w:r>
          </w:p>
          <w:p w14:paraId="301A8BBC" w14:textId="77777777" w:rsidR="00D22296" w:rsidRPr="00594DEF" w:rsidRDefault="00893D66">
            <w:pPr>
              <w:pStyle w:val="3"/>
              <w:keepNext w:val="0"/>
              <w:keepLines w:val="0"/>
              <w:spacing w:before="0" w:line="276" w:lineRule="auto"/>
              <w:jc w:val="both"/>
              <w:rPr>
                <w:rFonts w:ascii="Times New Roman" w:hAnsi="Times New Roman" w:cs="Times New Roman"/>
                <w:color w:val="auto"/>
                <w:sz w:val="28"/>
                <w:szCs w:val="28"/>
                <w:lang w:val="en-US"/>
              </w:rPr>
            </w:pPr>
            <w:r w:rsidRPr="00594DEF">
              <w:rPr>
                <w:rStyle w:val="a5"/>
                <w:rFonts w:ascii="Times New Roman" w:hAnsi="Times New Roman" w:cs="Times New Roman"/>
                <w:b w:val="0"/>
                <w:bCs w:val="0"/>
                <w:color w:val="auto"/>
                <w:sz w:val="28"/>
                <w:szCs w:val="28"/>
                <w:lang w:val="en-US"/>
              </w:rPr>
              <w:t>Assessment Criteria</w:t>
            </w:r>
          </w:p>
          <w:p w14:paraId="056F8717" w14:textId="77777777" w:rsidR="00D22296" w:rsidRPr="00594DEF" w:rsidRDefault="00893D66">
            <w:pPr>
              <w:pStyle w:val="ae"/>
              <w:spacing w:before="0" w:beforeAutospacing="0" w:after="0" w:afterAutospacing="0" w:line="276" w:lineRule="auto"/>
              <w:jc w:val="both"/>
              <w:rPr>
                <w:sz w:val="28"/>
                <w:szCs w:val="28"/>
                <w:lang w:val="en-US"/>
              </w:rPr>
            </w:pPr>
            <w:r w:rsidRPr="00594DEF">
              <w:rPr>
                <w:rStyle w:val="a5"/>
                <w:b w:val="0"/>
                <w:bCs w:val="0"/>
                <w:sz w:val="28"/>
                <w:szCs w:val="28"/>
                <w:lang w:val="en-US"/>
              </w:rPr>
              <w:t>Excellent (5):</w:t>
            </w:r>
            <w:r w:rsidRPr="00594DEF">
              <w:rPr>
                <w:sz w:val="28"/>
                <w:szCs w:val="28"/>
                <w:lang w:val="en-US"/>
              </w:rPr>
              <w:t xml:space="preserve"> The student demonstrates a comprehensive understanding of biophysical and bioinformatic principles, independently applies acquired knowledge in practical and analytical contexts, critically analyzes biological systems at the molecular and cellular levels, and formulates well-reasoned scientific conclusions.</w:t>
            </w:r>
          </w:p>
          <w:p w14:paraId="229E1E07" w14:textId="77777777" w:rsidR="00D22296" w:rsidRPr="00594DEF" w:rsidRDefault="00893D66">
            <w:pPr>
              <w:pStyle w:val="ae"/>
              <w:spacing w:before="0" w:beforeAutospacing="0" w:after="0" w:afterAutospacing="0" w:line="276" w:lineRule="auto"/>
              <w:jc w:val="both"/>
              <w:rPr>
                <w:sz w:val="28"/>
                <w:szCs w:val="28"/>
                <w:lang w:val="en-US"/>
              </w:rPr>
            </w:pPr>
            <w:r w:rsidRPr="00594DEF">
              <w:rPr>
                <w:rStyle w:val="a5"/>
                <w:b w:val="0"/>
                <w:bCs w:val="0"/>
                <w:sz w:val="28"/>
                <w:szCs w:val="28"/>
                <w:lang w:val="en-US"/>
              </w:rPr>
              <w:t>Good (4):</w:t>
            </w:r>
            <w:r w:rsidRPr="00594DEF">
              <w:rPr>
                <w:sz w:val="28"/>
                <w:szCs w:val="28"/>
                <w:lang w:val="en-US"/>
              </w:rPr>
              <w:t xml:space="preserve"> The student shows a solid understanding of the course material, correctly applies biophysical and bioinformatic concepts in practice, and clearly explains key theoretical and methodological principles.</w:t>
            </w:r>
          </w:p>
          <w:p w14:paraId="26F2AD83" w14:textId="77777777" w:rsidR="00D22296" w:rsidRPr="00594DEF" w:rsidRDefault="00893D66">
            <w:pPr>
              <w:pStyle w:val="ae"/>
              <w:spacing w:before="0" w:beforeAutospacing="0" w:after="0" w:afterAutospacing="0" w:line="276" w:lineRule="auto"/>
              <w:jc w:val="both"/>
              <w:rPr>
                <w:sz w:val="28"/>
                <w:szCs w:val="28"/>
                <w:lang w:val="en-US"/>
              </w:rPr>
            </w:pPr>
            <w:r w:rsidRPr="00594DEF">
              <w:rPr>
                <w:rStyle w:val="a5"/>
                <w:b w:val="0"/>
                <w:bCs w:val="0"/>
                <w:sz w:val="28"/>
                <w:szCs w:val="28"/>
                <w:lang w:val="en-US"/>
              </w:rPr>
              <w:t>Satisfactory (3):</w:t>
            </w:r>
            <w:r w:rsidRPr="00594DEF">
              <w:rPr>
                <w:sz w:val="28"/>
                <w:szCs w:val="28"/>
                <w:lang w:val="en-US"/>
              </w:rPr>
              <w:t xml:space="preserve"> The student demonstrates a basic understanding of the discipline and is able to apply fundamental concepts and methods with limited analytical depth.</w:t>
            </w:r>
          </w:p>
          <w:p w14:paraId="46F7528E" w14:textId="77777777" w:rsidR="00D22296" w:rsidRPr="00594DEF" w:rsidRDefault="00893D66">
            <w:pPr>
              <w:pStyle w:val="ae"/>
              <w:spacing w:before="0" w:beforeAutospacing="0" w:after="0" w:afterAutospacing="0" w:line="276" w:lineRule="auto"/>
              <w:ind w:firstLine="259"/>
              <w:jc w:val="both"/>
              <w:rPr>
                <w:sz w:val="28"/>
                <w:szCs w:val="28"/>
                <w:lang w:val="en-US"/>
              </w:rPr>
            </w:pPr>
            <w:r w:rsidRPr="00594DEF">
              <w:rPr>
                <w:rStyle w:val="a5"/>
                <w:b w:val="0"/>
                <w:bCs w:val="0"/>
                <w:sz w:val="28"/>
                <w:szCs w:val="28"/>
                <w:lang w:val="en-US"/>
              </w:rPr>
              <w:t>Unsatisfactory (2):</w:t>
            </w:r>
            <w:r w:rsidRPr="00594DEF">
              <w:rPr>
                <w:sz w:val="28"/>
                <w:szCs w:val="28"/>
                <w:lang w:val="en-US"/>
              </w:rPr>
              <w:t xml:space="preserve"> The student has not mastered the course content and is unable to demonstrate an adequate understanding of biophysical and bioinformatic concepts.</w:t>
            </w:r>
          </w:p>
          <w:p w14:paraId="1926F4DE" w14:textId="77777777" w:rsidR="00D22296" w:rsidRDefault="00893D66">
            <w:pPr>
              <w:pStyle w:val="ae"/>
              <w:spacing w:before="0" w:beforeAutospacing="0" w:after="0" w:afterAutospacing="0"/>
              <w:ind w:firstLine="259"/>
              <w:jc w:val="both"/>
              <w:rPr>
                <w:sz w:val="28"/>
                <w:szCs w:val="28"/>
                <w:lang w:val="en-US"/>
              </w:rPr>
            </w:pPr>
            <w:r>
              <w:rPr>
                <w:rStyle w:val="a5"/>
                <w:b w:val="0"/>
                <w:bCs w:val="0"/>
                <w:sz w:val="28"/>
                <w:szCs w:val="28"/>
                <w:lang w:val="en-US"/>
              </w:rPr>
              <w:t xml:space="preserve">Interim Assessment: </w:t>
            </w:r>
            <w:r>
              <w:rPr>
                <w:sz w:val="28"/>
                <w:szCs w:val="28"/>
                <w:lang w:val="en-US"/>
              </w:rPr>
              <w:t>Conducted once per semester in written form.</w:t>
            </w:r>
          </w:p>
          <w:p w14:paraId="068CB5FA" w14:textId="77777777" w:rsidR="00D22296" w:rsidRDefault="00893D66">
            <w:pPr>
              <w:pStyle w:val="ae"/>
              <w:spacing w:before="0" w:beforeAutospacing="0" w:after="0" w:afterAutospacing="0"/>
              <w:ind w:firstLine="259"/>
              <w:jc w:val="both"/>
              <w:rPr>
                <w:sz w:val="28"/>
                <w:szCs w:val="28"/>
                <w:lang w:val="en-US"/>
              </w:rPr>
            </w:pPr>
            <w:r>
              <w:rPr>
                <w:sz w:val="28"/>
                <w:szCs w:val="28"/>
                <w:lang w:val="en-US"/>
              </w:rPr>
              <w:t>Students are regularly evaluated during laboratory sessions throughout the semester. Performance in these sessions, as well as the timely and complete completion of independent study tasks and participation in class activities, is taken into account for the interim assessment.</w:t>
            </w:r>
          </w:p>
          <w:p w14:paraId="5F2DFCAE" w14:textId="77777777" w:rsidR="00D22296" w:rsidRDefault="00893D66">
            <w:pPr>
              <w:pStyle w:val="ae"/>
              <w:spacing w:before="0" w:beforeAutospacing="0" w:after="0" w:afterAutospacing="0"/>
              <w:ind w:firstLine="259"/>
              <w:jc w:val="both"/>
              <w:rPr>
                <w:sz w:val="28"/>
                <w:szCs w:val="28"/>
                <w:lang w:val="en-US"/>
              </w:rPr>
            </w:pPr>
            <w:r>
              <w:rPr>
                <w:sz w:val="28"/>
                <w:szCs w:val="28"/>
                <w:lang w:val="en-US"/>
              </w:rPr>
              <w:t>Grades from practical sessions and independent study assignments are averaged with the interim assessment grade and recorded officially.</w:t>
            </w:r>
          </w:p>
          <w:p w14:paraId="02437648" w14:textId="77777777" w:rsidR="00D22296" w:rsidRDefault="00893D66">
            <w:pPr>
              <w:pStyle w:val="ae"/>
              <w:spacing w:before="0" w:beforeAutospacing="0" w:after="0" w:afterAutospacing="0"/>
              <w:ind w:firstLine="259"/>
              <w:jc w:val="both"/>
              <w:rPr>
                <w:sz w:val="28"/>
                <w:szCs w:val="28"/>
                <w:lang w:val="en-US"/>
              </w:rPr>
            </w:pPr>
            <w:r>
              <w:rPr>
                <w:sz w:val="28"/>
                <w:szCs w:val="28"/>
                <w:lang w:val="en-US"/>
              </w:rPr>
              <w:lastRenderedPageBreak/>
              <w:t>A student who receives an unsatisfactory grade or misses the interim assessment without valid reason may retake it only once before the final assessment.</w:t>
            </w:r>
          </w:p>
          <w:p w14:paraId="711D5E2D" w14:textId="77777777" w:rsidR="00D22296" w:rsidRDefault="00893D66">
            <w:pPr>
              <w:pStyle w:val="ae"/>
              <w:spacing w:before="0" w:beforeAutospacing="0" w:after="0" w:afterAutospacing="0"/>
              <w:ind w:firstLine="259"/>
              <w:jc w:val="both"/>
              <w:rPr>
                <w:sz w:val="28"/>
                <w:szCs w:val="28"/>
                <w:lang w:val="en-US"/>
              </w:rPr>
            </w:pPr>
            <w:r>
              <w:rPr>
                <w:rStyle w:val="a5"/>
                <w:b w:val="0"/>
                <w:bCs w:val="0"/>
                <w:sz w:val="28"/>
                <w:szCs w:val="28"/>
                <w:lang w:val="en-US"/>
              </w:rPr>
              <w:t xml:space="preserve">Final Assessment: </w:t>
            </w:r>
            <w:r>
              <w:rPr>
                <w:sz w:val="28"/>
                <w:szCs w:val="28"/>
                <w:lang w:val="en-US"/>
              </w:rPr>
              <w:t>Conducted in test form at the end of the semester according to the approved schedule.</w:t>
            </w:r>
          </w:p>
          <w:p w14:paraId="0EB2E322" w14:textId="77777777" w:rsidR="00D22296" w:rsidRPr="00594DEF" w:rsidRDefault="00893D66">
            <w:pPr>
              <w:pStyle w:val="ae"/>
              <w:spacing w:before="0" w:beforeAutospacing="0" w:after="0" w:afterAutospacing="0" w:line="276" w:lineRule="auto"/>
              <w:jc w:val="both"/>
              <w:rPr>
                <w:sz w:val="28"/>
                <w:szCs w:val="28"/>
                <w:lang w:val="en-US"/>
              </w:rPr>
            </w:pPr>
            <w:r w:rsidRPr="00594DEF">
              <w:rPr>
                <w:sz w:val="28"/>
                <w:szCs w:val="28"/>
                <w:lang w:val="en-US"/>
              </w:rPr>
              <w:t xml:space="preserve">When developing test versions for the final assessment, strict compliance with the requirements specified in the approved sample is mandatory. In each test version, </w:t>
            </w:r>
            <w:r w:rsidRPr="00594DEF">
              <w:rPr>
                <w:rStyle w:val="a5"/>
                <w:b w:val="0"/>
                <w:bCs w:val="0"/>
                <w:sz w:val="28"/>
                <w:szCs w:val="28"/>
                <w:lang w:val="en-US"/>
              </w:rPr>
              <w:t>40% of the questions</w:t>
            </w:r>
            <w:r w:rsidRPr="00594DEF">
              <w:rPr>
                <w:sz w:val="28"/>
                <w:szCs w:val="28"/>
                <w:lang w:val="en-US"/>
              </w:rPr>
              <w:t xml:space="preserve"> are based on </w:t>
            </w:r>
            <w:r w:rsidRPr="00594DEF">
              <w:rPr>
                <w:rStyle w:val="a5"/>
                <w:b w:val="0"/>
                <w:bCs w:val="0"/>
                <w:sz w:val="28"/>
                <w:szCs w:val="28"/>
                <w:lang w:val="en-US"/>
              </w:rPr>
              <w:t>classroom activities</w:t>
            </w:r>
            <w:r w:rsidRPr="00594DEF">
              <w:rPr>
                <w:sz w:val="28"/>
                <w:szCs w:val="28"/>
                <w:lang w:val="en-US"/>
              </w:rPr>
              <w:t xml:space="preserve">, while the remaining </w:t>
            </w:r>
            <w:r w:rsidRPr="00594DEF">
              <w:rPr>
                <w:rStyle w:val="a5"/>
                <w:b w:val="0"/>
                <w:bCs w:val="0"/>
                <w:sz w:val="28"/>
                <w:szCs w:val="28"/>
                <w:lang w:val="en-US"/>
              </w:rPr>
              <w:t>60%</w:t>
            </w:r>
            <w:r w:rsidRPr="00594DEF">
              <w:rPr>
                <w:sz w:val="28"/>
                <w:szCs w:val="28"/>
                <w:lang w:val="en-US"/>
              </w:rPr>
              <w:t xml:space="preserve"> are based on </w:t>
            </w:r>
            <w:r w:rsidRPr="00594DEF">
              <w:rPr>
                <w:rStyle w:val="a5"/>
                <w:b w:val="0"/>
                <w:bCs w:val="0"/>
                <w:sz w:val="28"/>
                <w:szCs w:val="28"/>
                <w:lang w:val="en-US"/>
              </w:rPr>
              <w:t>independent study materials</w:t>
            </w:r>
            <w:r w:rsidRPr="00594DEF">
              <w:rPr>
                <w:sz w:val="28"/>
                <w:szCs w:val="28"/>
                <w:lang w:val="en-US"/>
              </w:rPr>
              <w:t>.</w:t>
            </w:r>
          </w:p>
          <w:p w14:paraId="7FC0406D" w14:textId="77777777" w:rsidR="00D22296" w:rsidRDefault="00893D66">
            <w:pPr>
              <w:pStyle w:val="ae"/>
              <w:spacing w:before="0" w:beforeAutospacing="0" w:after="0" w:afterAutospacing="0" w:line="276" w:lineRule="auto"/>
              <w:jc w:val="both"/>
              <w:rPr>
                <w:sz w:val="28"/>
                <w:szCs w:val="28"/>
                <w:lang w:val="en-US"/>
              </w:rPr>
            </w:pPr>
            <w:r w:rsidRPr="00594DEF">
              <w:rPr>
                <w:sz w:val="28"/>
                <w:szCs w:val="28"/>
                <w:lang w:val="en-US"/>
              </w:rPr>
              <w:t xml:space="preserve">Test versions are completed </w:t>
            </w:r>
            <w:r w:rsidRPr="00594DEF">
              <w:rPr>
                <w:rStyle w:val="a5"/>
                <w:b w:val="0"/>
                <w:bCs w:val="0"/>
                <w:sz w:val="28"/>
                <w:szCs w:val="28"/>
                <w:lang w:val="en-US"/>
              </w:rPr>
              <w:t>in a computer-based format</w:t>
            </w:r>
            <w:r w:rsidRPr="00594DEF">
              <w:rPr>
                <w:sz w:val="28"/>
                <w:szCs w:val="28"/>
                <w:lang w:val="en-US"/>
              </w:rPr>
              <w:t xml:space="preserve">, whereby each student is provided with an </w:t>
            </w:r>
            <w:r w:rsidRPr="00594DEF">
              <w:rPr>
                <w:rStyle w:val="a5"/>
                <w:b w:val="0"/>
                <w:bCs w:val="0"/>
                <w:sz w:val="28"/>
                <w:szCs w:val="28"/>
                <w:lang w:val="en-US"/>
              </w:rPr>
              <w:t>individual test version generated by combining questions from a common test bank</w:t>
            </w:r>
            <w:r w:rsidRPr="00594DEF">
              <w:rPr>
                <w:sz w:val="28"/>
                <w:szCs w:val="28"/>
                <w:lang w:val="en-US"/>
              </w:rPr>
              <w:t xml:space="preserve">. For students with disabilities who are unable to complete assessments in the specified format, an </w:t>
            </w:r>
            <w:r w:rsidRPr="00594DEF">
              <w:rPr>
                <w:rStyle w:val="a5"/>
                <w:b w:val="0"/>
                <w:bCs w:val="0"/>
                <w:sz w:val="28"/>
                <w:szCs w:val="28"/>
                <w:lang w:val="en-US"/>
              </w:rPr>
              <w:t>appropriate alternative assessment format</w:t>
            </w:r>
            <w:r w:rsidRPr="00594DEF">
              <w:rPr>
                <w:sz w:val="28"/>
                <w:szCs w:val="28"/>
                <w:lang w:val="en-US"/>
              </w:rPr>
              <w:t xml:space="preserve"> is determined </w:t>
            </w:r>
            <w:r w:rsidRPr="00594DEF">
              <w:rPr>
                <w:rStyle w:val="a5"/>
                <w:b w:val="0"/>
                <w:bCs w:val="0"/>
                <w:sz w:val="28"/>
                <w:szCs w:val="28"/>
                <w:lang w:val="en-US"/>
              </w:rPr>
              <w:t>with the approval of the Dean of the Faculty</w:t>
            </w:r>
            <w:r w:rsidRPr="00594DEF">
              <w:rPr>
                <w:sz w:val="28"/>
                <w:szCs w:val="28"/>
                <w:lang w:val="en-US"/>
              </w:rPr>
              <w:t>.</w:t>
            </w:r>
          </w:p>
        </w:tc>
      </w:tr>
      <w:tr w:rsidR="00D22296" w:rsidRPr="00AA4373" w14:paraId="7067A379" w14:textId="77777777">
        <w:tc>
          <w:tcPr>
            <w:tcW w:w="667" w:type="dxa"/>
            <w:shd w:val="clear" w:color="auto" w:fill="FFFFFF" w:themeFill="background1"/>
            <w:vAlign w:val="center"/>
          </w:tcPr>
          <w:p w14:paraId="4C7E4CFA" w14:textId="77777777" w:rsidR="00D22296" w:rsidRDefault="00893D66">
            <w:pPr>
              <w:jc w:val="center"/>
              <w:rPr>
                <w:b/>
                <w:sz w:val="28"/>
                <w:szCs w:val="28"/>
                <w:lang w:val="en-US"/>
              </w:rPr>
            </w:pPr>
            <w:r>
              <w:rPr>
                <w:b/>
                <w:sz w:val="28"/>
                <w:szCs w:val="28"/>
                <w:lang w:val="en-US"/>
              </w:rPr>
              <w:lastRenderedPageBreak/>
              <w:t>6.</w:t>
            </w:r>
          </w:p>
        </w:tc>
        <w:tc>
          <w:tcPr>
            <w:tcW w:w="9776" w:type="dxa"/>
            <w:gridSpan w:val="5"/>
            <w:shd w:val="clear" w:color="auto" w:fill="FFFFFF" w:themeFill="background1"/>
            <w:vAlign w:val="center"/>
          </w:tcPr>
          <w:p w14:paraId="245BE2FF" w14:textId="77777777" w:rsidR="00D22296" w:rsidRDefault="00893D66">
            <w:pPr>
              <w:pStyle w:val="ae"/>
              <w:spacing w:before="0" w:beforeAutospacing="0" w:after="0" w:afterAutospacing="0"/>
              <w:ind w:firstLine="259"/>
              <w:jc w:val="center"/>
              <w:rPr>
                <w:sz w:val="28"/>
                <w:szCs w:val="28"/>
                <w:lang w:val="en-US"/>
              </w:rPr>
            </w:pPr>
            <w:r>
              <w:rPr>
                <w:rStyle w:val="a5"/>
                <w:sz w:val="28"/>
                <w:szCs w:val="28"/>
                <w:lang w:val="en-US"/>
              </w:rPr>
              <w:t>Primary literature:</w:t>
            </w:r>
          </w:p>
          <w:p w14:paraId="742011BF" w14:textId="77777777" w:rsidR="00D22296" w:rsidRPr="00594DEF" w:rsidRDefault="00893D66">
            <w:pPr>
              <w:pStyle w:val="ae"/>
              <w:spacing w:before="0" w:beforeAutospacing="0" w:after="0" w:afterAutospacing="0" w:line="276" w:lineRule="auto"/>
              <w:jc w:val="both"/>
              <w:rPr>
                <w:sz w:val="28"/>
                <w:szCs w:val="28"/>
                <w:lang w:val="en-US"/>
              </w:rPr>
            </w:pPr>
            <w:r>
              <w:rPr>
                <w:rFonts w:eastAsia="Symbol"/>
                <w:sz w:val="28"/>
                <w:szCs w:val="28"/>
                <w:lang w:val="en-US"/>
              </w:rPr>
              <w:t xml:space="preserve">1. </w:t>
            </w:r>
            <w:proofErr w:type="spellStart"/>
            <w:r w:rsidRPr="00594DEF">
              <w:rPr>
                <w:rStyle w:val="a5"/>
                <w:b w:val="0"/>
                <w:bCs w:val="0"/>
                <w:sz w:val="28"/>
                <w:szCs w:val="28"/>
                <w:lang w:val="en-US"/>
              </w:rPr>
              <w:t>Zikiryaev</w:t>
            </w:r>
            <w:proofErr w:type="spellEnd"/>
            <w:r w:rsidRPr="00594DEF">
              <w:rPr>
                <w:rStyle w:val="a5"/>
                <w:b w:val="0"/>
                <w:bCs w:val="0"/>
                <w:sz w:val="28"/>
                <w:szCs w:val="28"/>
                <w:lang w:val="en-US"/>
              </w:rPr>
              <w:t xml:space="preserve">, A., </w:t>
            </w:r>
            <w:proofErr w:type="spellStart"/>
            <w:r w:rsidRPr="00594DEF">
              <w:rPr>
                <w:rStyle w:val="a5"/>
                <w:b w:val="0"/>
                <w:bCs w:val="0"/>
                <w:sz w:val="28"/>
                <w:szCs w:val="28"/>
                <w:lang w:val="en-US"/>
              </w:rPr>
              <w:t>Mirxamidova</w:t>
            </w:r>
            <w:proofErr w:type="spellEnd"/>
            <w:r w:rsidRPr="00594DEF">
              <w:rPr>
                <w:rStyle w:val="a5"/>
                <w:b w:val="0"/>
                <w:bCs w:val="0"/>
                <w:sz w:val="28"/>
                <w:szCs w:val="28"/>
                <w:lang w:val="en-US"/>
              </w:rPr>
              <w:t>, P.</w:t>
            </w:r>
            <w:r w:rsidRPr="00594DEF">
              <w:rPr>
                <w:sz w:val="28"/>
                <w:szCs w:val="28"/>
                <w:lang w:val="en-US"/>
              </w:rPr>
              <w:t xml:space="preserve"> </w:t>
            </w:r>
            <w:r w:rsidRPr="00594DEF">
              <w:rPr>
                <w:rStyle w:val="a3"/>
                <w:sz w:val="28"/>
                <w:szCs w:val="28"/>
                <w:lang w:val="en-US"/>
              </w:rPr>
              <w:t xml:space="preserve">Biological Chemistry and Molecular Biology. </w:t>
            </w:r>
            <w:r w:rsidRPr="00AA4373">
              <w:rPr>
                <w:rStyle w:val="a3"/>
                <w:sz w:val="28"/>
                <w:szCs w:val="28"/>
                <w:lang w:val="en-US"/>
              </w:rPr>
              <w:t>Part 1.</w:t>
            </w:r>
            <w:r w:rsidRPr="00AA4373">
              <w:rPr>
                <w:sz w:val="28"/>
                <w:szCs w:val="28"/>
                <w:lang w:val="en-US"/>
              </w:rPr>
              <w:t xml:space="preserve"> Textbook. </w:t>
            </w:r>
            <w:r w:rsidRPr="00594DEF">
              <w:rPr>
                <w:sz w:val="28"/>
                <w:szCs w:val="28"/>
                <w:lang w:val="en-US"/>
              </w:rPr>
              <w:t>314 pages. “NAVRO‘Z” Publishing House, Tashkent, 2018.</w:t>
            </w:r>
          </w:p>
          <w:p w14:paraId="0D55C6AC" w14:textId="77777777" w:rsidR="00D22296" w:rsidRPr="00594DEF" w:rsidRDefault="00893D66">
            <w:pPr>
              <w:pStyle w:val="ae"/>
              <w:spacing w:before="0" w:beforeAutospacing="0" w:after="0" w:afterAutospacing="0" w:line="276" w:lineRule="auto"/>
              <w:jc w:val="both"/>
              <w:rPr>
                <w:sz w:val="28"/>
                <w:szCs w:val="28"/>
                <w:lang w:val="en-US"/>
              </w:rPr>
            </w:pPr>
            <w:r>
              <w:rPr>
                <w:rFonts w:eastAsia="Symbol"/>
                <w:sz w:val="28"/>
                <w:szCs w:val="28"/>
                <w:lang w:val="en-US"/>
              </w:rPr>
              <w:t xml:space="preserve">2. </w:t>
            </w:r>
            <w:proofErr w:type="spellStart"/>
            <w:r w:rsidRPr="00594DEF">
              <w:rPr>
                <w:rStyle w:val="a5"/>
                <w:b w:val="0"/>
                <w:bCs w:val="0"/>
                <w:sz w:val="28"/>
                <w:szCs w:val="28"/>
                <w:lang w:val="en-US"/>
              </w:rPr>
              <w:t>Sobirova</w:t>
            </w:r>
            <w:proofErr w:type="spellEnd"/>
            <w:r w:rsidRPr="00594DEF">
              <w:rPr>
                <w:rStyle w:val="a5"/>
                <w:b w:val="0"/>
                <w:bCs w:val="0"/>
                <w:sz w:val="28"/>
                <w:szCs w:val="28"/>
                <w:lang w:val="en-US"/>
              </w:rPr>
              <w:t>, R. A.</w:t>
            </w:r>
            <w:r w:rsidRPr="00594DEF">
              <w:rPr>
                <w:sz w:val="28"/>
                <w:szCs w:val="28"/>
                <w:lang w:val="en-US"/>
              </w:rPr>
              <w:t xml:space="preserve"> </w:t>
            </w:r>
            <w:r w:rsidRPr="00594DEF">
              <w:rPr>
                <w:rStyle w:val="a3"/>
                <w:sz w:val="28"/>
                <w:szCs w:val="28"/>
                <w:lang w:val="en-US"/>
              </w:rPr>
              <w:t xml:space="preserve">Biochemistry. </w:t>
            </w:r>
            <w:r w:rsidRPr="00AA4373">
              <w:rPr>
                <w:rStyle w:val="a3"/>
                <w:sz w:val="28"/>
                <w:szCs w:val="28"/>
                <w:lang w:val="en-US"/>
              </w:rPr>
              <w:t>Part 2.</w:t>
            </w:r>
            <w:r w:rsidRPr="00AA4373">
              <w:rPr>
                <w:sz w:val="28"/>
                <w:szCs w:val="28"/>
                <w:lang w:val="en-US"/>
              </w:rPr>
              <w:t xml:space="preserve"> Textbook. </w:t>
            </w:r>
            <w:r w:rsidRPr="00594DEF">
              <w:rPr>
                <w:sz w:val="28"/>
                <w:szCs w:val="28"/>
                <w:lang w:val="en-US"/>
              </w:rPr>
              <w:t>Tashkent: LUKSPRINT, 2021. 304 pages.</w:t>
            </w:r>
          </w:p>
          <w:p w14:paraId="2EB378BF" w14:textId="77777777" w:rsidR="00D22296" w:rsidRPr="00594DEF" w:rsidRDefault="00893D66">
            <w:pPr>
              <w:pStyle w:val="ae"/>
              <w:spacing w:before="0" w:beforeAutospacing="0" w:after="0" w:afterAutospacing="0" w:line="276" w:lineRule="auto"/>
              <w:jc w:val="both"/>
              <w:rPr>
                <w:sz w:val="28"/>
                <w:szCs w:val="28"/>
                <w:lang w:val="en-US"/>
              </w:rPr>
            </w:pPr>
            <w:r>
              <w:rPr>
                <w:rFonts w:eastAsia="Symbol"/>
                <w:sz w:val="28"/>
                <w:szCs w:val="28"/>
                <w:lang w:val="en-US"/>
              </w:rPr>
              <w:t xml:space="preserve">3. </w:t>
            </w:r>
            <w:proofErr w:type="spellStart"/>
            <w:r w:rsidRPr="00594DEF">
              <w:rPr>
                <w:rStyle w:val="a5"/>
                <w:b w:val="0"/>
                <w:bCs w:val="0"/>
                <w:sz w:val="28"/>
                <w:szCs w:val="28"/>
                <w:lang w:val="en-US"/>
              </w:rPr>
              <w:t>Sulliyeva</w:t>
            </w:r>
            <w:proofErr w:type="spellEnd"/>
            <w:r w:rsidRPr="00594DEF">
              <w:rPr>
                <w:rStyle w:val="a5"/>
                <w:b w:val="0"/>
                <w:bCs w:val="0"/>
                <w:sz w:val="28"/>
                <w:szCs w:val="28"/>
                <w:lang w:val="en-US"/>
              </w:rPr>
              <w:t xml:space="preserve">, S. </w:t>
            </w:r>
            <w:proofErr w:type="spellStart"/>
            <w:r w:rsidRPr="00594DEF">
              <w:rPr>
                <w:rStyle w:val="a5"/>
                <w:b w:val="0"/>
                <w:bCs w:val="0"/>
                <w:sz w:val="28"/>
                <w:szCs w:val="28"/>
                <w:lang w:val="en-US"/>
              </w:rPr>
              <w:t>Kh</w:t>
            </w:r>
            <w:proofErr w:type="spellEnd"/>
            <w:r w:rsidRPr="00594DEF">
              <w:rPr>
                <w:rStyle w:val="a5"/>
                <w:b w:val="0"/>
                <w:bCs w:val="0"/>
                <w:sz w:val="28"/>
                <w:szCs w:val="28"/>
                <w:lang w:val="en-US"/>
              </w:rPr>
              <w:t xml:space="preserve">., </w:t>
            </w:r>
            <w:proofErr w:type="spellStart"/>
            <w:r w:rsidRPr="00594DEF">
              <w:rPr>
                <w:rStyle w:val="a5"/>
                <w:b w:val="0"/>
                <w:bCs w:val="0"/>
                <w:sz w:val="28"/>
                <w:szCs w:val="28"/>
                <w:lang w:val="en-US"/>
              </w:rPr>
              <w:t>Zokirov</w:t>
            </w:r>
            <w:proofErr w:type="spellEnd"/>
            <w:r w:rsidRPr="00594DEF">
              <w:rPr>
                <w:rStyle w:val="a5"/>
                <w:b w:val="0"/>
                <w:bCs w:val="0"/>
                <w:sz w:val="28"/>
                <w:szCs w:val="28"/>
                <w:lang w:val="en-US"/>
              </w:rPr>
              <w:t>, Q. G.</w:t>
            </w:r>
            <w:r w:rsidRPr="00594DEF">
              <w:rPr>
                <w:sz w:val="28"/>
                <w:szCs w:val="28"/>
                <w:lang w:val="en-US"/>
              </w:rPr>
              <w:t xml:space="preserve"> </w:t>
            </w:r>
            <w:r w:rsidRPr="00594DEF">
              <w:rPr>
                <w:rStyle w:val="a3"/>
                <w:sz w:val="28"/>
                <w:szCs w:val="28"/>
                <w:lang w:val="en-US"/>
              </w:rPr>
              <w:t>Biochemistry and Molecular Biology (Part 2: Molecular Biology).</w:t>
            </w:r>
            <w:r w:rsidRPr="00594DEF">
              <w:rPr>
                <w:sz w:val="28"/>
                <w:szCs w:val="28"/>
                <w:lang w:val="en-US"/>
              </w:rPr>
              <w:t xml:space="preserve"> Textbook. </w:t>
            </w:r>
            <w:proofErr w:type="spellStart"/>
            <w:r w:rsidRPr="00594DEF">
              <w:rPr>
                <w:sz w:val="28"/>
                <w:szCs w:val="28"/>
                <w:lang w:val="en-US"/>
              </w:rPr>
              <w:t>Termez</w:t>
            </w:r>
            <w:proofErr w:type="spellEnd"/>
            <w:r w:rsidRPr="00594DEF">
              <w:rPr>
                <w:sz w:val="28"/>
                <w:szCs w:val="28"/>
                <w:lang w:val="en-US"/>
              </w:rPr>
              <w:t>, 2022. 201 pages.</w:t>
            </w:r>
          </w:p>
          <w:p w14:paraId="362BFD12" w14:textId="77777777" w:rsidR="00D22296" w:rsidRPr="00594DEF" w:rsidRDefault="00893D66">
            <w:pPr>
              <w:pStyle w:val="ae"/>
              <w:spacing w:before="0" w:beforeAutospacing="0" w:after="0" w:afterAutospacing="0" w:line="276" w:lineRule="auto"/>
              <w:jc w:val="both"/>
              <w:rPr>
                <w:sz w:val="28"/>
                <w:szCs w:val="28"/>
                <w:lang w:val="en-US"/>
              </w:rPr>
            </w:pPr>
            <w:r>
              <w:rPr>
                <w:rFonts w:eastAsia="Symbol"/>
                <w:sz w:val="28"/>
                <w:szCs w:val="28"/>
                <w:lang w:val="en-US"/>
              </w:rPr>
              <w:t xml:space="preserve">4. </w:t>
            </w:r>
            <w:proofErr w:type="spellStart"/>
            <w:r w:rsidRPr="00594DEF">
              <w:rPr>
                <w:rStyle w:val="a5"/>
                <w:b w:val="0"/>
                <w:bCs w:val="0"/>
                <w:sz w:val="28"/>
                <w:szCs w:val="28"/>
                <w:lang w:val="en-US"/>
              </w:rPr>
              <w:t>Safin</w:t>
            </w:r>
            <w:proofErr w:type="spellEnd"/>
            <w:r w:rsidRPr="00594DEF">
              <w:rPr>
                <w:rStyle w:val="a5"/>
                <w:b w:val="0"/>
                <w:bCs w:val="0"/>
                <w:sz w:val="28"/>
                <w:szCs w:val="28"/>
                <w:lang w:val="en-US"/>
              </w:rPr>
              <w:t xml:space="preserve">, Mars </w:t>
            </w:r>
            <w:proofErr w:type="spellStart"/>
            <w:r w:rsidRPr="00594DEF">
              <w:rPr>
                <w:rStyle w:val="a5"/>
                <w:b w:val="0"/>
                <w:bCs w:val="0"/>
                <w:sz w:val="28"/>
                <w:szCs w:val="28"/>
                <w:lang w:val="en-US"/>
              </w:rPr>
              <w:t>Gabdulxakovich</w:t>
            </w:r>
            <w:proofErr w:type="spellEnd"/>
            <w:r w:rsidRPr="00594DEF">
              <w:rPr>
                <w:rStyle w:val="a5"/>
                <w:b w:val="0"/>
                <w:bCs w:val="0"/>
                <w:sz w:val="28"/>
                <w:szCs w:val="28"/>
                <w:lang w:val="en-US"/>
              </w:rPr>
              <w:t>.</w:t>
            </w:r>
            <w:r w:rsidRPr="00594DEF">
              <w:rPr>
                <w:sz w:val="28"/>
                <w:szCs w:val="28"/>
                <w:lang w:val="en-US"/>
              </w:rPr>
              <w:t xml:space="preserve"> </w:t>
            </w:r>
            <w:r w:rsidRPr="00594DEF">
              <w:rPr>
                <w:rStyle w:val="a3"/>
                <w:sz w:val="28"/>
                <w:szCs w:val="28"/>
                <w:lang w:val="en-US"/>
              </w:rPr>
              <w:t>Biochemistry and Molecular Biology.</w:t>
            </w:r>
            <w:r w:rsidRPr="00594DEF">
              <w:rPr>
                <w:sz w:val="28"/>
                <w:szCs w:val="28"/>
                <w:lang w:val="en-US"/>
              </w:rPr>
              <w:t xml:space="preserve"> Textbook. Samarkand: Samarkand State University Press, 2021. 364 pages.</w:t>
            </w:r>
          </w:p>
          <w:p w14:paraId="50987288" w14:textId="77777777" w:rsidR="00D22296" w:rsidRPr="00594DEF" w:rsidRDefault="00893D66">
            <w:pPr>
              <w:pStyle w:val="ae"/>
              <w:spacing w:before="0" w:beforeAutospacing="0" w:after="0" w:afterAutospacing="0" w:line="276" w:lineRule="auto"/>
              <w:jc w:val="both"/>
              <w:rPr>
                <w:sz w:val="28"/>
                <w:szCs w:val="28"/>
                <w:lang w:val="en-US"/>
              </w:rPr>
            </w:pPr>
            <w:r>
              <w:rPr>
                <w:rFonts w:eastAsia="Symbol"/>
                <w:sz w:val="28"/>
                <w:szCs w:val="28"/>
                <w:lang w:val="en-US"/>
              </w:rPr>
              <w:t xml:space="preserve">5. </w:t>
            </w:r>
            <w:proofErr w:type="spellStart"/>
            <w:r w:rsidRPr="00594DEF">
              <w:rPr>
                <w:rStyle w:val="a5"/>
                <w:b w:val="0"/>
                <w:bCs w:val="0"/>
                <w:sz w:val="28"/>
                <w:szCs w:val="28"/>
                <w:lang w:val="en-US"/>
              </w:rPr>
              <w:t>Sheraliyev</w:t>
            </w:r>
            <w:proofErr w:type="spellEnd"/>
            <w:r w:rsidRPr="00594DEF">
              <w:rPr>
                <w:rStyle w:val="a5"/>
                <w:b w:val="0"/>
                <w:bCs w:val="0"/>
                <w:sz w:val="28"/>
                <w:szCs w:val="28"/>
                <w:lang w:val="en-US"/>
              </w:rPr>
              <w:t xml:space="preserve">, A., </w:t>
            </w:r>
            <w:proofErr w:type="spellStart"/>
            <w:r w:rsidRPr="00594DEF">
              <w:rPr>
                <w:rStyle w:val="a5"/>
                <w:b w:val="0"/>
                <w:bCs w:val="0"/>
                <w:sz w:val="28"/>
                <w:szCs w:val="28"/>
                <w:lang w:val="en-US"/>
              </w:rPr>
              <w:t>Komilov</w:t>
            </w:r>
            <w:proofErr w:type="spellEnd"/>
            <w:r w:rsidRPr="00594DEF">
              <w:rPr>
                <w:rStyle w:val="a5"/>
                <w:b w:val="0"/>
                <w:bCs w:val="0"/>
                <w:sz w:val="28"/>
                <w:szCs w:val="28"/>
                <w:lang w:val="en-US"/>
              </w:rPr>
              <w:t xml:space="preserve">, D., </w:t>
            </w:r>
            <w:proofErr w:type="spellStart"/>
            <w:r w:rsidRPr="00594DEF">
              <w:rPr>
                <w:rStyle w:val="a5"/>
                <w:b w:val="0"/>
                <w:bCs w:val="0"/>
                <w:sz w:val="28"/>
                <w:szCs w:val="28"/>
                <w:lang w:val="en-US"/>
              </w:rPr>
              <w:t>Xoshimov</w:t>
            </w:r>
            <w:proofErr w:type="spellEnd"/>
            <w:r w:rsidRPr="00594DEF">
              <w:rPr>
                <w:rStyle w:val="a5"/>
                <w:b w:val="0"/>
                <w:bCs w:val="0"/>
                <w:sz w:val="28"/>
                <w:szCs w:val="28"/>
                <w:lang w:val="en-US"/>
              </w:rPr>
              <w:t>, X.</w:t>
            </w:r>
            <w:r w:rsidRPr="00594DEF">
              <w:rPr>
                <w:sz w:val="28"/>
                <w:szCs w:val="28"/>
                <w:lang w:val="en-US"/>
              </w:rPr>
              <w:t xml:space="preserve"> </w:t>
            </w:r>
            <w:r w:rsidRPr="00594DEF">
              <w:rPr>
                <w:rStyle w:val="a3"/>
                <w:sz w:val="28"/>
                <w:szCs w:val="28"/>
                <w:lang w:val="en-US"/>
              </w:rPr>
              <w:t>Laboratory Works in Biochemistry and Molecular Biology.</w:t>
            </w:r>
            <w:r w:rsidRPr="00594DEF">
              <w:rPr>
                <w:sz w:val="28"/>
                <w:szCs w:val="28"/>
                <w:lang w:val="en-US"/>
              </w:rPr>
              <w:t xml:space="preserve"> Study Guide. Namangan, 2019. 119 pages.</w:t>
            </w:r>
          </w:p>
          <w:p w14:paraId="036EA0D4" w14:textId="77777777" w:rsidR="00D22296" w:rsidRDefault="00893D66">
            <w:pPr>
              <w:pStyle w:val="ae"/>
              <w:spacing w:before="0" w:beforeAutospacing="0" w:after="0" w:afterAutospacing="0" w:line="276" w:lineRule="auto"/>
              <w:ind w:left="720"/>
              <w:jc w:val="center"/>
              <w:rPr>
                <w:sz w:val="28"/>
                <w:szCs w:val="28"/>
                <w:lang w:val="en-US"/>
              </w:rPr>
            </w:pPr>
            <w:r>
              <w:rPr>
                <w:rStyle w:val="a5"/>
                <w:sz w:val="28"/>
                <w:szCs w:val="28"/>
                <w:lang w:val="en-US"/>
              </w:rPr>
              <w:t>Additional literature:</w:t>
            </w:r>
          </w:p>
          <w:p w14:paraId="461C9B30" w14:textId="77777777" w:rsidR="00D22296" w:rsidRPr="00594DEF" w:rsidRDefault="00893D66">
            <w:pPr>
              <w:pStyle w:val="ae"/>
              <w:spacing w:before="0" w:beforeAutospacing="0" w:after="0" w:afterAutospacing="0" w:line="276" w:lineRule="auto"/>
              <w:jc w:val="both"/>
              <w:rPr>
                <w:sz w:val="28"/>
                <w:szCs w:val="28"/>
                <w:lang w:val="en-US"/>
              </w:rPr>
            </w:pPr>
            <w:r>
              <w:rPr>
                <w:rFonts w:eastAsia="Symbol"/>
                <w:sz w:val="28"/>
                <w:szCs w:val="28"/>
                <w:lang w:val="en-US"/>
              </w:rPr>
              <w:t xml:space="preserve">1. </w:t>
            </w:r>
            <w:proofErr w:type="spellStart"/>
            <w:r w:rsidRPr="00594DEF">
              <w:rPr>
                <w:rStyle w:val="a5"/>
                <w:b w:val="0"/>
                <w:bCs w:val="0"/>
                <w:sz w:val="28"/>
                <w:szCs w:val="28"/>
                <w:lang w:val="en-US"/>
              </w:rPr>
              <w:t>Sobirova</w:t>
            </w:r>
            <w:proofErr w:type="spellEnd"/>
            <w:r w:rsidRPr="00594DEF">
              <w:rPr>
                <w:rStyle w:val="a5"/>
                <w:b w:val="0"/>
                <w:bCs w:val="0"/>
                <w:sz w:val="28"/>
                <w:szCs w:val="28"/>
                <w:lang w:val="en-US"/>
              </w:rPr>
              <w:t xml:space="preserve">, R. A., </w:t>
            </w:r>
            <w:proofErr w:type="spellStart"/>
            <w:r w:rsidRPr="00594DEF">
              <w:rPr>
                <w:rStyle w:val="a5"/>
                <w:b w:val="0"/>
                <w:bCs w:val="0"/>
                <w:sz w:val="28"/>
                <w:szCs w:val="28"/>
                <w:lang w:val="en-US"/>
              </w:rPr>
              <w:t>Yuldashev</w:t>
            </w:r>
            <w:proofErr w:type="spellEnd"/>
            <w:r w:rsidRPr="00594DEF">
              <w:rPr>
                <w:rStyle w:val="a5"/>
                <w:b w:val="0"/>
                <w:bCs w:val="0"/>
                <w:sz w:val="28"/>
                <w:szCs w:val="28"/>
                <w:lang w:val="en-US"/>
              </w:rPr>
              <w:t>, N. M.</w:t>
            </w:r>
            <w:r w:rsidRPr="00594DEF">
              <w:rPr>
                <w:sz w:val="28"/>
                <w:szCs w:val="28"/>
                <w:lang w:val="en-US"/>
              </w:rPr>
              <w:t xml:space="preserve"> </w:t>
            </w:r>
            <w:r w:rsidRPr="00594DEF">
              <w:rPr>
                <w:rStyle w:val="a3"/>
                <w:sz w:val="28"/>
                <w:szCs w:val="28"/>
                <w:lang w:val="en-US"/>
              </w:rPr>
              <w:t xml:space="preserve">Biochemistry. </w:t>
            </w:r>
            <w:r w:rsidRPr="00AA4373">
              <w:rPr>
                <w:rStyle w:val="a3"/>
                <w:sz w:val="28"/>
                <w:szCs w:val="28"/>
                <w:lang w:val="en-US"/>
              </w:rPr>
              <w:t>Part 1.</w:t>
            </w:r>
            <w:r w:rsidRPr="00AA4373">
              <w:rPr>
                <w:sz w:val="28"/>
                <w:szCs w:val="28"/>
                <w:lang w:val="en-US"/>
              </w:rPr>
              <w:t xml:space="preserve"> Tashkent: “IJOD-PRINT”, 2020. </w:t>
            </w:r>
            <w:r w:rsidRPr="00594DEF">
              <w:rPr>
                <w:sz w:val="28"/>
                <w:szCs w:val="28"/>
                <w:lang w:val="en-US"/>
              </w:rPr>
              <w:t>392 pages.</w:t>
            </w:r>
          </w:p>
          <w:p w14:paraId="527A66CA" w14:textId="77777777" w:rsidR="00D22296" w:rsidRPr="00594DEF" w:rsidRDefault="00893D66">
            <w:pPr>
              <w:pStyle w:val="ae"/>
              <w:spacing w:before="0" w:beforeAutospacing="0" w:after="0" w:afterAutospacing="0" w:line="276" w:lineRule="auto"/>
              <w:jc w:val="both"/>
              <w:rPr>
                <w:sz w:val="28"/>
                <w:szCs w:val="28"/>
                <w:lang w:val="en-US"/>
              </w:rPr>
            </w:pPr>
            <w:r>
              <w:rPr>
                <w:rStyle w:val="a5"/>
                <w:b w:val="0"/>
                <w:bCs w:val="0"/>
                <w:sz w:val="28"/>
                <w:szCs w:val="28"/>
                <w:lang w:val="en-US"/>
              </w:rPr>
              <w:t xml:space="preserve">2. </w:t>
            </w:r>
            <w:proofErr w:type="spellStart"/>
            <w:r w:rsidRPr="00594DEF">
              <w:rPr>
                <w:rStyle w:val="a5"/>
                <w:b w:val="0"/>
                <w:bCs w:val="0"/>
                <w:sz w:val="28"/>
                <w:szCs w:val="28"/>
                <w:lang w:val="en-US"/>
              </w:rPr>
              <w:t>Sulliyeva</w:t>
            </w:r>
            <w:proofErr w:type="spellEnd"/>
            <w:r w:rsidRPr="00594DEF">
              <w:rPr>
                <w:rStyle w:val="a5"/>
                <w:b w:val="0"/>
                <w:bCs w:val="0"/>
                <w:sz w:val="28"/>
                <w:szCs w:val="28"/>
                <w:lang w:val="en-US"/>
              </w:rPr>
              <w:t xml:space="preserve">, S. </w:t>
            </w:r>
            <w:proofErr w:type="spellStart"/>
            <w:r w:rsidRPr="00594DEF">
              <w:rPr>
                <w:rStyle w:val="a5"/>
                <w:b w:val="0"/>
                <w:bCs w:val="0"/>
                <w:sz w:val="28"/>
                <w:szCs w:val="28"/>
                <w:lang w:val="en-US"/>
              </w:rPr>
              <w:t>Kh</w:t>
            </w:r>
            <w:proofErr w:type="spellEnd"/>
            <w:r w:rsidRPr="00594DEF">
              <w:rPr>
                <w:rStyle w:val="a5"/>
                <w:b w:val="0"/>
                <w:bCs w:val="0"/>
                <w:sz w:val="28"/>
                <w:szCs w:val="28"/>
                <w:lang w:val="en-US"/>
              </w:rPr>
              <w:t xml:space="preserve">., </w:t>
            </w:r>
            <w:proofErr w:type="spellStart"/>
            <w:r w:rsidRPr="00594DEF">
              <w:rPr>
                <w:rStyle w:val="a5"/>
                <w:b w:val="0"/>
                <w:bCs w:val="0"/>
                <w:sz w:val="28"/>
                <w:szCs w:val="28"/>
                <w:lang w:val="en-US"/>
              </w:rPr>
              <w:t>Gʻaniyeva</w:t>
            </w:r>
            <w:proofErr w:type="spellEnd"/>
            <w:r w:rsidRPr="00594DEF">
              <w:rPr>
                <w:rStyle w:val="a5"/>
                <w:b w:val="0"/>
                <w:bCs w:val="0"/>
                <w:sz w:val="28"/>
                <w:szCs w:val="28"/>
                <w:lang w:val="en-US"/>
              </w:rPr>
              <w:t xml:space="preserve">, G. I., </w:t>
            </w:r>
            <w:proofErr w:type="spellStart"/>
            <w:r w:rsidRPr="00594DEF">
              <w:rPr>
                <w:rStyle w:val="a5"/>
                <w:b w:val="0"/>
                <w:bCs w:val="0"/>
                <w:sz w:val="28"/>
                <w:szCs w:val="28"/>
                <w:lang w:val="en-US"/>
              </w:rPr>
              <w:t>Boboyeva</w:t>
            </w:r>
            <w:proofErr w:type="spellEnd"/>
            <w:r w:rsidRPr="00594DEF">
              <w:rPr>
                <w:rStyle w:val="a5"/>
                <w:b w:val="0"/>
                <w:bCs w:val="0"/>
                <w:sz w:val="28"/>
                <w:szCs w:val="28"/>
                <w:lang w:val="en-US"/>
              </w:rPr>
              <w:t>, N. T.</w:t>
            </w:r>
            <w:r w:rsidRPr="00594DEF">
              <w:rPr>
                <w:sz w:val="28"/>
                <w:szCs w:val="28"/>
                <w:lang w:val="en-US"/>
              </w:rPr>
              <w:t xml:space="preserve"> </w:t>
            </w:r>
            <w:r w:rsidRPr="00594DEF">
              <w:rPr>
                <w:rStyle w:val="a3"/>
                <w:sz w:val="28"/>
                <w:szCs w:val="28"/>
                <w:lang w:val="en-US"/>
              </w:rPr>
              <w:t>Laboratory Classes in Biochemistry and Molecular Biology.</w:t>
            </w:r>
            <w:r w:rsidRPr="00594DEF">
              <w:rPr>
                <w:sz w:val="28"/>
                <w:szCs w:val="28"/>
                <w:lang w:val="en-US"/>
              </w:rPr>
              <w:t xml:space="preserve"> Study Guide. </w:t>
            </w:r>
            <w:proofErr w:type="spellStart"/>
            <w:r w:rsidRPr="00594DEF">
              <w:rPr>
                <w:sz w:val="28"/>
                <w:szCs w:val="28"/>
                <w:lang w:val="en-US"/>
              </w:rPr>
              <w:t>Termez</w:t>
            </w:r>
            <w:proofErr w:type="spellEnd"/>
            <w:r w:rsidRPr="00594DEF">
              <w:rPr>
                <w:sz w:val="28"/>
                <w:szCs w:val="28"/>
                <w:lang w:val="en-US"/>
              </w:rPr>
              <w:t>, 2022. 64 pages.</w:t>
            </w:r>
          </w:p>
          <w:p w14:paraId="3CC631DE" w14:textId="77777777" w:rsidR="00D22296" w:rsidRDefault="00893D66">
            <w:pPr>
              <w:pStyle w:val="ae"/>
              <w:spacing w:before="0" w:beforeAutospacing="0" w:after="0" w:afterAutospacing="0" w:line="276" w:lineRule="auto"/>
              <w:jc w:val="both"/>
              <w:rPr>
                <w:sz w:val="28"/>
                <w:szCs w:val="28"/>
                <w:lang w:val="en-US"/>
              </w:rPr>
            </w:pPr>
            <w:r>
              <w:rPr>
                <w:rFonts w:eastAsia="Symbol"/>
                <w:sz w:val="28"/>
                <w:szCs w:val="28"/>
                <w:lang w:val="en-US"/>
              </w:rPr>
              <w:t xml:space="preserve">3. </w:t>
            </w:r>
            <w:proofErr w:type="spellStart"/>
            <w:r w:rsidRPr="00594DEF">
              <w:rPr>
                <w:rStyle w:val="a5"/>
                <w:b w:val="0"/>
                <w:bCs w:val="0"/>
                <w:sz w:val="28"/>
                <w:szCs w:val="28"/>
                <w:lang w:val="en-US"/>
              </w:rPr>
              <w:t>Mustafoyev</w:t>
            </w:r>
            <w:proofErr w:type="spellEnd"/>
            <w:r w:rsidRPr="00594DEF">
              <w:rPr>
                <w:rStyle w:val="a5"/>
                <w:b w:val="0"/>
                <w:bCs w:val="0"/>
                <w:sz w:val="28"/>
                <w:szCs w:val="28"/>
                <w:lang w:val="en-US"/>
              </w:rPr>
              <w:t>, X. M., Karimova, L. F.</w:t>
            </w:r>
            <w:r w:rsidRPr="00594DEF">
              <w:rPr>
                <w:sz w:val="28"/>
                <w:szCs w:val="28"/>
                <w:lang w:val="en-US"/>
              </w:rPr>
              <w:t xml:space="preserve"> </w:t>
            </w:r>
            <w:r w:rsidRPr="00594DEF">
              <w:rPr>
                <w:rStyle w:val="a3"/>
                <w:sz w:val="28"/>
                <w:szCs w:val="28"/>
                <w:lang w:val="en-US"/>
              </w:rPr>
              <w:t>Biochemistry.</w:t>
            </w:r>
            <w:r w:rsidRPr="00594DEF">
              <w:rPr>
                <w:sz w:val="28"/>
                <w:szCs w:val="28"/>
                <w:lang w:val="en-US"/>
              </w:rPr>
              <w:t xml:space="preserve"> Study Guide. Bukhara: “DURDONA” Publishing House, 2020. 144 pages.</w:t>
            </w:r>
          </w:p>
          <w:p w14:paraId="1A73ED5D" w14:textId="77777777" w:rsidR="00D22296" w:rsidRPr="00594DEF" w:rsidRDefault="00893D66">
            <w:pPr>
              <w:pStyle w:val="ae"/>
              <w:spacing w:before="0" w:beforeAutospacing="0" w:after="0" w:afterAutospacing="0"/>
              <w:ind w:firstLine="259"/>
              <w:jc w:val="center"/>
              <w:rPr>
                <w:sz w:val="28"/>
                <w:szCs w:val="28"/>
                <w:lang w:val="en-US"/>
              </w:rPr>
            </w:pPr>
            <w:r w:rsidRPr="00594DEF">
              <w:rPr>
                <w:rStyle w:val="a5"/>
                <w:sz w:val="28"/>
                <w:szCs w:val="28"/>
                <w:lang w:val="en-US"/>
              </w:rPr>
              <w:t xml:space="preserve">Information </w:t>
            </w:r>
            <w:r>
              <w:rPr>
                <w:rStyle w:val="a5"/>
                <w:sz w:val="28"/>
                <w:szCs w:val="28"/>
                <w:lang w:val="en-US"/>
              </w:rPr>
              <w:t>s</w:t>
            </w:r>
            <w:r w:rsidRPr="00594DEF">
              <w:rPr>
                <w:rStyle w:val="a5"/>
                <w:sz w:val="28"/>
                <w:szCs w:val="28"/>
                <w:lang w:val="en-US"/>
              </w:rPr>
              <w:t>ources:</w:t>
            </w:r>
          </w:p>
          <w:p w14:paraId="6C65C8D9" w14:textId="77777777" w:rsidR="00D22296" w:rsidRDefault="00893D66">
            <w:pPr>
              <w:spacing w:line="276" w:lineRule="auto"/>
              <w:jc w:val="both"/>
              <w:rPr>
                <w:sz w:val="28"/>
                <w:szCs w:val="28"/>
                <w:lang w:val="en-US"/>
              </w:rPr>
            </w:pPr>
            <w:r>
              <w:rPr>
                <w:sz w:val="28"/>
                <w:szCs w:val="28"/>
                <w:lang w:val="en-US"/>
              </w:rPr>
              <w:t xml:space="preserve">1. http: // </w:t>
            </w:r>
            <w:r w:rsidR="00D73080">
              <w:fldChar w:fldCharType="begin"/>
            </w:r>
            <w:r w:rsidR="00D73080" w:rsidRPr="00AA4373">
              <w:rPr>
                <w:lang w:val="en-US"/>
              </w:rPr>
              <w:instrText xml:space="preserve"> HYPERLINK "http://www.library.biophys.msu.ru/rubin/" </w:instrText>
            </w:r>
            <w:r w:rsidR="00D73080">
              <w:fldChar w:fldCharType="separate"/>
            </w:r>
            <w:r>
              <w:rPr>
                <w:rStyle w:val="a4"/>
                <w:sz w:val="28"/>
                <w:szCs w:val="28"/>
                <w:lang w:val="en-US"/>
              </w:rPr>
              <w:t>www.library.biophys.msu.ru/rubin/</w:t>
            </w:r>
            <w:r w:rsidR="00D73080">
              <w:rPr>
                <w:rStyle w:val="a4"/>
                <w:sz w:val="28"/>
                <w:szCs w:val="28"/>
                <w:lang w:val="en-US"/>
              </w:rPr>
              <w:fldChar w:fldCharType="end"/>
            </w:r>
            <w:r>
              <w:rPr>
                <w:sz w:val="28"/>
                <w:szCs w:val="28"/>
                <w:lang w:val="en-US"/>
              </w:rPr>
              <w:t xml:space="preserve"> </w:t>
            </w:r>
          </w:p>
          <w:p w14:paraId="17D7124A" w14:textId="77777777" w:rsidR="00D22296" w:rsidRDefault="00893D66">
            <w:pPr>
              <w:spacing w:line="276" w:lineRule="auto"/>
              <w:jc w:val="both"/>
              <w:rPr>
                <w:sz w:val="28"/>
                <w:szCs w:val="28"/>
                <w:lang w:val="en-US"/>
              </w:rPr>
            </w:pPr>
            <w:r>
              <w:rPr>
                <w:sz w:val="28"/>
                <w:szCs w:val="28"/>
                <w:lang w:val="en-US"/>
              </w:rPr>
              <w:t xml:space="preserve">2. </w:t>
            </w:r>
            <w:r w:rsidR="00D73080">
              <w:fldChar w:fldCharType="begin"/>
            </w:r>
            <w:r w:rsidR="00D73080" w:rsidRPr="00AA4373">
              <w:rPr>
                <w:lang w:val="en-US"/>
              </w:rPr>
              <w:instrText xml:space="preserve"> HYPERLINK "http://bio-phys.narod.ru/" </w:instrText>
            </w:r>
            <w:r w:rsidR="00D73080">
              <w:fldChar w:fldCharType="separate"/>
            </w:r>
            <w:r>
              <w:rPr>
                <w:rStyle w:val="a4"/>
                <w:sz w:val="28"/>
                <w:szCs w:val="28"/>
                <w:lang w:val="en-US"/>
              </w:rPr>
              <w:t>http://bio-phys.narod.ru/</w:t>
            </w:r>
            <w:r w:rsidR="00D73080">
              <w:rPr>
                <w:rStyle w:val="a4"/>
                <w:sz w:val="28"/>
                <w:szCs w:val="28"/>
                <w:lang w:val="en-US"/>
              </w:rPr>
              <w:fldChar w:fldCharType="end"/>
            </w:r>
            <w:r>
              <w:rPr>
                <w:sz w:val="28"/>
                <w:szCs w:val="28"/>
                <w:lang w:val="en-US"/>
              </w:rPr>
              <w:t xml:space="preserve"> </w:t>
            </w:r>
          </w:p>
          <w:p w14:paraId="30E55243" w14:textId="77777777" w:rsidR="00D22296" w:rsidRDefault="00893D66">
            <w:pPr>
              <w:spacing w:line="276" w:lineRule="auto"/>
              <w:jc w:val="both"/>
              <w:rPr>
                <w:sz w:val="28"/>
                <w:szCs w:val="28"/>
                <w:lang w:val="en-US"/>
              </w:rPr>
            </w:pPr>
            <w:r>
              <w:rPr>
                <w:sz w:val="28"/>
                <w:szCs w:val="28"/>
                <w:lang w:val="en-US"/>
              </w:rPr>
              <w:t xml:space="preserve">3. http: // </w:t>
            </w:r>
            <w:r w:rsidR="00D73080">
              <w:fldChar w:fldCharType="begin"/>
            </w:r>
            <w:r w:rsidR="00D73080" w:rsidRPr="00AA4373">
              <w:rPr>
                <w:lang w:val="en-US"/>
              </w:rPr>
              <w:instrText xml:space="preserve"> HYPERLINK "http://www.ionization.ru/issueg/4314" </w:instrText>
            </w:r>
            <w:r w:rsidR="00D73080">
              <w:fldChar w:fldCharType="separate"/>
            </w:r>
            <w:r>
              <w:rPr>
                <w:rStyle w:val="a4"/>
                <w:sz w:val="28"/>
                <w:szCs w:val="28"/>
                <w:lang w:val="en-US"/>
              </w:rPr>
              <w:t>www.ionization.ru/issueg/4314</w:t>
            </w:r>
            <w:r w:rsidR="00D73080">
              <w:rPr>
                <w:rStyle w:val="a4"/>
                <w:sz w:val="28"/>
                <w:szCs w:val="28"/>
                <w:lang w:val="en-US"/>
              </w:rPr>
              <w:fldChar w:fldCharType="end"/>
            </w:r>
          </w:p>
          <w:p w14:paraId="6891A2B6" w14:textId="77777777" w:rsidR="00D22296" w:rsidRDefault="00893D66">
            <w:pPr>
              <w:spacing w:line="276" w:lineRule="auto"/>
              <w:jc w:val="both"/>
              <w:rPr>
                <w:sz w:val="28"/>
                <w:szCs w:val="28"/>
                <w:lang w:val="en-US"/>
              </w:rPr>
            </w:pPr>
            <w:r>
              <w:rPr>
                <w:sz w:val="28"/>
                <w:szCs w:val="28"/>
                <w:lang w:val="en-US"/>
              </w:rPr>
              <w:t xml:space="preserve">4. </w:t>
            </w:r>
            <w:r w:rsidR="00D73080">
              <w:fldChar w:fldCharType="begin"/>
            </w:r>
            <w:r w:rsidR="00D73080" w:rsidRPr="00AA4373">
              <w:rPr>
                <w:lang w:val="en-US"/>
              </w:rPr>
              <w:instrText xml:space="preserve"> HYPERLINK "http://bio-phys.narod.ru/" </w:instrText>
            </w:r>
            <w:r w:rsidR="00D73080">
              <w:fldChar w:fldCharType="separate"/>
            </w:r>
            <w:r>
              <w:rPr>
                <w:rStyle w:val="a4"/>
                <w:sz w:val="28"/>
                <w:szCs w:val="28"/>
                <w:lang w:val="en-US"/>
              </w:rPr>
              <w:t>http://bio-phys.narod.ru/</w:t>
            </w:r>
            <w:r w:rsidR="00D73080">
              <w:rPr>
                <w:rStyle w:val="a4"/>
                <w:sz w:val="28"/>
                <w:szCs w:val="28"/>
                <w:lang w:val="en-US"/>
              </w:rPr>
              <w:fldChar w:fldCharType="end"/>
            </w:r>
            <w:r>
              <w:rPr>
                <w:sz w:val="28"/>
                <w:szCs w:val="28"/>
                <w:lang w:val="en-US"/>
              </w:rPr>
              <w:t xml:space="preserve">   </w:t>
            </w:r>
          </w:p>
          <w:p w14:paraId="361C202C" w14:textId="77777777" w:rsidR="00D22296" w:rsidRDefault="00893D66">
            <w:pPr>
              <w:spacing w:line="276" w:lineRule="auto"/>
              <w:jc w:val="both"/>
              <w:rPr>
                <w:sz w:val="28"/>
                <w:szCs w:val="28"/>
                <w:lang w:val="en-US"/>
              </w:rPr>
            </w:pPr>
            <w:r>
              <w:rPr>
                <w:sz w:val="28"/>
                <w:szCs w:val="28"/>
                <w:lang w:val="en-US"/>
              </w:rPr>
              <w:t xml:space="preserve">5. </w:t>
            </w:r>
            <w:r w:rsidR="00D73080">
              <w:fldChar w:fldCharType="begin"/>
            </w:r>
            <w:r w:rsidR="00D73080" w:rsidRPr="00AA4373">
              <w:rPr>
                <w:lang w:val="en-US"/>
              </w:rPr>
              <w:instrText xml:space="preserve"> HYPERLINK "https://www.ncbi.nlm.nih.gov/" </w:instrText>
            </w:r>
            <w:r w:rsidR="00D73080">
              <w:fldChar w:fldCharType="separate"/>
            </w:r>
            <w:r w:rsidRPr="00594DEF">
              <w:rPr>
                <w:rStyle w:val="a4"/>
                <w:sz w:val="28"/>
                <w:szCs w:val="28"/>
                <w:lang w:val="en-US"/>
              </w:rPr>
              <w:t>https://www.ncbi.nlm.nih.gov/</w:t>
            </w:r>
            <w:r w:rsidR="00D73080">
              <w:rPr>
                <w:rStyle w:val="a4"/>
                <w:sz w:val="28"/>
                <w:szCs w:val="28"/>
                <w:lang w:val="en-US"/>
              </w:rPr>
              <w:fldChar w:fldCharType="end"/>
            </w:r>
            <w:r>
              <w:rPr>
                <w:sz w:val="28"/>
                <w:szCs w:val="28"/>
                <w:lang w:val="en-US"/>
              </w:rPr>
              <w:t xml:space="preserve"> </w:t>
            </w:r>
          </w:p>
          <w:p w14:paraId="700AFBB8" w14:textId="77777777" w:rsidR="00D22296" w:rsidRPr="00594DEF" w:rsidRDefault="00893D66">
            <w:pPr>
              <w:pStyle w:val="ae"/>
              <w:spacing w:before="0" w:beforeAutospacing="0" w:after="0" w:afterAutospacing="0"/>
              <w:jc w:val="both"/>
              <w:rPr>
                <w:sz w:val="28"/>
                <w:szCs w:val="28"/>
                <w:lang w:val="en-US"/>
              </w:rPr>
            </w:pPr>
            <w:r>
              <w:rPr>
                <w:sz w:val="28"/>
                <w:szCs w:val="28"/>
                <w:lang w:val="en-US"/>
              </w:rPr>
              <w:t xml:space="preserve">6. </w:t>
            </w:r>
            <w:r w:rsidR="00D73080">
              <w:fldChar w:fldCharType="begin"/>
            </w:r>
            <w:r w:rsidR="00D73080" w:rsidRPr="00AA4373">
              <w:rPr>
                <w:lang w:val="en-US"/>
              </w:rPr>
              <w:instrText xml:space="preserve"> HYPERLINK "http</w:instrText>
            </w:r>
            <w:r w:rsidR="00D73080" w:rsidRPr="00AA4373">
              <w:rPr>
                <w:lang w:val="en-US"/>
              </w:rPr>
              <w:instrText xml:space="preserve">s://www.ebi.ac.uk/" </w:instrText>
            </w:r>
            <w:r w:rsidR="00D73080">
              <w:fldChar w:fldCharType="separate"/>
            </w:r>
            <w:r w:rsidRPr="00594DEF">
              <w:rPr>
                <w:rStyle w:val="a4"/>
                <w:sz w:val="28"/>
                <w:szCs w:val="28"/>
                <w:lang w:val="en-US"/>
              </w:rPr>
              <w:t>https://www.ebi.ac.uk/</w:t>
            </w:r>
            <w:r w:rsidR="00D73080">
              <w:rPr>
                <w:rStyle w:val="a4"/>
                <w:sz w:val="28"/>
                <w:szCs w:val="28"/>
                <w:lang w:val="en-US"/>
              </w:rPr>
              <w:fldChar w:fldCharType="end"/>
            </w:r>
            <w:r>
              <w:rPr>
                <w:sz w:val="28"/>
                <w:szCs w:val="28"/>
                <w:lang w:val="en-US"/>
              </w:rPr>
              <w:t xml:space="preserve"> </w:t>
            </w:r>
          </w:p>
        </w:tc>
      </w:tr>
      <w:tr w:rsidR="00D22296" w:rsidRPr="00AA4373" w14:paraId="565C6A9B" w14:textId="77777777">
        <w:tc>
          <w:tcPr>
            <w:tcW w:w="667" w:type="dxa"/>
            <w:shd w:val="clear" w:color="auto" w:fill="FFFFFF" w:themeFill="background1"/>
            <w:vAlign w:val="center"/>
          </w:tcPr>
          <w:p w14:paraId="52F74CDF" w14:textId="77777777" w:rsidR="00D22296" w:rsidRDefault="00893D66">
            <w:pPr>
              <w:jc w:val="center"/>
              <w:rPr>
                <w:b/>
                <w:sz w:val="28"/>
                <w:szCs w:val="28"/>
                <w:lang w:val="en-US"/>
              </w:rPr>
            </w:pPr>
            <w:r>
              <w:rPr>
                <w:b/>
                <w:sz w:val="28"/>
                <w:szCs w:val="28"/>
                <w:lang w:val="en-US"/>
              </w:rPr>
              <w:t>7.</w:t>
            </w:r>
          </w:p>
        </w:tc>
        <w:tc>
          <w:tcPr>
            <w:tcW w:w="9776" w:type="dxa"/>
            <w:gridSpan w:val="5"/>
            <w:shd w:val="clear" w:color="auto" w:fill="FFFFFF" w:themeFill="background1"/>
            <w:vAlign w:val="center"/>
          </w:tcPr>
          <w:p w14:paraId="744CE0D9" w14:textId="77777777" w:rsidR="00D22296" w:rsidRDefault="00893D66">
            <w:pPr>
              <w:pStyle w:val="ae"/>
              <w:spacing w:before="0" w:beforeAutospacing="0" w:after="0" w:afterAutospacing="0"/>
              <w:ind w:firstLine="259"/>
              <w:jc w:val="both"/>
              <w:rPr>
                <w:sz w:val="28"/>
                <w:szCs w:val="28"/>
                <w:lang w:val="en-US"/>
              </w:rPr>
            </w:pPr>
            <w:r>
              <w:rPr>
                <w:rStyle w:val="a5"/>
                <w:sz w:val="28"/>
                <w:szCs w:val="28"/>
                <w:lang w:val="en-US"/>
              </w:rPr>
              <w:t>The curriculum has been developed and approved by Namangan state university as follows:</w:t>
            </w:r>
          </w:p>
          <w:p w14:paraId="445ADCDE" w14:textId="77777777" w:rsidR="00D22296" w:rsidRDefault="00893D66">
            <w:pPr>
              <w:pStyle w:val="ae"/>
              <w:spacing w:before="0" w:beforeAutospacing="0" w:after="0" w:afterAutospacing="0"/>
              <w:ind w:firstLine="259"/>
              <w:jc w:val="both"/>
              <w:rPr>
                <w:sz w:val="28"/>
                <w:szCs w:val="28"/>
                <w:lang w:val="en-US"/>
              </w:rPr>
            </w:pPr>
            <w:r>
              <w:rPr>
                <w:sz w:val="28"/>
                <w:szCs w:val="28"/>
                <w:lang w:val="en-US"/>
              </w:rPr>
              <w:t>-</w:t>
            </w:r>
            <w:r>
              <w:rPr>
                <w:lang w:val="en-US"/>
              </w:rPr>
              <w:t xml:space="preserve"> </w:t>
            </w:r>
            <w:r>
              <w:rPr>
                <w:sz w:val="28"/>
                <w:szCs w:val="28"/>
                <w:lang w:val="en-US"/>
              </w:rPr>
              <w:t xml:space="preserve">Discussed and recommended for approval at the meeting No. ___ of the </w:t>
            </w:r>
            <w:r>
              <w:rPr>
                <w:rStyle w:val="a5"/>
                <w:b w:val="0"/>
                <w:bCs w:val="0"/>
                <w:lang w:val="en-US"/>
              </w:rPr>
              <w:lastRenderedPageBreak/>
              <w:t>d</w:t>
            </w:r>
            <w:r>
              <w:rPr>
                <w:rStyle w:val="a5"/>
                <w:b w:val="0"/>
                <w:bCs w:val="0"/>
                <w:sz w:val="28"/>
                <w:szCs w:val="28"/>
                <w:lang w:val="en-US"/>
              </w:rPr>
              <w:t>epartment</w:t>
            </w:r>
            <w:r>
              <w:rPr>
                <w:rStyle w:val="a5"/>
                <w:sz w:val="28"/>
                <w:szCs w:val="28"/>
                <w:lang w:val="en-US"/>
              </w:rPr>
              <w:t xml:space="preserve"> </w:t>
            </w:r>
            <w:r>
              <w:rPr>
                <w:rStyle w:val="a5"/>
                <w:b w:val="0"/>
                <w:bCs w:val="0"/>
                <w:sz w:val="28"/>
                <w:szCs w:val="28"/>
                <w:lang w:val="en-US"/>
              </w:rPr>
              <w:t>of Biology</w:t>
            </w:r>
            <w:r>
              <w:rPr>
                <w:sz w:val="28"/>
                <w:szCs w:val="28"/>
                <w:lang w:val="en-US"/>
              </w:rPr>
              <w:t xml:space="preserve"> on ___, 2025.</w:t>
            </w:r>
          </w:p>
          <w:p w14:paraId="6CD80A2F" w14:textId="77777777" w:rsidR="00D22296" w:rsidRDefault="00893D66">
            <w:pPr>
              <w:pStyle w:val="ae"/>
              <w:spacing w:before="0" w:beforeAutospacing="0" w:after="0" w:afterAutospacing="0"/>
              <w:ind w:firstLine="259"/>
              <w:jc w:val="both"/>
              <w:rPr>
                <w:sz w:val="28"/>
                <w:szCs w:val="28"/>
                <w:lang w:val="en-US"/>
              </w:rPr>
            </w:pPr>
            <w:r>
              <w:rPr>
                <w:sz w:val="28"/>
                <w:szCs w:val="28"/>
                <w:lang w:val="en-US"/>
              </w:rPr>
              <w:t>-</w:t>
            </w:r>
            <w:r>
              <w:rPr>
                <w:lang w:val="en-US"/>
              </w:rPr>
              <w:t xml:space="preserve"> </w:t>
            </w:r>
            <w:r>
              <w:rPr>
                <w:sz w:val="28"/>
                <w:szCs w:val="28"/>
                <w:lang w:val="en-US"/>
              </w:rPr>
              <w:t xml:space="preserve">Approved and recommended for confirmation at the meeting No. ___ of the </w:t>
            </w:r>
            <w:r>
              <w:rPr>
                <w:rStyle w:val="a5"/>
                <w:lang w:val="en-US"/>
              </w:rPr>
              <w:t>c</w:t>
            </w:r>
            <w:r>
              <w:rPr>
                <w:rStyle w:val="a5"/>
                <w:b w:val="0"/>
                <w:bCs w:val="0"/>
                <w:sz w:val="28"/>
                <w:szCs w:val="28"/>
                <w:lang w:val="en-US"/>
              </w:rPr>
              <w:t>ouncil of the faculty of Biotechnology</w:t>
            </w:r>
            <w:r>
              <w:rPr>
                <w:sz w:val="28"/>
                <w:szCs w:val="28"/>
                <w:lang w:val="en-US"/>
              </w:rPr>
              <w:t xml:space="preserve"> on ___, 2025.</w:t>
            </w:r>
          </w:p>
          <w:p w14:paraId="370BAF9A" w14:textId="77777777" w:rsidR="00D22296" w:rsidRDefault="00893D66">
            <w:pPr>
              <w:pStyle w:val="ae"/>
              <w:spacing w:before="0" w:beforeAutospacing="0" w:after="0" w:afterAutospacing="0"/>
              <w:ind w:firstLine="259"/>
              <w:jc w:val="both"/>
              <w:rPr>
                <w:sz w:val="28"/>
                <w:szCs w:val="28"/>
                <w:lang w:val="en-US"/>
              </w:rPr>
            </w:pPr>
            <w:r>
              <w:rPr>
                <w:sz w:val="28"/>
                <w:szCs w:val="28"/>
                <w:lang w:val="en-US"/>
              </w:rPr>
              <w:t>Discussed and approved at the Meeting No. ___ of the C</w:t>
            </w:r>
            <w:r>
              <w:rPr>
                <w:rStyle w:val="a5"/>
                <w:b w:val="0"/>
                <w:bCs w:val="0"/>
                <w:sz w:val="28"/>
                <w:szCs w:val="28"/>
                <w:lang w:val="en-US"/>
              </w:rPr>
              <w:t xml:space="preserve">ouncil of </w:t>
            </w:r>
            <w:proofErr w:type="spellStart"/>
            <w:r>
              <w:rPr>
                <w:rStyle w:val="a5"/>
                <w:b w:val="0"/>
                <w:bCs w:val="0"/>
                <w:sz w:val="28"/>
                <w:szCs w:val="28"/>
                <w:lang w:val="en-US"/>
              </w:rPr>
              <w:t>NamSU</w:t>
            </w:r>
            <w:proofErr w:type="spellEnd"/>
            <w:r>
              <w:rPr>
                <w:sz w:val="28"/>
                <w:szCs w:val="28"/>
                <w:lang w:val="en-US"/>
              </w:rPr>
              <w:t xml:space="preserve"> on ___, 2025.</w:t>
            </w:r>
          </w:p>
        </w:tc>
      </w:tr>
      <w:tr w:rsidR="00D22296" w:rsidRPr="00AA4373" w14:paraId="1AF36EC8" w14:textId="77777777">
        <w:tc>
          <w:tcPr>
            <w:tcW w:w="667" w:type="dxa"/>
            <w:shd w:val="clear" w:color="auto" w:fill="FFFFFF" w:themeFill="background1"/>
          </w:tcPr>
          <w:p w14:paraId="327296F9" w14:textId="77777777" w:rsidR="00D22296" w:rsidRDefault="00893D66">
            <w:pPr>
              <w:jc w:val="center"/>
              <w:rPr>
                <w:b/>
                <w:sz w:val="28"/>
                <w:szCs w:val="28"/>
                <w:lang w:val="en-US"/>
              </w:rPr>
            </w:pPr>
            <w:r>
              <w:rPr>
                <w:b/>
                <w:bCs/>
                <w:sz w:val="28"/>
                <w:szCs w:val="28"/>
                <w:lang w:val="uz-Cyrl-UZ"/>
              </w:rPr>
              <w:lastRenderedPageBreak/>
              <w:t>8</w:t>
            </w:r>
            <w:r>
              <w:rPr>
                <w:b/>
                <w:bCs/>
                <w:sz w:val="28"/>
                <w:szCs w:val="28"/>
                <w:lang w:val="en-US"/>
              </w:rPr>
              <w:t>.</w:t>
            </w:r>
          </w:p>
        </w:tc>
        <w:tc>
          <w:tcPr>
            <w:tcW w:w="9776" w:type="dxa"/>
            <w:gridSpan w:val="5"/>
            <w:shd w:val="clear" w:color="auto" w:fill="FFFFFF" w:themeFill="background1"/>
          </w:tcPr>
          <w:p w14:paraId="7116A00D" w14:textId="77777777" w:rsidR="00D22296" w:rsidRDefault="00893D66">
            <w:pPr>
              <w:jc w:val="both"/>
              <w:rPr>
                <w:sz w:val="28"/>
                <w:szCs w:val="28"/>
                <w:lang w:val="en-US"/>
              </w:rPr>
            </w:pPr>
            <w:r>
              <w:rPr>
                <w:b/>
                <w:bCs/>
                <w:sz w:val="28"/>
                <w:szCs w:val="28"/>
                <w:lang w:val="en-US"/>
              </w:rPr>
              <w:t>Course/Module responsible person:</w:t>
            </w:r>
          </w:p>
          <w:p w14:paraId="0C070B83" w14:textId="77777777" w:rsidR="00D22296" w:rsidRPr="00594DEF" w:rsidRDefault="00893D66">
            <w:pPr>
              <w:pStyle w:val="ae"/>
              <w:spacing w:before="0" w:beforeAutospacing="0" w:after="0" w:afterAutospacing="0" w:line="276" w:lineRule="auto"/>
              <w:jc w:val="both"/>
              <w:rPr>
                <w:sz w:val="28"/>
                <w:szCs w:val="28"/>
                <w:lang w:val="en-US"/>
              </w:rPr>
            </w:pPr>
            <w:r w:rsidRPr="00594DEF">
              <w:rPr>
                <w:rStyle w:val="a5"/>
                <w:b w:val="0"/>
                <w:bCs w:val="0"/>
                <w:sz w:val="28"/>
                <w:szCs w:val="28"/>
                <w:lang w:val="en-US"/>
              </w:rPr>
              <w:t xml:space="preserve">A. </w:t>
            </w:r>
            <w:proofErr w:type="spellStart"/>
            <w:r w:rsidRPr="00594DEF">
              <w:rPr>
                <w:rStyle w:val="a5"/>
                <w:b w:val="0"/>
                <w:bCs w:val="0"/>
                <w:sz w:val="28"/>
                <w:szCs w:val="28"/>
                <w:lang w:val="en-US"/>
              </w:rPr>
              <w:t>Sheraliyev</w:t>
            </w:r>
            <w:proofErr w:type="spellEnd"/>
            <w:r w:rsidRPr="00594DEF">
              <w:rPr>
                <w:sz w:val="28"/>
                <w:szCs w:val="28"/>
                <w:lang w:val="en-US"/>
              </w:rPr>
              <w:t xml:space="preserve"> </w:t>
            </w:r>
            <w:r>
              <w:rPr>
                <w:sz w:val="28"/>
                <w:szCs w:val="28"/>
                <w:lang w:val="en-US"/>
              </w:rPr>
              <w:t>-</w:t>
            </w:r>
            <w:r w:rsidRPr="00594DEF">
              <w:rPr>
                <w:sz w:val="28"/>
                <w:szCs w:val="28"/>
                <w:lang w:val="en-US"/>
              </w:rPr>
              <w:t xml:space="preserve"> </w:t>
            </w:r>
            <w:r w:rsidRPr="00594DEF">
              <w:rPr>
                <w:rStyle w:val="a5"/>
                <w:b w:val="0"/>
                <w:bCs w:val="0"/>
                <w:sz w:val="28"/>
                <w:szCs w:val="28"/>
                <w:lang w:val="en-US"/>
              </w:rPr>
              <w:t>Senior Lecturer, PhD (Biology), Department of Biology, Namangan State University</w:t>
            </w:r>
            <w:r w:rsidRPr="00594DEF">
              <w:rPr>
                <w:sz w:val="28"/>
                <w:szCs w:val="28"/>
                <w:lang w:val="en-US"/>
              </w:rPr>
              <w:t>.</w:t>
            </w:r>
          </w:p>
          <w:p w14:paraId="05514C94" w14:textId="77777777" w:rsidR="00D22296" w:rsidRDefault="00893D66">
            <w:pPr>
              <w:pStyle w:val="ae"/>
              <w:spacing w:before="0" w:beforeAutospacing="0" w:after="0" w:afterAutospacing="0" w:line="276" w:lineRule="auto"/>
              <w:jc w:val="both"/>
              <w:rPr>
                <w:sz w:val="28"/>
                <w:szCs w:val="28"/>
                <w:lang w:val="en-US"/>
              </w:rPr>
            </w:pPr>
            <w:proofErr w:type="spellStart"/>
            <w:r>
              <w:rPr>
                <w:rStyle w:val="a5"/>
                <w:b w:val="0"/>
                <w:bCs w:val="0"/>
                <w:sz w:val="28"/>
                <w:szCs w:val="28"/>
                <w:lang w:val="en-US"/>
              </w:rPr>
              <w:t>H</w:t>
            </w:r>
            <w:r w:rsidRPr="00594DEF">
              <w:rPr>
                <w:rStyle w:val="a5"/>
                <w:b w:val="0"/>
                <w:bCs w:val="0"/>
                <w:sz w:val="28"/>
                <w:szCs w:val="28"/>
                <w:lang w:val="en-US"/>
              </w:rPr>
              <w:t>.</w:t>
            </w:r>
            <w:r>
              <w:rPr>
                <w:rStyle w:val="a5"/>
                <w:b w:val="0"/>
                <w:bCs w:val="0"/>
                <w:sz w:val="28"/>
                <w:szCs w:val="28"/>
                <w:lang w:val="en-US"/>
              </w:rPr>
              <w:t>R</w:t>
            </w:r>
            <w:r w:rsidRPr="00594DEF">
              <w:rPr>
                <w:rStyle w:val="a5"/>
                <w:b w:val="0"/>
                <w:bCs w:val="0"/>
                <w:sz w:val="28"/>
                <w:szCs w:val="28"/>
                <w:lang w:val="en-US"/>
              </w:rPr>
              <w:t>.</w:t>
            </w:r>
            <w:r>
              <w:rPr>
                <w:rStyle w:val="a5"/>
                <w:b w:val="0"/>
                <w:bCs w:val="0"/>
                <w:sz w:val="28"/>
                <w:szCs w:val="28"/>
                <w:lang w:val="en-US"/>
              </w:rPr>
              <w:t>H</w:t>
            </w:r>
            <w:r w:rsidRPr="00594DEF">
              <w:rPr>
                <w:rStyle w:val="a5"/>
                <w:b w:val="0"/>
                <w:bCs w:val="0"/>
                <w:sz w:val="28"/>
                <w:szCs w:val="28"/>
                <w:lang w:val="en-US"/>
              </w:rPr>
              <w:t>oshimov</w:t>
            </w:r>
            <w:proofErr w:type="spellEnd"/>
            <w:r w:rsidRPr="00594DEF">
              <w:rPr>
                <w:sz w:val="28"/>
                <w:szCs w:val="28"/>
                <w:lang w:val="en-US"/>
              </w:rPr>
              <w:t xml:space="preserve"> </w:t>
            </w:r>
            <w:r>
              <w:rPr>
                <w:sz w:val="28"/>
                <w:szCs w:val="28"/>
                <w:lang w:val="en-US"/>
              </w:rPr>
              <w:t>-</w:t>
            </w:r>
            <w:r w:rsidRPr="00594DEF">
              <w:rPr>
                <w:sz w:val="28"/>
                <w:szCs w:val="28"/>
                <w:lang w:val="en-US"/>
              </w:rPr>
              <w:t xml:space="preserve"> </w:t>
            </w:r>
            <w:r w:rsidRPr="00594DEF">
              <w:rPr>
                <w:rStyle w:val="a5"/>
                <w:b w:val="0"/>
                <w:bCs w:val="0"/>
                <w:sz w:val="28"/>
                <w:szCs w:val="28"/>
                <w:lang w:val="en-US"/>
              </w:rPr>
              <w:t>Senior Lecturer, PhD, Department of Biology, Namangan State University</w:t>
            </w:r>
            <w:r w:rsidRPr="00594DEF">
              <w:rPr>
                <w:sz w:val="28"/>
                <w:szCs w:val="28"/>
                <w:lang w:val="en-US"/>
              </w:rPr>
              <w:t>.</w:t>
            </w:r>
          </w:p>
        </w:tc>
      </w:tr>
      <w:tr w:rsidR="00D22296" w:rsidRPr="00AA4373" w14:paraId="69CBFE75" w14:textId="77777777">
        <w:tc>
          <w:tcPr>
            <w:tcW w:w="667" w:type="dxa"/>
            <w:shd w:val="clear" w:color="auto" w:fill="FFFFFF" w:themeFill="background1"/>
          </w:tcPr>
          <w:p w14:paraId="07EDBE29" w14:textId="77777777" w:rsidR="00D22296" w:rsidRDefault="00893D66">
            <w:pPr>
              <w:jc w:val="center"/>
              <w:rPr>
                <w:b/>
                <w:sz w:val="28"/>
                <w:szCs w:val="28"/>
                <w:lang w:val="en-US"/>
              </w:rPr>
            </w:pPr>
            <w:r>
              <w:rPr>
                <w:b/>
                <w:bCs/>
                <w:sz w:val="28"/>
                <w:szCs w:val="28"/>
                <w:lang w:val="uz-Cyrl-UZ"/>
              </w:rPr>
              <w:t>9</w:t>
            </w:r>
            <w:r>
              <w:rPr>
                <w:b/>
                <w:bCs/>
                <w:sz w:val="28"/>
                <w:szCs w:val="28"/>
                <w:lang w:val="en-US"/>
              </w:rPr>
              <w:t>.</w:t>
            </w:r>
          </w:p>
        </w:tc>
        <w:tc>
          <w:tcPr>
            <w:tcW w:w="9776" w:type="dxa"/>
            <w:gridSpan w:val="5"/>
            <w:shd w:val="clear" w:color="auto" w:fill="FFFFFF" w:themeFill="background1"/>
          </w:tcPr>
          <w:p w14:paraId="46A4D3A8" w14:textId="77777777" w:rsidR="00D22296" w:rsidRDefault="00893D66">
            <w:pPr>
              <w:jc w:val="both"/>
              <w:rPr>
                <w:b/>
                <w:bCs/>
                <w:sz w:val="28"/>
                <w:szCs w:val="28"/>
                <w:lang w:val="en-US"/>
              </w:rPr>
            </w:pPr>
            <w:r>
              <w:rPr>
                <w:b/>
                <w:bCs/>
                <w:sz w:val="28"/>
                <w:szCs w:val="28"/>
                <w:lang w:val="en-US"/>
              </w:rPr>
              <w:t>Reviewers:</w:t>
            </w:r>
          </w:p>
          <w:p w14:paraId="3C58A6AD" w14:textId="77777777" w:rsidR="00D22296" w:rsidRPr="00594DEF" w:rsidRDefault="00893D66">
            <w:pPr>
              <w:pStyle w:val="ae"/>
              <w:spacing w:before="0" w:beforeAutospacing="0" w:after="0" w:afterAutospacing="0" w:line="276" w:lineRule="auto"/>
              <w:jc w:val="both"/>
              <w:rPr>
                <w:sz w:val="28"/>
                <w:szCs w:val="28"/>
                <w:lang w:val="en-US"/>
              </w:rPr>
            </w:pPr>
            <w:r w:rsidRPr="00594DEF">
              <w:rPr>
                <w:rStyle w:val="a5"/>
                <w:b w:val="0"/>
                <w:bCs w:val="0"/>
                <w:sz w:val="28"/>
                <w:szCs w:val="28"/>
                <w:lang w:val="en-US"/>
              </w:rPr>
              <w:t xml:space="preserve">Sh. </w:t>
            </w:r>
            <w:proofErr w:type="spellStart"/>
            <w:r w:rsidRPr="00594DEF">
              <w:rPr>
                <w:rStyle w:val="a5"/>
                <w:b w:val="0"/>
                <w:bCs w:val="0"/>
                <w:sz w:val="28"/>
                <w:szCs w:val="28"/>
                <w:lang w:val="en-US"/>
              </w:rPr>
              <w:t>Tojiboev</w:t>
            </w:r>
            <w:proofErr w:type="spellEnd"/>
            <w:r w:rsidRPr="00594DEF">
              <w:rPr>
                <w:sz w:val="28"/>
                <w:szCs w:val="28"/>
                <w:lang w:val="en-US"/>
              </w:rPr>
              <w:t xml:space="preserve"> </w:t>
            </w:r>
            <w:r>
              <w:rPr>
                <w:sz w:val="28"/>
                <w:szCs w:val="28"/>
                <w:lang w:val="en-US"/>
              </w:rPr>
              <w:t>-</w:t>
            </w:r>
            <w:r w:rsidRPr="00594DEF">
              <w:rPr>
                <w:sz w:val="28"/>
                <w:szCs w:val="28"/>
                <w:lang w:val="en-US"/>
              </w:rPr>
              <w:t xml:space="preserve"> </w:t>
            </w:r>
            <w:r w:rsidRPr="00594DEF">
              <w:rPr>
                <w:rStyle w:val="a5"/>
                <w:b w:val="0"/>
                <w:bCs w:val="0"/>
                <w:sz w:val="28"/>
                <w:szCs w:val="28"/>
                <w:lang w:val="en-US"/>
              </w:rPr>
              <w:t>Professor, PhD (Biology), Department of Biology, Namangan State University</w:t>
            </w:r>
            <w:r w:rsidRPr="00594DEF">
              <w:rPr>
                <w:sz w:val="28"/>
                <w:szCs w:val="28"/>
                <w:lang w:val="en-US"/>
              </w:rPr>
              <w:t>.</w:t>
            </w:r>
          </w:p>
          <w:p w14:paraId="2FFF221A" w14:textId="77777777" w:rsidR="00D22296" w:rsidRDefault="00893D66">
            <w:pPr>
              <w:pStyle w:val="ae"/>
              <w:spacing w:before="0" w:beforeAutospacing="0" w:after="0" w:afterAutospacing="0" w:line="276" w:lineRule="auto"/>
              <w:jc w:val="both"/>
              <w:rPr>
                <w:bCs/>
                <w:sz w:val="28"/>
                <w:szCs w:val="28"/>
                <w:lang w:val="en-US"/>
              </w:rPr>
            </w:pPr>
            <w:r w:rsidRPr="00594DEF">
              <w:rPr>
                <w:rStyle w:val="a5"/>
                <w:b w:val="0"/>
                <w:bCs w:val="0"/>
                <w:sz w:val="28"/>
                <w:szCs w:val="28"/>
                <w:lang w:val="en-US"/>
              </w:rPr>
              <w:t xml:space="preserve">O. </w:t>
            </w:r>
            <w:proofErr w:type="spellStart"/>
            <w:r w:rsidRPr="00594DEF">
              <w:rPr>
                <w:rStyle w:val="a5"/>
                <w:b w:val="0"/>
                <w:bCs w:val="0"/>
                <w:sz w:val="28"/>
                <w:szCs w:val="28"/>
                <w:lang w:val="en-US"/>
              </w:rPr>
              <w:t>Imomov</w:t>
            </w:r>
            <w:proofErr w:type="spellEnd"/>
            <w:r w:rsidRPr="00594DEF">
              <w:rPr>
                <w:sz w:val="28"/>
                <w:szCs w:val="28"/>
                <w:lang w:val="en-US"/>
              </w:rPr>
              <w:t xml:space="preserve"> </w:t>
            </w:r>
            <w:r>
              <w:rPr>
                <w:sz w:val="28"/>
                <w:szCs w:val="28"/>
                <w:lang w:val="en-US"/>
              </w:rPr>
              <w:t>-</w:t>
            </w:r>
            <w:r w:rsidRPr="00594DEF">
              <w:rPr>
                <w:sz w:val="28"/>
                <w:szCs w:val="28"/>
                <w:lang w:val="en-US"/>
              </w:rPr>
              <w:t xml:space="preserve"> </w:t>
            </w:r>
            <w:r w:rsidRPr="00594DEF">
              <w:rPr>
                <w:rStyle w:val="a5"/>
                <w:b w:val="0"/>
                <w:bCs w:val="0"/>
                <w:sz w:val="28"/>
                <w:szCs w:val="28"/>
                <w:lang w:val="en-US"/>
              </w:rPr>
              <w:t>Associate Professor, PhD, Department of Biology, Namangan State University</w:t>
            </w:r>
            <w:r w:rsidRPr="00594DEF">
              <w:rPr>
                <w:sz w:val="28"/>
                <w:szCs w:val="28"/>
                <w:lang w:val="en-US"/>
              </w:rPr>
              <w:t>.</w:t>
            </w:r>
          </w:p>
        </w:tc>
      </w:tr>
    </w:tbl>
    <w:p w14:paraId="51EDC57D" w14:textId="77777777" w:rsidR="00D22296" w:rsidRDefault="00D22296">
      <w:pPr>
        <w:spacing w:line="360" w:lineRule="auto"/>
        <w:rPr>
          <w:rStyle w:val="a5"/>
          <w:b w:val="0"/>
          <w:bCs w:val="0"/>
          <w:sz w:val="28"/>
          <w:szCs w:val="28"/>
          <w:lang w:val="en-US"/>
        </w:rPr>
      </w:pPr>
    </w:p>
    <w:p w14:paraId="29BE3756" w14:textId="77777777" w:rsidR="00D22296" w:rsidRDefault="00D22296">
      <w:pPr>
        <w:spacing w:line="360" w:lineRule="auto"/>
        <w:rPr>
          <w:rStyle w:val="a5"/>
          <w:b w:val="0"/>
          <w:bCs w:val="0"/>
          <w:sz w:val="28"/>
          <w:szCs w:val="28"/>
          <w:lang w:val="en-US"/>
        </w:rPr>
      </w:pPr>
    </w:p>
    <w:p w14:paraId="015D9971" w14:textId="77777777" w:rsidR="00D22296" w:rsidRDefault="00893D66">
      <w:pPr>
        <w:spacing w:line="360" w:lineRule="auto"/>
        <w:rPr>
          <w:rStyle w:val="a5"/>
          <w:b w:val="0"/>
          <w:bCs w:val="0"/>
          <w:sz w:val="28"/>
          <w:lang w:val="en-US"/>
        </w:rPr>
      </w:pPr>
      <w:r>
        <w:rPr>
          <w:rStyle w:val="a5"/>
          <w:b w:val="0"/>
          <w:bCs w:val="0"/>
          <w:sz w:val="28"/>
          <w:lang w:val="en-US"/>
        </w:rPr>
        <w:t xml:space="preserve">Head of educational and methodological </w:t>
      </w:r>
    </w:p>
    <w:p w14:paraId="7ED42431" w14:textId="77777777" w:rsidR="00D22296" w:rsidRDefault="00893D66">
      <w:pPr>
        <w:spacing w:line="360" w:lineRule="auto"/>
        <w:rPr>
          <w:sz w:val="32"/>
          <w:szCs w:val="28"/>
          <w:lang w:val="en-US"/>
        </w:rPr>
      </w:pPr>
      <w:r>
        <w:rPr>
          <w:rStyle w:val="a5"/>
          <w:b w:val="0"/>
          <w:bCs w:val="0"/>
          <w:sz w:val="28"/>
          <w:lang w:val="en-US"/>
        </w:rPr>
        <w:t>department:</w:t>
      </w:r>
      <w:r>
        <w:rPr>
          <w:b/>
          <w:bCs/>
          <w:sz w:val="28"/>
          <w:lang w:val="en-US"/>
        </w:rPr>
        <w:t xml:space="preserve"> </w:t>
      </w:r>
      <w:r>
        <w:rPr>
          <w:b/>
          <w:bCs/>
          <w:sz w:val="28"/>
          <w:lang w:val="en-US"/>
        </w:rPr>
        <w:tab/>
      </w:r>
      <w:r>
        <w:rPr>
          <w:b/>
          <w:bCs/>
          <w:sz w:val="28"/>
          <w:lang w:val="en-US"/>
        </w:rPr>
        <w:tab/>
      </w:r>
      <w:r>
        <w:rPr>
          <w:b/>
          <w:bCs/>
          <w:sz w:val="28"/>
          <w:lang w:val="en-US"/>
        </w:rPr>
        <w:tab/>
      </w:r>
      <w:r>
        <w:rPr>
          <w:b/>
          <w:bCs/>
          <w:sz w:val="28"/>
          <w:lang w:val="en-US"/>
        </w:rPr>
        <w:tab/>
      </w:r>
      <w:r>
        <w:rPr>
          <w:b/>
          <w:bCs/>
          <w:sz w:val="28"/>
          <w:lang w:val="en-US"/>
        </w:rPr>
        <w:tab/>
      </w:r>
      <w:r>
        <w:rPr>
          <w:b/>
          <w:bCs/>
          <w:sz w:val="28"/>
          <w:lang w:val="en-US"/>
        </w:rPr>
        <w:tab/>
      </w:r>
      <w:r>
        <w:rPr>
          <w:b/>
          <w:bCs/>
          <w:sz w:val="28"/>
          <w:lang w:val="en-US"/>
        </w:rPr>
        <w:tab/>
      </w:r>
      <w:r>
        <w:rPr>
          <w:b/>
          <w:bCs/>
          <w:sz w:val="28"/>
          <w:lang w:val="en-US"/>
        </w:rPr>
        <w:tab/>
      </w:r>
      <w:r>
        <w:rPr>
          <w:b/>
          <w:bCs/>
          <w:sz w:val="28"/>
          <w:lang w:val="en-US"/>
        </w:rPr>
        <w:tab/>
      </w:r>
      <w:r>
        <w:rPr>
          <w:sz w:val="28"/>
          <w:lang w:val="en-US"/>
        </w:rPr>
        <w:t xml:space="preserve">X. </w:t>
      </w:r>
      <w:proofErr w:type="spellStart"/>
      <w:r>
        <w:rPr>
          <w:sz w:val="28"/>
          <w:lang w:val="en-US"/>
        </w:rPr>
        <w:t>Ibraximov</w:t>
      </w:r>
      <w:proofErr w:type="spellEnd"/>
      <w:r>
        <w:rPr>
          <w:b/>
          <w:bCs/>
          <w:sz w:val="28"/>
          <w:lang w:val="en-US"/>
        </w:rPr>
        <w:br/>
      </w:r>
      <w:r>
        <w:rPr>
          <w:rStyle w:val="a5"/>
          <w:b w:val="0"/>
          <w:bCs w:val="0"/>
          <w:sz w:val="28"/>
          <w:lang w:val="en-US"/>
        </w:rPr>
        <w:t>Dean of the faculty of Biotechnology:</w:t>
      </w:r>
      <w:r>
        <w:rPr>
          <w:b/>
          <w:bCs/>
          <w:sz w:val="28"/>
          <w:lang w:val="en-US"/>
        </w:rPr>
        <w:t xml:space="preserve"> </w:t>
      </w:r>
      <w:r>
        <w:rPr>
          <w:b/>
          <w:bCs/>
          <w:sz w:val="28"/>
          <w:lang w:val="en-US"/>
        </w:rPr>
        <w:tab/>
      </w:r>
      <w:r>
        <w:rPr>
          <w:b/>
          <w:bCs/>
          <w:sz w:val="28"/>
          <w:lang w:val="en-US"/>
        </w:rPr>
        <w:tab/>
      </w:r>
      <w:r>
        <w:rPr>
          <w:b/>
          <w:bCs/>
          <w:sz w:val="28"/>
          <w:lang w:val="en-US"/>
        </w:rPr>
        <w:tab/>
      </w:r>
      <w:r>
        <w:rPr>
          <w:b/>
          <w:bCs/>
          <w:sz w:val="28"/>
          <w:lang w:val="en-US"/>
        </w:rPr>
        <w:tab/>
      </w:r>
      <w:r>
        <w:rPr>
          <w:sz w:val="28"/>
          <w:lang w:val="en-US"/>
        </w:rPr>
        <w:t xml:space="preserve">A. </w:t>
      </w:r>
      <w:proofErr w:type="spellStart"/>
      <w:r>
        <w:rPr>
          <w:sz w:val="28"/>
          <w:lang w:val="en-US"/>
        </w:rPr>
        <w:t>Batoshov</w:t>
      </w:r>
      <w:proofErr w:type="spellEnd"/>
      <w:r>
        <w:rPr>
          <w:b/>
          <w:bCs/>
          <w:sz w:val="28"/>
          <w:lang w:val="en-US"/>
        </w:rPr>
        <w:br/>
      </w:r>
      <w:r>
        <w:rPr>
          <w:rStyle w:val="a5"/>
          <w:b w:val="0"/>
          <w:bCs w:val="0"/>
          <w:sz w:val="28"/>
          <w:lang w:val="en-US"/>
        </w:rPr>
        <w:t>Head of the department of Biology:</w:t>
      </w:r>
      <w:r>
        <w:rPr>
          <w:b/>
          <w:bCs/>
          <w:sz w:val="28"/>
          <w:lang w:val="en-US"/>
        </w:rPr>
        <w:t xml:space="preserve"> </w:t>
      </w:r>
      <w:r>
        <w:rPr>
          <w:b/>
          <w:bCs/>
          <w:sz w:val="28"/>
          <w:lang w:val="en-US"/>
        </w:rPr>
        <w:tab/>
      </w:r>
      <w:r>
        <w:rPr>
          <w:b/>
          <w:bCs/>
          <w:sz w:val="28"/>
          <w:lang w:val="en-US"/>
        </w:rPr>
        <w:tab/>
      </w:r>
      <w:r>
        <w:rPr>
          <w:b/>
          <w:bCs/>
          <w:sz w:val="28"/>
          <w:lang w:val="en-US"/>
        </w:rPr>
        <w:tab/>
      </w:r>
      <w:r>
        <w:rPr>
          <w:b/>
          <w:bCs/>
          <w:sz w:val="28"/>
          <w:lang w:val="en-US"/>
        </w:rPr>
        <w:tab/>
      </w:r>
      <w:r>
        <w:rPr>
          <w:b/>
          <w:bCs/>
          <w:sz w:val="28"/>
          <w:lang w:val="en-US"/>
        </w:rPr>
        <w:tab/>
      </w:r>
      <w:r>
        <w:rPr>
          <w:sz w:val="28"/>
          <w:lang w:val="en-US"/>
        </w:rPr>
        <w:t xml:space="preserve">D. </w:t>
      </w:r>
      <w:proofErr w:type="spellStart"/>
      <w:r>
        <w:rPr>
          <w:sz w:val="28"/>
          <w:lang w:val="en-US"/>
        </w:rPr>
        <w:t>Komilov</w:t>
      </w:r>
      <w:proofErr w:type="spellEnd"/>
      <w:r>
        <w:rPr>
          <w:b/>
          <w:bCs/>
          <w:sz w:val="28"/>
          <w:lang w:val="en-US"/>
        </w:rPr>
        <w:br/>
      </w:r>
      <w:r>
        <w:rPr>
          <w:rStyle w:val="a5"/>
          <w:b w:val="0"/>
          <w:bCs w:val="0"/>
          <w:sz w:val="28"/>
          <w:lang w:val="en-US"/>
        </w:rPr>
        <w:t>Author/Compiler:</w:t>
      </w:r>
      <w:r>
        <w:rPr>
          <w:b/>
          <w:bCs/>
          <w:sz w:val="28"/>
          <w:lang w:val="en-US"/>
        </w:rPr>
        <w:t xml:space="preserve"> </w:t>
      </w:r>
      <w:r>
        <w:rPr>
          <w:b/>
          <w:bCs/>
          <w:sz w:val="28"/>
          <w:lang w:val="en-US"/>
        </w:rPr>
        <w:tab/>
      </w:r>
      <w:r>
        <w:rPr>
          <w:b/>
          <w:bCs/>
          <w:sz w:val="32"/>
          <w:szCs w:val="28"/>
          <w:lang w:val="en-US"/>
        </w:rPr>
        <w:tab/>
      </w:r>
      <w:r>
        <w:rPr>
          <w:b/>
          <w:bCs/>
          <w:sz w:val="32"/>
          <w:szCs w:val="28"/>
          <w:lang w:val="en-US"/>
        </w:rPr>
        <w:tab/>
      </w:r>
      <w:r>
        <w:rPr>
          <w:b/>
          <w:bCs/>
          <w:sz w:val="32"/>
          <w:szCs w:val="28"/>
          <w:lang w:val="en-US"/>
        </w:rPr>
        <w:tab/>
      </w:r>
      <w:r>
        <w:rPr>
          <w:b/>
          <w:bCs/>
          <w:sz w:val="32"/>
          <w:szCs w:val="28"/>
          <w:lang w:val="en-US"/>
        </w:rPr>
        <w:tab/>
      </w:r>
      <w:r>
        <w:rPr>
          <w:b/>
          <w:bCs/>
          <w:sz w:val="32"/>
          <w:szCs w:val="28"/>
          <w:lang w:val="en-US"/>
        </w:rPr>
        <w:tab/>
      </w:r>
      <w:r>
        <w:rPr>
          <w:b/>
          <w:bCs/>
          <w:sz w:val="32"/>
          <w:szCs w:val="28"/>
          <w:lang w:val="en-US"/>
        </w:rPr>
        <w:tab/>
      </w:r>
      <w:r>
        <w:rPr>
          <w:b/>
          <w:bCs/>
          <w:sz w:val="32"/>
          <w:szCs w:val="28"/>
          <w:lang w:val="en-US"/>
        </w:rPr>
        <w:tab/>
      </w:r>
      <w:r>
        <w:rPr>
          <w:sz w:val="28"/>
          <w:szCs w:val="28"/>
          <w:lang w:val="en-US"/>
        </w:rPr>
        <w:t xml:space="preserve">H. </w:t>
      </w:r>
      <w:proofErr w:type="spellStart"/>
      <w:r>
        <w:rPr>
          <w:sz w:val="28"/>
          <w:szCs w:val="28"/>
          <w:lang w:val="en-US"/>
        </w:rPr>
        <w:t>Hoshimov</w:t>
      </w:r>
      <w:proofErr w:type="spellEnd"/>
    </w:p>
    <w:p w14:paraId="2B7D6915" w14:textId="77777777" w:rsidR="00D22296" w:rsidRDefault="00D22296">
      <w:pPr>
        <w:spacing w:line="360" w:lineRule="auto"/>
        <w:rPr>
          <w:b/>
          <w:bCs/>
          <w:sz w:val="28"/>
          <w:szCs w:val="28"/>
          <w:lang w:val="en-US"/>
        </w:rPr>
      </w:pPr>
    </w:p>
    <w:sectPr w:rsidR="00D22296">
      <w:pgSz w:w="11906" w:h="16838"/>
      <w:pgMar w:top="1134" w:right="851" w:bottom="851" w:left="1701" w:header="709" w:footer="709"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1E6418" w14:textId="77777777" w:rsidR="00D73080" w:rsidRDefault="00D73080">
      <w:r>
        <w:separator/>
      </w:r>
    </w:p>
  </w:endnote>
  <w:endnote w:type="continuationSeparator" w:id="0">
    <w:p w14:paraId="409B17E5" w14:textId="77777777" w:rsidR="00D73080" w:rsidRDefault="00D73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UzKudr">
    <w:altName w:val="Times New Roman"/>
    <w:charset w:val="00"/>
    <w:family w:val="auto"/>
    <w:pitch w:val="default"/>
    <w:sig w:usb0="00000207" w:usb1="00000000" w:usb2="00000000" w:usb3="00000000" w:csb0="00000097" w:csb1="00000000"/>
  </w:font>
  <w:font w:name="Calibri Light">
    <w:panose1 w:val="020F0302020204030204"/>
    <w:charset w:val="CC"/>
    <w:family w:val="swiss"/>
    <w:pitch w:val="variable"/>
    <w:sig w:usb0="E4002EFF" w:usb1="C000247B" w:usb2="00000009" w:usb3="00000000" w:csb0="000001FF" w:csb1="00000000"/>
  </w:font>
  <w:font w:name="等线 Light">
    <w:panose1 w:val="00000000000000000000"/>
    <w:charset w:val="80"/>
    <w:family w:val="roman"/>
    <w:notTrueType/>
    <w:pitch w:val="default"/>
  </w:font>
  <w:font w:name="BalticaUzbek">
    <w:altName w:val="Times New Roman"/>
    <w:panose1 w:val="00000000000000000000"/>
    <w:charset w:val="00"/>
    <w:family w:val="auto"/>
    <w:notTrueType/>
    <w:pitch w:val="variable"/>
    <w:sig w:usb0="00000003" w:usb1="00000000" w:usb2="00000000" w:usb3="00000000" w:csb0="00000001" w:csb1="00000000"/>
  </w:font>
  <w:font w:name="TimesNewRomanPS-BoldMT">
    <w:altName w:val="Times New Roman"/>
    <w:charset w:val="00"/>
    <w:family w:val="roman"/>
    <w:pitch w:val="default"/>
    <w:sig w:usb0="00000000" w:usb1="00000000" w:usb2="00000000" w:usb3="00000000" w:csb0="00040001" w:csb1="00000000"/>
  </w:font>
  <w:font w:name="Calibri">
    <w:panose1 w:val="020F0502020204030204"/>
    <w:charset w:val="CC"/>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D4D6CF" w14:textId="77777777" w:rsidR="00D73080" w:rsidRDefault="00D73080">
      <w:r>
        <w:separator/>
      </w:r>
    </w:p>
  </w:footnote>
  <w:footnote w:type="continuationSeparator" w:id="0">
    <w:p w14:paraId="5299D5A6" w14:textId="77777777" w:rsidR="00D73080" w:rsidRDefault="00D730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9107932"/>
    <w:multiLevelType w:val="singleLevel"/>
    <w:tmpl w:val="E9107932"/>
    <w:lvl w:ilvl="0">
      <w:start w:val="1"/>
      <w:numFmt w:val="decimal"/>
      <w:lvlText w:val="%1."/>
      <w:lvlJc w:val="left"/>
      <w:pPr>
        <w:tabs>
          <w:tab w:val="left" w:pos="425"/>
        </w:tabs>
        <w:ind w:left="425" w:hanging="425"/>
      </w:pPr>
      <w:rPr>
        <w:rFonts w:hint="default"/>
      </w:rPr>
    </w:lvl>
  </w:abstractNum>
  <w:abstractNum w:abstractNumId="1">
    <w:nsid w:val="6DBA407B"/>
    <w:multiLevelType w:val="multilevel"/>
    <w:tmpl w:val="6DBA407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D07"/>
    <w:rsid w:val="0000362F"/>
    <w:rsid w:val="000C7FB3"/>
    <w:rsid w:val="000D36F6"/>
    <w:rsid w:val="000E128A"/>
    <w:rsid w:val="00142D1A"/>
    <w:rsid w:val="00196767"/>
    <w:rsid w:val="002214D1"/>
    <w:rsid w:val="00257220"/>
    <w:rsid w:val="00267508"/>
    <w:rsid w:val="002736D8"/>
    <w:rsid w:val="002A1B44"/>
    <w:rsid w:val="002E1912"/>
    <w:rsid w:val="002F6E9D"/>
    <w:rsid w:val="0030344B"/>
    <w:rsid w:val="00313C56"/>
    <w:rsid w:val="00383644"/>
    <w:rsid w:val="003B1981"/>
    <w:rsid w:val="003B3ABE"/>
    <w:rsid w:val="003B6DDC"/>
    <w:rsid w:val="003C79EC"/>
    <w:rsid w:val="003D7A39"/>
    <w:rsid w:val="00447EB8"/>
    <w:rsid w:val="00452ACC"/>
    <w:rsid w:val="004715C9"/>
    <w:rsid w:val="004909E0"/>
    <w:rsid w:val="004933A6"/>
    <w:rsid w:val="004A00A1"/>
    <w:rsid w:val="005040AE"/>
    <w:rsid w:val="00506D07"/>
    <w:rsid w:val="00520010"/>
    <w:rsid w:val="00554FC1"/>
    <w:rsid w:val="0057123B"/>
    <w:rsid w:val="005717B3"/>
    <w:rsid w:val="005722F1"/>
    <w:rsid w:val="00586C7B"/>
    <w:rsid w:val="00594DEF"/>
    <w:rsid w:val="00597BBB"/>
    <w:rsid w:val="005A25DB"/>
    <w:rsid w:val="005C5777"/>
    <w:rsid w:val="005D3F06"/>
    <w:rsid w:val="005E3726"/>
    <w:rsid w:val="00602936"/>
    <w:rsid w:val="00603DDC"/>
    <w:rsid w:val="0066039A"/>
    <w:rsid w:val="00667B98"/>
    <w:rsid w:val="006A1C55"/>
    <w:rsid w:val="006F4D17"/>
    <w:rsid w:val="006F74A4"/>
    <w:rsid w:val="007079DB"/>
    <w:rsid w:val="00713BD3"/>
    <w:rsid w:val="00727259"/>
    <w:rsid w:val="00740D98"/>
    <w:rsid w:val="00741179"/>
    <w:rsid w:val="007B0E99"/>
    <w:rsid w:val="007E6988"/>
    <w:rsid w:val="00873B05"/>
    <w:rsid w:val="00893D66"/>
    <w:rsid w:val="008A1030"/>
    <w:rsid w:val="008B0B98"/>
    <w:rsid w:val="008B6B98"/>
    <w:rsid w:val="008F4B6B"/>
    <w:rsid w:val="0090520C"/>
    <w:rsid w:val="00906888"/>
    <w:rsid w:val="00976AE2"/>
    <w:rsid w:val="009C0ABE"/>
    <w:rsid w:val="009D17B1"/>
    <w:rsid w:val="00A156DA"/>
    <w:rsid w:val="00A16F56"/>
    <w:rsid w:val="00A247F0"/>
    <w:rsid w:val="00A57934"/>
    <w:rsid w:val="00A842E6"/>
    <w:rsid w:val="00AA15ED"/>
    <w:rsid w:val="00AA4373"/>
    <w:rsid w:val="00AB36BB"/>
    <w:rsid w:val="00AF0242"/>
    <w:rsid w:val="00AF3624"/>
    <w:rsid w:val="00AF3993"/>
    <w:rsid w:val="00B21CA1"/>
    <w:rsid w:val="00B24B70"/>
    <w:rsid w:val="00B42943"/>
    <w:rsid w:val="00B63679"/>
    <w:rsid w:val="00B653C2"/>
    <w:rsid w:val="00B7308C"/>
    <w:rsid w:val="00BA0A52"/>
    <w:rsid w:val="00BF1D86"/>
    <w:rsid w:val="00C10AD6"/>
    <w:rsid w:val="00C1400D"/>
    <w:rsid w:val="00C26C11"/>
    <w:rsid w:val="00C84620"/>
    <w:rsid w:val="00D15CDB"/>
    <w:rsid w:val="00D22296"/>
    <w:rsid w:val="00D228A7"/>
    <w:rsid w:val="00D52513"/>
    <w:rsid w:val="00D73080"/>
    <w:rsid w:val="00DB2D14"/>
    <w:rsid w:val="00DD5F08"/>
    <w:rsid w:val="00DD6BCB"/>
    <w:rsid w:val="00E14EFA"/>
    <w:rsid w:val="00E27B7C"/>
    <w:rsid w:val="00E45AD2"/>
    <w:rsid w:val="00E74C9A"/>
    <w:rsid w:val="00ED45ED"/>
    <w:rsid w:val="00F06C84"/>
    <w:rsid w:val="00F10765"/>
    <w:rsid w:val="00F43B05"/>
    <w:rsid w:val="00FB7CDA"/>
    <w:rsid w:val="00FD33B3"/>
    <w:rsid w:val="00FE7271"/>
    <w:rsid w:val="2EE64BB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3D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Plain Text" w:semiHidden="0" w:uiPriority="0" w:unhideWhenUsed="0"/>
    <w:lsdException w:name="Normal (Web)" w:semiHidden="0"/>
    <w:lsdException w:name="Table Grid" w:semiHidden="0" w:uiPriority="59" w:unhideWhenUsed="0" w:qFormat="1"/>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 w:val="24"/>
      <w:szCs w:val="24"/>
    </w:rPr>
  </w:style>
  <w:style w:type="paragraph" w:styleId="1">
    <w:name w:val="heading 1"/>
    <w:basedOn w:val="a"/>
    <w:next w:val="a"/>
    <w:link w:val="10"/>
    <w:qFormat/>
    <w:pPr>
      <w:keepNext/>
      <w:spacing w:before="240" w:after="60"/>
      <w:outlineLvl w:val="0"/>
    </w:pPr>
    <w:rPr>
      <w:rFonts w:ascii="Arial" w:hAnsi="Arial"/>
      <w:b/>
      <w:bCs/>
      <w:kern w:val="32"/>
      <w:sz w:val="32"/>
      <w:szCs w:val="32"/>
      <w:lang w:val="zh-CN"/>
    </w:rPr>
  </w:style>
  <w:style w:type="paragraph" w:styleId="2">
    <w:name w:val="heading 2"/>
    <w:basedOn w:val="a"/>
    <w:next w:val="a"/>
    <w:link w:val="20"/>
    <w:uiPriority w:val="99"/>
    <w:qFormat/>
    <w:pPr>
      <w:keepNext/>
      <w:jc w:val="center"/>
      <w:outlineLvl w:val="1"/>
    </w:pPr>
    <w:rPr>
      <w:rFonts w:ascii="UzKudr" w:hAnsi="UzKudr"/>
      <w:b/>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3">
    <w:name w:val="heading 3"/>
    <w:basedOn w:val="a"/>
    <w:next w:val="a"/>
    <w:link w:val="30"/>
    <w:uiPriority w:val="9"/>
    <w:semiHidden/>
    <w:unhideWhenUsed/>
    <w:qFormat/>
    <w:pPr>
      <w:keepNext/>
      <w:keepLines/>
      <w:spacing w:before="40"/>
      <w:outlineLvl w:val="2"/>
    </w:pPr>
    <w:rPr>
      <w:rFonts w:asciiTheme="majorHAnsi" w:eastAsiaTheme="majorEastAsia" w:hAnsiTheme="majorHAnsi" w:cstheme="majorBidi"/>
      <w:color w:val="1F3864"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unhideWhenUsed/>
    <w:rPr>
      <w:color w:val="0563C1" w:themeColor="hyperlink"/>
      <w:u w:val="single"/>
    </w:rPr>
  </w:style>
  <w:style w:type="character" w:styleId="a5">
    <w:name w:val="Strong"/>
    <w:basedOn w:val="a0"/>
    <w:uiPriority w:val="22"/>
    <w:qFormat/>
    <w:rPr>
      <w:b/>
      <w:bCs/>
    </w:rPr>
  </w:style>
  <w:style w:type="paragraph" w:styleId="a6">
    <w:name w:val="Plain Text"/>
    <w:basedOn w:val="a"/>
    <w:link w:val="a7"/>
    <w:rPr>
      <w:rFonts w:ascii="Courier New" w:hAnsi="Courier New"/>
      <w:sz w:val="20"/>
      <w:szCs w:val="20"/>
      <w:lang w:val="zh-CN"/>
    </w:rPr>
  </w:style>
  <w:style w:type="paragraph" w:styleId="a8">
    <w:name w:val="header"/>
    <w:basedOn w:val="a"/>
    <w:link w:val="a9"/>
    <w:uiPriority w:val="99"/>
    <w:unhideWhenUsed/>
    <w:pPr>
      <w:tabs>
        <w:tab w:val="center" w:pos="4677"/>
        <w:tab w:val="right" w:pos="9355"/>
      </w:tabs>
    </w:pPr>
  </w:style>
  <w:style w:type="paragraph" w:styleId="aa">
    <w:name w:val="Body Text"/>
    <w:basedOn w:val="a"/>
    <w:link w:val="ab"/>
    <w:uiPriority w:val="99"/>
    <w:pPr>
      <w:jc w:val="center"/>
    </w:pPr>
    <w:rPr>
      <w:rFonts w:ascii="BalticaUzbek" w:hAnsi="BalticaUzbek"/>
      <w:b/>
      <w:kern w:val="28"/>
      <w:sz w:val="28"/>
    </w:rPr>
  </w:style>
  <w:style w:type="paragraph" w:styleId="ac">
    <w:name w:val="footer"/>
    <w:basedOn w:val="a"/>
    <w:link w:val="ad"/>
    <w:uiPriority w:val="99"/>
    <w:unhideWhenUsed/>
    <w:pPr>
      <w:tabs>
        <w:tab w:val="center" w:pos="4677"/>
        <w:tab w:val="right" w:pos="9355"/>
      </w:tabs>
    </w:pPr>
  </w:style>
  <w:style w:type="paragraph" w:styleId="ae">
    <w:name w:val="Normal (Web)"/>
    <w:basedOn w:val="a"/>
    <w:uiPriority w:val="99"/>
    <w:unhideWhenUsed/>
    <w:pPr>
      <w:spacing w:before="100" w:beforeAutospacing="1" w:after="100" w:afterAutospacing="1"/>
    </w:pPr>
  </w:style>
  <w:style w:type="table" w:styleId="af">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pPr>
      <w:widowControl w:val="0"/>
      <w:autoSpaceDE w:val="0"/>
      <w:autoSpaceDN w:val="0"/>
      <w:ind w:left="107"/>
    </w:pPr>
    <w:rPr>
      <w:rFonts w:ascii="Arial" w:eastAsia="Arial" w:hAnsi="Arial" w:cs="Arial"/>
      <w:sz w:val="22"/>
      <w:szCs w:val="22"/>
      <w:lang w:val="en-US" w:eastAsia="en-US"/>
    </w:rPr>
  </w:style>
  <w:style w:type="character" w:customStyle="1" w:styleId="ab">
    <w:name w:val="Основной текст Знак"/>
    <w:basedOn w:val="a0"/>
    <w:link w:val="aa"/>
    <w:uiPriority w:val="99"/>
    <w:rPr>
      <w:rFonts w:ascii="BalticaUzbek" w:eastAsia="Times New Roman" w:hAnsi="BalticaUzbek" w:cs="Times New Roman"/>
      <w:b/>
      <w:kern w:val="28"/>
      <w:sz w:val="28"/>
      <w:szCs w:val="24"/>
      <w:lang w:eastAsia="ru-RU"/>
    </w:rPr>
  </w:style>
  <w:style w:type="character" w:customStyle="1" w:styleId="word">
    <w:name w:val="word"/>
    <w:basedOn w:val="a0"/>
  </w:style>
  <w:style w:type="character" w:customStyle="1" w:styleId="FontStyle40">
    <w:name w:val="Font Style40"/>
    <w:uiPriority w:val="99"/>
    <w:rPr>
      <w:rFonts w:ascii="Times New Roman" w:hAnsi="Times New Roman" w:cs="Times New Roman"/>
      <w:sz w:val="16"/>
      <w:szCs w:val="16"/>
    </w:rPr>
  </w:style>
  <w:style w:type="character" w:customStyle="1" w:styleId="20">
    <w:name w:val="Заголовок 2 Знак"/>
    <w:basedOn w:val="a0"/>
    <w:link w:val="2"/>
    <w:uiPriority w:val="99"/>
    <w:rPr>
      <w:rFonts w:ascii="UzKudr" w:eastAsia="Times New Roman" w:hAnsi="UzKudr" w:cs="Times New Roman"/>
      <w:b/>
      <w:sz w:val="28"/>
      <w:szCs w:val="24"/>
      <w:lang w:eastAsia="ru-RU"/>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af0">
    <w:name w:val="List Paragraph"/>
    <w:basedOn w:val="a"/>
    <w:link w:val="af1"/>
    <w:uiPriority w:val="34"/>
    <w:qFormat/>
    <w:pPr>
      <w:ind w:left="720"/>
      <w:contextualSpacing/>
    </w:pPr>
  </w:style>
  <w:style w:type="character" w:customStyle="1" w:styleId="30">
    <w:name w:val="Заголовок 3 Знак"/>
    <w:basedOn w:val="a0"/>
    <w:link w:val="3"/>
    <w:uiPriority w:val="9"/>
    <w:semiHidden/>
    <w:rPr>
      <w:rFonts w:asciiTheme="majorHAnsi" w:eastAsiaTheme="majorEastAsia" w:hAnsiTheme="majorHAnsi" w:cstheme="majorBidi"/>
      <w:color w:val="1F3864" w:themeColor="accent1" w:themeShade="80"/>
      <w:sz w:val="24"/>
      <w:szCs w:val="24"/>
      <w:lang w:eastAsia="ru-RU"/>
    </w:rPr>
  </w:style>
  <w:style w:type="paragraph" w:customStyle="1" w:styleId="Style22">
    <w:name w:val="Style22"/>
    <w:basedOn w:val="a"/>
    <w:uiPriority w:val="99"/>
    <w:pPr>
      <w:widowControl w:val="0"/>
      <w:autoSpaceDE w:val="0"/>
      <w:autoSpaceDN w:val="0"/>
      <w:adjustRightInd w:val="0"/>
      <w:spacing w:line="216" w:lineRule="exact"/>
      <w:ind w:firstLine="389"/>
      <w:jc w:val="both"/>
    </w:pPr>
  </w:style>
  <w:style w:type="character" w:customStyle="1" w:styleId="FontStyle36">
    <w:name w:val="Font Style36"/>
    <w:uiPriority w:val="99"/>
    <w:rPr>
      <w:rFonts w:ascii="Times New Roman" w:hAnsi="Times New Roman" w:cs="Times New Roman"/>
      <w:b/>
      <w:bCs/>
      <w:i/>
      <w:iCs/>
      <w:sz w:val="16"/>
      <w:szCs w:val="16"/>
    </w:rPr>
  </w:style>
  <w:style w:type="character" w:customStyle="1" w:styleId="af1">
    <w:name w:val="Абзац списка Знак"/>
    <w:link w:val="af0"/>
    <w:uiPriority w:val="34"/>
    <w:locked/>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Pr>
      <w:color w:val="605E5C"/>
      <w:shd w:val="clear" w:color="auto" w:fill="E1DFDD"/>
    </w:rPr>
  </w:style>
  <w:style w:type="character" w:customStyle="1" w:styleId="a9">
    <w:name w:val="Верхний колонтитул Знак"/>
    <w:basedOn w:val="a0"/>
    <w:link w:val="a8"/>
    <w:uiPriority w:val="99"/>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Pr>
      <w:rFonts w:ascii="Times New Roman" w:eastAsia="Times New Roman" w:hAnsi="Times New Roman" w:cs="Times New Roman"/>
      <w:sz w:val="24"/>
      <w:szCs w:val="24"/>
      <w:lang w:eastAsia="ru-RU"/>
    </w:rPr>
  </w:style>
  <w:style w:type="character" w:customStyle="1" w:styleId="10">
    <w:name w:val="Заголовок 1 Знак"/>
    <w:basedOn w:val="a0"/>
    <w:link w:val="1"/>
    <w:rPr>
      <w:rFonts w:ascii="Arial" w:eastAsia="Times New Roman" w:hAnsi="Arial" w:cs="Times New Roman"/>
      <w:b/>
      <w:bCs/>
      <w:kern w:val="32"/>
      <w:sz w:val="32"/>
      <w:szCs w:val="32"/>
      <w:lang w:val="zh-CN" w:eastAsia="ru-RU"/>
    </w:rPr>
  </w:style>
  <w:style w:type="character" w:customStyle="1" w:styleId="a7">
    <w:name w:val="Текст Знак"/>
    <w:basedOn w:val="a0"/>
    <w:link w:val="a6"/>
    <w:rPr>
      <w:rFonts w:ascii="Courier New" w:eastAsia="Times New Roman" w:hAnsi="Courier New" w:cs="Times New Roman"/>
      <w:sz w:val="20"/>
      <w:szCs w:val="20"/>
      <w:lang w:val="zh-CN" w:eastAsia="ru-RU"/>
    </w:rPr>
  </w:style>
  <w:style w:type="character" w:customStyle="1" w:styleId="5">
    <w:name w:val="Основной текст (5)_"/>
    <w:rPr>
      <w:rFonts w:ascii="Times New Roman" w:hAnsi="Times New Roman" w:cs="Times New Roman"/>
      <w:b/>
      <w:bCs/>
      <w:sz w:val="28"/>
      <w:szCs w:val="28"/>
      <w:u w:val="none"/>
    </w:rPr>
  </w:style>
  <w:style w:type="character" w:customStyle="1" w:styleId="fontstyle01">
    <w:name w:val="fontstyle01"/>
    <w:basedOn w:val="a0"/>
    <w:rPr>
      <w:rFonts w:ascii="TimesNewRomanPS-BoldMT" w:hAnsi="TimesNewRomanPS-BoldMT" w:hint="default"/>
      <w:b/>
      <w:bCs/>
      <w:color w:val="000000"/>
      <w:sz w:val="32"/>
      <w:szCs w:val="32"/>
    </w:rPr>
  </w:style>
  <w:style w:type="paragraph" w:customStyle="1" w:styleId="ds-markdown-paragraph">
    <w:name w:val="ds-markdown-paragraph"/>
    <w:basedOn w:val="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Plain Text" w:semiHidden="0" w:uiPriority="0" w:unhideWhenUsed="0"/>
    <w:lsdException w:name="Normal (Web)" w:semiHidden="0"/>
    <w:lsdException w:name="Table Grid" w:semiHidden="0" w:uiPriority="59" w:unhideWhenUsed="0" w:qFormat="1"/>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 w:val="24"/>
      <w:szCs w:val="24"/>
    </w:rPr>
  </w:style>
  <w:style w:type="paragraph" w:styleId="1">
    <w:name w:val="heading 1"/>
    <w:basedOn w:val="a"/>
    <w:next w:val="a"/>
    <w:link w:val="10"/>
    <w:qFormat/>
    <w:pPr>
      <w:keepNext/>
      <w:spacing w:before="240" w:after="60"/>
      <w:outlineLvl w:val="0"/>
    </w:pPr>
    <w:rPr>
      <w:rFonts w:ascii="Arial" w:hAnsi="Arial"/>
      <w:b/>
      <w:bCs/>
      <w:kern w:val="32"/>
      <w:sz w:val="32"/>
      <w:szCs w:val="32"/>
      <w:lang w:val="zh-CN"/>
    </w:rPr>
  </w:style>
  <w:style w:type="paragraph" w:styleId="2">
    <w:name w:val="heading 2"/>
    <w:basedOn w:val="a"/>
    <w:next w:val="a"/>
    <w:link w:val="20"/>
    <w:uiPriority w:val="99"/>
    <w:qFormat/>
    <w:pPr>
      <w:keepNext/>
      <w:jc w:val="center"/>
      <w:outlineLvl w:val="1"/>
    </w:pPr>
    <w:rPr>
      <w:rFonts w:ascii="UzKudr" w:hAnsi="UzKudr"/>
      <w:b/>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3">
    <w:name w:val="heading 3"/>
    <w:basedOn w:val="a"/>
    <w:next w:val="a"/>
    <w:link w:val="30"/>
    <w:uiPriority w:val="9"/>
    <w:semiHidden/>
    <w:unhideWhenUsed/>
    <w:qFormat/>
    <w:pPr>
      <w:keepNext/>
      <w:keepLines/>
      <w:spacing w:before="40"/>
      <w:outlineLvl w:val="2"/>
    </w:pPr>
    <w:rPr>
      <w:rFonts w:asciiTheme="majorHAnsi" w:eastAsiaTheme="majorEastAsia" w:hAnsiTheme="majorHAnsi" w:cstheme="majorBidi"/>
      <w:color w:val="1F3864"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unhideWhenUsed/>
    <w:rPr>
      <w:color w:val="0563C1" w:themeColor="hyperlink"/>
      <w:u w:val="single"/>
    </w:rPr>
  </w:style>
  <w:style w:type="character" w:styleId="a5">
    <w:name w:val="Strong"/>
    <w:basedOn w:val="a0"/>
    <w:uiPriority w:val="22"/>
    <w:qFormat/>
    <w:rPr>
      <w:b/>
      <w:bCs/>
    </w:rPr>
  </w:style>
  <w:style w:type="paragraph" w:styleId="a6">
    <w:name w:val="Plain Text"/>
    <w:basedOn w:val="a"/>
    <w:link w:val="a7"/>
    <w:rPr>
      <w:rFonts w:ascii="Courier New" w:hAnsi="Courier New"/>
      <w:sz w:val="20"/>
      <w:szCs w:val="20"/>
      <w:lang w:val="zh-CN"/>
    </w:rPr>
  </w:style>
  <w:style w:type="paragraph" w:styleId="a8">
    <w:name w:val="header"/>
    <w:basedOn w:val="a"/>
    <w:link w:val="a9"/>
    <w:uiPriority w:val="99"/>
    <w:unhideWhenUsed/>
    <w:pPr>
      <w:tabs>
        <w:tab w:val="center" w:pos="4677"/>
        <w:tab w:val="right" w:pos="9355"/>
      </w:tabs>
    </w:pPr>
  </w:style>
  <w:style w:type="paragraph" w:styleId="aa">
    <w:name w:val="Body Text"/>
    <w:basedOn w:val="a"/>
    <w:link w:val="ab"/>
    <w:uiPriority w:val="99"/>
    <w:pPr>
      <w:jc w:val="center"/>
    </w:pPr>
    <w:rPr>
      <w:rFonts w:ascii="BalticaUzbek" w:hAnsi="BalticaUzbek"/>
      <w:b/>
      <w:kern w:val="28"/>
      <w:sz w:val="28"/>
    </w:rPr>
  </w:style>
  <w:style w:type="paragraph" w:styleId="ac">
    <w:name w:val="footer"/>
    <w:basedOn w:val="a"/>
    <w:link w:val="ad"/>
    <w:uiPriority w:val="99"/>
    <w:unhideWhenUsed/>
    <w:pPr>
      <w:tabs>
        <w:tab w:val="center" w:pos="4677"/>
        <w:tab w:val="right" w:pos="9355"/>
      </w:tabs>
    </w:pPr>
  </w:style>
  <w:style w:type="paragraph" w:styleId="ae">
    <w:name w:val="Normal (Web)"/>
    <w:basedOn w:val="a"/>
    <w:uiPriority w:val="99"/>
    <w:unhideWhenUsed/>
    <w:pPr>
      <w:spacing w:before="100" w:beforeAutospacing="1" w:after="100" w:afterAutospacing="1"/>
    </w:pPr>
  </w:style>
  <w:style w:type="table" w:styleId="af">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pPr>
      <w:widowControl w:val="0"/>
      <w:autoSpaceDE w:val="0"/>
      <w:autoSpaceDN w:val="0"/>
      <w:ind w:left="107"/>
    </w:pPr>
    <w:rPr>
      <w:rFonts w:ascii="Arial" w:eastAsia="Arial" w:hAnsi="Arial" w:cs="Arial"/>
      <w:sz w:val="22"/>
      <w:szCs w:val="22"/>
      <w:lang w:val="en-US" w:eastAsia="en-US"/>
    </w:rPr>
  </w:style>
  <w:style w:type="character" w:customStyle="1" w:styleId="ab">
    <w:name w:val="Основной текст Знак"/>
    <w:basedOn w:val="a0"/>
    <w:link w:val="aa"/>
    <w:uiPriority w:val="99"/>
    <w:rPr>
      <w:rFonts w:ascii="BalticaUzbek" w:eastAsia="Times New Roman" w:hAnsi="BalticaUzbek" w:cs="Times New Roman"/>
      <w:b/>
      <w:kern w:val="28"/>
      <w:sz w:val="28"/>
      <w:szCs w:val="24"/>
      <w:lang w:eastAsia="ru-RU"/>
    </w:rPr>
  </w:style>
  <w:style w:type="character" w:customStyle="1" w:styleId="word">
    <w:name w:val="word"/>
    <w:basedOn w:val="a0"/>
  </w:style>
  <w:style w:type="character" w:customStyle="1" w:styleId="FontStyle40">
    <w:name w:val="Font Style40"/>
    <w:uiPriority w:val="99"/>
    <w:rPr>
      <w:rFonts w:ascii="Times New Roman" w:hAnsi="Times New Roman" w:cs="Times New Roman"/>
      <w:sz w:val="16"/>
      <w:szCs w:val="16"/>
    </w:rPr>
  </w:style>
  <w:style w:type="character" w:customStyle="1" w:styleId="20">
    <w:name w:val="Заголовок 2 Знак"/>
    <w:basedOn w:val="a0"/>
    <w:link w:val="2"/>
    <w:uiPriority w:val="99"/>
    <w:rPr>
      <w:rFonts w:ascii="UzKudr" w:eastAsia="Times New Roman" w:hAnsi="UzKudr" w:cs="Times New Roman"/>
      <w:b/>
      <w:sz w:val="28"/>
      <w:szCs w:val="24"/>
      <w:lang w:eastAsia="ru-RU"/>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af0">
    <w:name w:val="List Paragraph"/>
    <w:basedOn w:val="a"/>
    <w:link w:val="af1"/>
    <w:uiPriority w:val="34"/>
    <w:qFormat/>
    <w:pPr>
      <w:ind w:left="720"/>
      <w:contextualSpacing/>
    </w:pPr>
  </w:style>
  <w:style w:type="character" w:customStyle="1" w:styleId="30">
    <w:name w:val="Заголовок 3 Знак"/>
    <w:basedOn w:val="a0"/>
    <w:link w:val="3"/>
    <w:uiPriority w:val="9"/>
    <w:semiHidden/>
    <w:rPr>
      <w:rFonts w:asciiTheme="majorHAnsi" w:eastAsiaTheme="majorEastAsia" w:hAnsiTheme="majorHAnsi" w:cstheme="majorBidi"/>
      <w:color w:val="1F3864" w:themeColor="accent1" w:themeShade="80"/>
      <w:sz w:val="24"/>
      <w:szCs w:val="24"/>
      <w:lang w:eastAsia="ru-RU"/>
    </w:rPr>
  </w:style>
  <w:style w:type="paragraph" w:customStyle="1" w:styleId="Style22">
    <w:name w:val="Style22"/>
    <w:basedOn w:val="a"/>
    <w:uiPriority w:val="99"/>
    <w:pPr>
      <w:widowControl w:val="0"/>
      <w:autoSpaceDE w:val="0"/>
      <w:autoSpaceDN w:val="0"/>
      <w:adjustRightInd w:val="0"/>
      <w:spacing w:line="216" w:lineRule="exact"/>
      <w:ind w:firstLine="389"/>
      <w:jc w:val="both"/>
    </w:pPr>
  </w:style>
  <w:style w:type="character" w:customStyle="1" w:styleId="FontStyle36">
    <w:name w:val="Font Style36"/>
    <w:uiPriority w:val="99"/>
    <w:rPr>
      <w:rFonts w:ascii="Times New Roman" w:hAnsi="Times New Roman" w:cs="Times New Roman"/>
      <w:b/>
      <w:bCs/>
      <w:i/>
      <w:iCs/>
      <w:sz w:val="16"/>
      <w:szCs w:val="16"/>
    </w:rPr>
  </w:style>
  <w:style w:type="character" w:customStyle="1" w:styleId="af1">
    <w:name w:val="Абзац списка Знак"/>
    <w:link w:val="af0"/>
    <w:uiPriority w:val="34"/>
    <w:locked/>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Pr>
      <w:color w:val="605E5C"/>
      <w:shd w:val="clear" w:color="auto" w:fill="E1DFDD"/>
    </w:rPr>
  </w:style>
  <w:style w:type="character" w:customStyle="1" w:styleId="a9">
    <w:name w:val="Верхний колонтитул Знак"/>
    <w:basedOn w:val="a0"/>
    <w:link w:val="a8"/>
    <w:uiPriority w:val="99"/>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Pr>
      <w:rFonts w:ascii="Times New Roman" w:eastAsia="Times New Roman" w:hAnsi="Times New Roman" w:cs="Times New Roman"/>
      <w:sz w:val="24"/>
      <w:szCs w:val="24"/>
      <w:lang w:eastAsia="ru-RU"/>
    </w:rPr>
  </w:style>
  <w:style w:type="character" w:customStyle="1" w:styleId="10">
    <w:name w:val="Заголовок 1 Знак"/>
    <w:basedOn w:val="a0"/>
    <w:link w:val="1"/>
    <w:rPr>
      <w:rFonts w:ascii="Arial" w:eastAsia="Times New Roman" w:hAnsi="Arial" w:cs="Times New Roman"/>
      <w:b/>
      <w:bCs/>
      <w:kern w:val="32"/>
      <w:sz w:val="32"/>
      <w:szCs w:val="32"/>
      <w:lang w:val="zh-CN" w:eastAsia="ru-RU"/>
    </w:rPr>
  </w:style>
  <w:style w:type="character" w:customStyle="1" w:styleId="a7">
    <w:name w:val="Текст Знак"/>
    <w:basedOn w:val="a0"/>
    <w:link w:val="a6"/>
    <w:rPr>
      <w:rFonts w:ascii="Courier New" w:eastAsia="Times New Roman" w:hAnsi="Courier New" w:cs="Times New Roman"/>
      <w:sz w:val="20"/>
      <w:szCs w:val="20"/>
      <w:lang w:val="zh-CN" w:eastAsia="ru-RU"/>
    </w:rPr>
  </w:style>
  <w:style w:type="character" w:customStyle="1" w:styleId="5">
    <w:name w:val="Основной текст (5)_"/>
    <w:rPr>
      <w:rFonts w:ascii="Times New Roman" w:hAnsi="Times New Roman" w:cs="Times New Roman"/>
      <w:b/>
      <w:bCs/>
      <w:sz w:val="28"/>
      <w:szCs w:val="28"/>
      <w:u w:val="none"/>
    </w:rPr>
  </w:style>
  <w:style w:type="character" w:customStyle="1" w:styleId="fontstyle01">
    <w:name w:val="fontstyle01"/>
    <w:basedOn w:val="a0"/>
    <w:rPr>
      <w:rFonts w:ascii="TimesNewRomanPS-BoldMT" w:hAnsi="TimesNewRomanPS-BoldMT" w:hint="default"/>
      <w:b/>
      <w:bCs/>
      <w:color w:val="000000"/>
      <w:sz w:val="32"/>
      <w:szCs w:val="32"/>
    </w:rPr>
  </w:style>
  <w:style w:type="paragraph" w:customStyle="1" w:styleId="ds-markdown-paragraph">
    <w:name w:val="ds-markdown-paragraph"/>
    <w:basedOn w:val="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3689</Words>
  <Characters>21033</Characters>
  <Application>Microsoft Office Word</Application>
  <DocSecurity>0</DocSecurity>
  <Lines>175</Lines>
  <Paragraphs>49</Paragraphs>
  <ScaleCrop>false</ScaleCrop>
  <Company/>
  <LinksUpToDate>false</LinksUpToDate>
  <CharactersWithSpaces>24673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Olimjon</cp:lastModifiedBy>
  <cp:revision>19</cp:revision>
  <dcterms:created xsi:type="dcterms:W3CDTF">2026-01-14T03:53:00Z</dcterms:created>
  <dcterms:modified xsi:type="dcterms:W3CDTF">2026-02-03T13:53:00Z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100D263B768546C6B7C8BAA9F3B671F9_13</vt:lpwstr>
  </property>
</Properties>
</file>